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E1" w:rsidRDefault="00805C87" w:rsidP="00805C87">
      <w:pPr>
        <w:jc w:val="center"/>
        <w:rPr>
          <w:b/>
          <w:sz w:val="32"/>
        </w:rPr>
      </w:pPr>
      <w:r w:rsidRPr="00805C87">
        <w:rPr>
          <w:b/>
          <w:sz w:val="32"/>
        </w:rPr>
        <w:t xml:space="preserve">NCDOT GIS </w:t>
      </w:r>
      <w:r w:rsidR="000269FF">
        <w:rPr>
          <w:b/>
          <w:sz w:val="32"/>
        </w:rPr>
        <w:t xml:space="preserve">Architectural </w:t>
      </w:r>
      <w:r w:rsidRPr="00805C87">
        <w:rPr>
          <w:b/>
          <w:sz w:val="32"/>
        </w:rPr>
        <w:t>Standards</w:t>
      </w:r>
    </w:p>
    <w:p w:rsidR="00805C87" w:rsidRPr="00805C87" w:rsidRDefault="00805C87" w:rsidP="00805C87">
      <w:pPr>
        <w:jc w:val="center"/>
        <w:rPr>
          <w:b/>
          <w:sz w:val="24"/>
        </w:rPr>
      </w:pPr>
      <w:r w:rsidRPr="00805C87">
        <w:rPr>
          <w:b/>
          <w:sz w:val="24"/>
        </w:rPr>
        <w:t>V</w:t>
      </w:r>
      <w:r w:rsidR="005B5C0E">
        <w:rPr>
          <w:b/>
          <w:sz w:val="24"/>
        </w:rPr>
        <w:t>2</w:t>
      </w:r>
      <w:r w:rsidRPr="00805C87">
        <w:rPr>
          <w:b/>
          <w:sz w:val="24"/>
        </w:rPr>
        <w:t xml:space="preserve"> (</w:t>
      </w:r>
      <w:r w:rsidR="005B5C0E">
        <w:rPr>
          <w:b/>
          <w:sz w:val="24"/>
        </w:rPr>
        <w:t>March 3</w:t>
      </w:r>
      <w:r w:rsidRPr="00805C87">
        <w:rPr>
          <w:b/>
          <w:sz w:val="24"/>
        </w:rPr>
        <w:t>, 2016)</w:t>
      </w:r>
    </w:p>
    <w:p w:rsidR="00805C87" w:rsidRPr="00805C87" w:rsidRDefault="00805C87" w:rsidP="00805C87">
      <w:pPr>
        <w:spacing w:after="0" w:line="240" w:lineRule="auto"/>
        <w:rPr>
          <w:sz w:val="24"/>
        </w:rPr>
      </w:pPr>
    </w:p>
    <w:p w:rsidR="00805C87" w:rsidRDefault="00805C87" w:rsidP="00805C87">
      <w:pPr>
        <w:spacing w:after="0" w:line="240" w:lineRule="auto"/>
        <w:rPr>
          <w:sz w:val="24"/>
        </w:rPr>
      </w:pPr>
      <w:r w:rsidRPr="00805C87">
        <w:rPr>
          <w:sz w:val="24"/>
        </w:rPr>
        <w:t xml:space="preserve">GIS: </w:t>
      </w:r>
      <w:proofErr w:type="spellStart"/>
      <w:r w:rsidRPr="00805C87">
        <w:rPr>
          <w:i/>
          <w:sz w:val="24"/>
        </w:rPr>
        <w:t>Esri</w:t>
      </w:r>
      <w:proofErr w:type="spellEnd"/>
      <w:r w:rsidRPr="00805C87">
        <w:rPr>
          <w:i/>
          <w:sz w:val="24"/>
        </w:rPr>
        <w:t xml:space="preserve"> ArcGIS Platform (v10.</w:t>
      </w:r>
      <w:r w:rsidR="005B5C0E">
        <w:rPr>
          <w:i/>
          <w:sz w:val="24"/>
        </w:rPr>
        <w:t>5 Patch X</w:t>
      </w:r>
      <w:r w:rsidRPr="00805C87">
        <w:rPr>
          <w:i/>
          <w:sz w:val="24"/>
        </w:rPr>
        <w:t>)</w:t>
      </w:r>
    </w:p>
    <w:p w:rsidR="00805C87" w:rsidRPr="00BF31BA" w:rsidRDefault="00805C87" w:rsidP="00805C87">
      <w:pPr>
        <w:spacing w:after="0" w:line="240" w:lineRule="auto"/>
        <w:rPr>
          <w:i/>
          <w:sz w:val="24"/>
        </w:rPr>
      </w:pPr>
      <w:r w:rsidRPr="00BF31BA">
        <w:rPr>
          <w:i/>
          <w:sz w:val="24"/>
        </w:rPr>
        <w:t xml:space="preserve">Note: This include Esri’s Roads and Highways product for the maintenance and integration with  </w:t>
      </w:r>
    </w:p>
    <w:p w:rsidR="00805C87" w:rsidRPr="00BF31BA" w:rsidRDefault="00805C87" w:rsidP="00805C87">
      <w:pPr>
        <w:spacing w:after="0" w:line="240" w:lineRule="auto"/>
        <w:rPr>
          <w:i/>
          <w:sz w:val="24"/>
        </w:rPr>
      </w:pPr>
      <w:r w:rsidRPr="00BF31BA">
        <w:rPr>
          <w:i/>
          <w:sz w:val="24"/>
        </w:rPr>
        <w:t xml:space="preserve">           NCDOT’s centerline</w:t>
      </w:r>
      <w:r w:rsidR="00F57566" w:rsidRPr="00BF31BA">
        <w:rPr>
          <w:i/>
          <w:sz w:val="24"/>
        </w:rPr>
        <w:t xml:space="preserve"> spatial</w:t>
      </w:r>
      <w:r w:rsidRPr="00BF31BA">
        <w:rPr>
          <w:i/>
          <w:sz w:val="24"/>
        </w:rPr>
        <w:t xml:space="preserve"> inventory system</w:t>
      </w:r>
    </w:p>
    <w:p w:rsidR="00805C87" w:rsidRDefault="00805C87" w:rsidP="00805C87">
      <w:pPr>
        <w:spacing w:after="0" w:line="240" w:lineRule="auto"/>
        <w:rPr>
          <w:sz w:val="24"/>
        </w:rPr>
      </w:pP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applications shall conform to the "NCDOT Technical Architecture Specifications"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services shall be accessible using the HTTPS protocol.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data loading, editing, and usage functions shall be implemented as web services.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data loading and editing functions shall require a, securely authenticated, authorized user to allow access.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 xml:space="preserve">GIS clients shall support integration with OGC compliant services, </w:t>
      </w:r>
      <w:r w:rsidRPr="00805C87">
        <w:rPr>
          <w:rFonts w:ascii="Calibri" w:eastAsia="Calibri" w:hAnsi="Calibri" w:cs="Calibri"/>
          <w:i/>
          <w:sz w:val="24"/>
          <w:szCs w:val="24"/>
        </w:rPr>
        <w:t>ArcGIS server</w:t>
      </w:r>
      <w:r w:rsidRPr="00805C87">
        <w:rPr>
          <w:rFonts w:ascii="Calibri" w:eastAsia="Calibri" w:hAnsi="Calibri" w:cs="Calibri"/>
          <w:sz w:val="24"/>
          <w:szCs w:val="24"/>
        </w:rPr>
        <w:t xml:space="preserve"> services, and </w:t>
      </w:r>
      <w:r w:rsidRPr="00805C87">
        <w:rPr>
          <w:rFonts w:ascii="Calibri" w:eastAsia="Calibri" w:hAnsi="Calibri" w:cs="Calibri"/>
          <w:i/>
          <w:sz w:val="24"/>
          <w:szCs w:val="24"/>
        </w:rPr>
        <w:t>ArcGIS Online</w:t>
      </w:r>
      <w:r>
        <w:rPr>
          <w:rFonts w:ascii="Calibri" w:eastAsia="Calibri" w:hAnsi="Calibri" w:cs="Calibri"/>
          <w:sz w:val="24"/>
          <w:szCs w:val="24"/>
        </w:rPr>
        <w:t xml:space="preserve"> services.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 xml:space="preserve">GIS services shall be compatible with Esri's </w:t>
      </w:r>
      <w:r w:rsidRPr="00805C87">
        <w:rPr>
          <w:rFonts w:ascii="Calibri" w:eastAsia="Calibri" w:hAnsi="Calibri" w:cs="Calibri"/>
          <w:i/>
          <w:sz w:val="24"/>
          <w:szCs w:val="24"/>
        </w:rPr>
        <w:t>ArcGIS Desktop</w:t>
      </w:r>
      <w:r w:rsidRPr="00805C87">
        <w:rPr>
          <w:rFonts w:ascii="Calibri" w:eastAsia="Calibri" w:hAnsi="Calibri" w:cs="Calibri"/>
          <w:sz w:val="24"/>
          <w:szCs w:val="24"/>
        </w:rPr>
        <w:t xml:space="preserve"> and </w:t>
      </w:r>
      <w:r w:rsidRPr="00805C87">
        <w:rPr>
          <w:rFonts w:ascii="Calibri" w:eastAsia="Calibri" w:hAnsi="Calibri" w:cs="Calibri"/>
          <w:i/>
          <w:sz w:val="24"/>
          <w:szCs w:val="24"/>
        </w:rPr>
        <w:t>ArcGIS Online</w:t>
      </w:r>
      <w:r w:rsidRPr="00805C87">
        <w:rPr>
          <w:rFonts w:ascii="Calibri" w:eastAsia="Calibri" w:hAnsi="Calibri" w:cs="Calibri"/>
          <w:sz w:val="24"/>
          <w:szCs w:val="24"/>
        </w:rPr>
        <w:t xml:space="preserve">, and </w:t>
      </w:r>
      <w:r w:rsidRPr="00805C87">
        <w:rPr>
          <w:rFonts w:ascii="Calibri" w:eastAsia="Calibri" w:hAnsi="Calibri" w:cs="Calibri"/>
          <w:i/>
          <w:sz w:val="24"/>
          <w:szCs w:val="24"/>
        </w:rPr>
        <w:t>ArcGIS API for JavaScript</w:t>
      </w:r>
      <w:r w:rsidRPr="00805C87">
        <w:rPr>
          <w:rFonts w:ascii="Calibri" w:eastAsia="Calibri" w:hAnsi="Calibri" w:cs="Calibri"/>
          <w:sz w:val="24"/>
          <w:szCs w:val="24"/>
        </w:rPr>
        <w:t xml:space="preserve"> viewers.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Anonymous GIS services may be made accessible using HTTP.</w:t>
      </w:r>
    </w:p>
    <w:p w:rsidR="00805C87" w:rsidRPr="00805C87" w:rsidRDefault="00805C87" w:rsidP="00805C87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Many web applications running as an anonymous user do not support HTTPS. To provide a better user experience through the reduction of security warnings, map services, accessed anonymously, may be made accessible using HTTP.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data stores and services used for the collection and maintenance of data shall be separated from data stores used for the publication and analysis of data.</w:t>
      </w:r>
    </w:p>
    <w:p w:rsidR="00805C87" w:rsidRPr="00805C87" w:rsidRDefault="00805C87" w:rsidP="00805C87">
      <w:pPr>
        <w:pStyle w:val="ListParagraph"/>
        <w:numPr>
          <w:ilvl w:val="1"/>
          <w:numId w:val="1"/>
        </w:numPr>
        <w:autoSpaceDE w:val="0"/>
        <w:autoSpaceDN w:val="0"/>
        <w:spacing w:after="1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Separating the two environment (editing and publication) helps to ensure availability, and reliability of each environment for its intended purpose.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 xml:space="preserve">GIS software shall be delivered as a self-contained </w:t>
      </w:r>
      <w:r w:rsidR="00BF31BA">
        <w:rPr>
          <w:rFonts w:ascii="Calibri" w:eastAsia="Calibri" w:hAnsi="Calibri" w:cs="Calibri"/>
          <w:sz w:val="24"/>
          <w:szCs w:val="24"/>
        </w:rPr>
        <w:t>W</w:t>
      </w:r>
      <w:r w:rsidRPr="00805C87">
        <w:rPr>
          <w:rFonts w:ascii="Calibri" w:eastAsia="Calibri" w:hAnsi="Calibri" w:cs="Calibri"/>
          <w:sz w:val="24"/>
          <w:szCs w:val="24"/>
        </w:rPr>
        <w:t>indows installer file compatible with msiexec.exe, SCCM, and PowerShell DSC.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GIS software installers shall support a “silent install” process with full command line parameterization.</w:t>
      </w:r>
    </w:p>
    <w:p w:rsidR="00805C87" w:rsidRP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Automated unit test, system test, and regression test suites shall be provided with any custom software.</w:t>
      </w:r>
    </w:p>
    <w:p w:rsidR="00805C87" w:rsidRDefault="00805C87" w:rsidP="00805C87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805C87">
        <w:rPr>
          <w:rFonts w:ascii="Calibri" w:eastAsia="Calibri" w:hAnsi="Calibri" w:cs="Calibri"/>
          <w:sz w:val="24"/>
          <w:szCs w:val="24"/>
        </w:rPr>
        <w:t>End-user user interface testing may be excluded from automated testing providing there is sufficient business logic testing to ensure all business logic is correct and complete.</w:t>
      </w:r>
    </w:p>
    <w:p w:rsidR="00B85E04" w:rsidRDefault="00B85E04" w:rsidP="00B85E0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85E04" w:rsidRPr="00B85E04" w:rsidRDefault="00B85E04" w:rsidP="00B85E0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85E04">
        <w:rPr>
          <w:rFonts w:ascii="Calibri" w:eastAsia="Calibri" w:hAnsi="Calibri" w:cs="Calibri"/>
          <w:i/>
          <w:sz w:val="24"/>
          <w:szCs w:val="24"/>
        </w:rPr>
        <w:t xml:space="preserve">Note:  </w:t>
      </w:r>
      <w:r>
        <w:rPr>
          <w:rFonts w:ascii="Calibri" w:eastAsia="Calibri" w:hAnsi="Calibri" w:cs="Calibri"/>
          <w:i/>
          <w:sz w:val="24"/>
          <w:szCs w:val="24"/>
        </w:rPr>
        <w:t xml:space="preserve">These standards apply to Open Source as well as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Esri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based solutions.</w:t>
      </w:r>
    </w:p>
    <w:p w:rsidR="00805C87" w:rsidRPr="00805C87" w:rsidRDefault="00805C87" w:rsidP="00805C87">
      <w:pPr>
        <w:spacing w:after="0" w:line="240" w:lineRule="auto"/>
        <w:rPr>
          <w:sz w:val="24"/>
        </w:rPr>
      </w:pPr>
    </w:p>
    <w:sectPr w:rsidR="00805C87" w:rsidRPr="0080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06A0B"/>
    <w:multiLevelType w:val="hybridMultilevel"/>
    <w:tmpl w:val="E8665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87"/>
    <w:rsid w:val="000269FF"/>
    <w:rsid w:val="000A79B8"/>
    <w:rsid w:val="002B61E1"/>
    <w:rsid w:val="005B5C0E"/>
    <w:rsid w:val="00805C87"/>
    <w:rsid w:val="00B85E04"/>
    <w:rsid w:val="00BF31BA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01F4-6A3A-457A-8923-F4B8FBD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CONNECT-409603617-31</_dlc_DocId>
    <_dlc_DocIdUrl xmlns="16f00c2e-ac5c-418b-9f13-a0771dbd417d">
      <Url>https://connect.ncdot.gov/business/Purchasing/_layouts/15/DocIdRedir.aspx?ID=CONNECT-409603617-31</Url>
      <Description>CONNECT-409603617-31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07344C2530F458D83631C1FCF369F" ma:contentTypeVersion="35" ma:contentTypeDescription="Create a new document." ma:contentTypeScope="" ma:versionID="5723509aacd8542c07d5644c18aaa565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e963b8de-d69c-47ad-b1cd-4e902071b744" targetNamespace="http://schemas.microsoft.com/office/2006/metadata/properties" ma:root="true" ma:fieldsID="7d85843d12b67865c8259d1403145188" ns1:_="" ns2:_="" ns3:_="">
    <xsd:import namespace="http://schemas.microsoft.com/sharepoint/v3"/>
    <xsd:import namespace="16f00c2e-ac5c-418b-9f13-a0771dbd417d"/>
    <xsd:import namespace="e963b8de-d69c-47ad-b1cd-4e902071b7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2:SharedWithUsers" minOccurs="0"/>
                <xsd:element ref="ns3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b8de-d69c-47ad-b1cd-4e902071b744" elementFormDefault="qualified">
    <xsd:import namespace="http://schemas.microsoft.com/office/2006/documentManagement/types"/>
    <xsd:import namespace="http://schemas.microsoft.com/office/infopath/2007/PartnerControls"/>
    <xsd:element name="FileName" ma:index="13" nillable="true" ma:displayName="FileName" ma:format="Hyperlink" ma:internalName="File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CC725BBC27F44A43D8618BA273C0A" ma:contentTypeVersion="3" ma:contentTypeDescription="Create a new document." ma:contentTypeScope="" ma:versionID="3a0d43b0ec59f0daab403bc81baeadd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088a9acdafadd73ac5878366b08f26a0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2D3F1F1-C679-44B7-8936-C69731ECC556}"/>
</file>

<file path=customXml/itemProps2.xml><?xml version="1.0" encoding="utf-8"?>
<ds:datastoreItem xmlns:ds="http://schemas.openxmlformats.org/officeDocument/2006/customXml" ds:itemID="{263D75F4-86BB-4D26-9618-AA20B3C4C636}"/>
</file>

<file path=customXml/itemProps3.xml><?xml version="1.0" encoding="utf-8"?>
<ds:datastoreItem xmlns:ds="http://schemas.openxmlformats.org/officeDocument/2006/customXml" ds:itemID="{972AF2A9-E3F8-45A1-8ABC-90BFF47B3DCA}"/>
</file>

<file path=customXml/itemProps4.xml><?xml version="1.0" encoding="utf-8"?>
<ds:datastoreItem xmlns:ds="http://schemas.openxmlformats.org/officeDocument/2006/customXml" ds:itemID="{07C6FAFA-0C6B-4399-900D-FCBD0E91E85E}"/>
</file>

<file path=customXml/itemProps5.xml><?xml version="1.0" encoding="utf-8"?>
<ds:datastoreItem xmlns:ds="http://schemas.openxmlformats.org/officeDocument/2006/customXml" ds:itemID="{85195DE5-928A-475E-B740-0CCCC662D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Farley, John C</dc:creator>
  <cp:keywords/>
  <dc:description/>
  <cp:lastModifiedBy>Homsher, Michael</cp:lastModifiedBy>
  <cp:revision>2</cp:revision>
  <dcterms:created xsi:type="dcterms:W3CDTF">2017-03-16T19:30:00Z</dcterms:created>
  <dcterms:modified xsi:type="dcterms:W3CDTF">2017-03-16T19:30:00Z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0x010100F19CC725BBC27F44A43D8618BA273C0A</vt:lpwstr>
  </property>
  <property fmtid="{D5CDD505-2E9C-101B-9397-08002B2CF9AE}" pid="3" name="_dlc_DocIdItemGuid">
    <vt:lpwstr>192ebb93-45d4-4365-aecc-e5ce9c73bdf7</vt:lpwstr>
  </property>
  <property fmtid="{D5CDD505-2E9C-101B-9397-08002B2CF9AE}" pid="4" name="Order">
    <vt:r8>4500</vt:r8>
  </property>
</Properties>
</file>