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DD04" w14:textId="233865F3" w:rsidR="00313C46" w:rsidRDefault="00645862" w:rsidP="00887AC1">
      <w:pPr>
        <w:pStyle w:val="Title"/>
      </w:pPr>
      <w:r>
        <w:t>Keyboard Shortcuts</w:t>
      </w:r>
    </w:p>
    <w:p w14:paraId="48633407" w14:textId="45811802" w:rsidR="00612B82" w:rsidRDefault="007647A7" w:rsidP="00612B82">
      <w:r>
        <w:t xml:space="preserve">This is a list of keyboard shortcuts for </w:t>
      </w:r>
      <w:r w:rsidR="00446E67">
        <w:t>SharePoint</w:t>
      </w:r>
      <w:r>
        <w:t xml:space="preserve">. </w:t>
      </w:r>
      <w:r w:rsidR="00A37B59">
        <w:t>If a command is grayed out on the ribbon, you may not have the permissions to use it, or you may need to select an item first to enable the command.</w:t>
      </w:r>
      <w:r w:rsidR="008B6B08">
        <w:t xml:space="preserve"> </w:t>
      </w:r>
      <w:r w:rsidR="002F0390">
        <w:t>Reference:</w:t>
      </w:r>
      <w:r w:rsidR="00A37B59">
        <w:t xml:space="preserve"> </w:t>
      </w:r>
      <w:hyperlink r:id="rId13" w:history="1">
        <w:r w:rsidR="00A37B59" w:rsidRPr="00A37B59">
          <w:rPr>
            <w:rStyle w:val="Hyperlink"/>
          </w:rPr>
          <w:t>Keyboard shortcuts for SharePoint product</w:t>
        </w:r>
        <w:r w:rsidR="00602B0B">
          <w:rPr>
            <w:rStyle w:val="Hyperlink"/>
          </w:rPr>
          <w:t>s - Microsoft</w:t>
        </w:r>
      </w:hyperlink>
    </w:p>
    <w:p w14:paraId="46B08058" w14:textId="0C2EF51D" w:rsidR="00683E72" w:rsidRDefault="00AF337E" w:rsidP="00683E72">
      <w:pPr>
        <w:pStyle w:val="Heading2"/>
        <w:rPr>
          <w:noProof/>
        </w:rPr>
      </w:pPr>
      <w:bookmarkStart w:id="0" w:name="_Toc406422976"/>
      <w:r>
        <w:t>Contents</w:t>
      </w:r>
      <w:bookmarkEnd w:id="0"/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fldChar w:fldCharType="begin"/>
      </w:r>
      <w:r>
        <w:instrText xml:space="preserve"> TOC \n \h \z \u \t "Heading 2,1,Heading 3,2" </w:instrTex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fldChar w:fldCharType="separate"/>
      </w:r>
    </w:p>
    <w:p w14:paraId="7C388C80" w14:textId="77777777" w:rsidR="00683E72" w:rsidRDefault="004C6053">
      <w:pPr>
        <w:pStyle w:val="TOC1"/>
        <w:tabs>
          <w:tab w:val="right" w:leader="dot" w:pos="9350"/>
        </w:tabs>
        <w:rPr>
          <w:noProof/>
        </w:rPr>
      </w:pPr>
      <w:hyperlink w:anchor="_Toc406422977" w:history="1">
        <w:r w:rsidR="00683E72" w:rsidRPr="003B4A01">
          <w:rPr>
            <w:rStyle w:val="Hyperlink"/>
            <w:noProof/>
          </w:rPr>
          <w:t>Navigating the Ribbon</w:t>
        </w:r>
      </w:hyperlink>
    </w:p>
    <w:p w14:paraId="20731738" w14:textId="77777777" w:rsidR="00683E72" w:rsidRDefault="004C6053">
      <w:pPr>
        <w:pStyle w:val="TOC1"/>
        <w:tabs>
          <w:tab w:val="right" w:leader="dot" w:pos="9350"/>
        </w:tabs>
        <w:rPr>
          <w:noProof/>
        </w:rPr>
      </w:pPr>
      <w:hyperlink w:anchor="_Toc406422978" w:history="1">
        <w:r w:rsidR="00683E72" w:rsidRPr="003B4A01">
          <w:rPr>
            <w:rStyle w:val="Hyperlink"/>
            <w:noProof/>
          </w:rPr>
          <w:t>All Pages</w:t>
        </w:r>
      </w:hyperlink>
    </w:p>
    <w:p w14:paraId="7A4E779D" w14:textId="77777777" w:rsidR="00683E72" w:rsidRDefault="004C6053">
      <w:pPr>
        <w:pStyle w:val="TOC1"/>
        <w:tabs>
          <w:tab w:val="right" w:leader="dot" w:pos="9350"/>
        </w:tabs>
        <w:rPr>
          <w:noProof/>
        </w:rPr>
      </w:pPr>
      <w:hyperlink w:anchor="_Toc406422979" w:history="1">
        <w:r w:rsidR="00683E72" w:rsidRPr="003B4A01">
          <w:rPr>
            <w:rStyle w:val="Hyperlink"/>
            <w:noProof/>
          </w:rPr>
          <w:t>Common Tasks on SharePoint Pages</w:t>
        </w:r>
      </w:hyperlink>
    </w:p>
    <w:p w14:paraId="2F4FABAF" w14:textId="77777777" w:rsidR="00683E72" w:rsidRDefault="004C6053">
      <w:pPr>
        <w:pStyle w:val="TOC2"/>
        <w:tabs>
          <w:tab w:val="right" w:leader="dot" w:pos="9350"/>
        </w:tabs>
        <w:rPr>
          <w:noProof/>
        </w:rPr>
      </w:pPr>
      <w:hyperlink w:anchor="_Toc406422980" w:history="1">
        <w:r w:rsidR="00683E72" w:rsidRPr="003B4A01">
          <w:rPr>
            <w:rStyle w:val="Hyperlink"/>
            <w:noProof/>
          </w:rPr>
          <w:t>Pages or Dialog Boxes That Have Open or Cancel Buttons</w:t>
        </w:r>
      </w:hyperlink>
    </w:p>
    <w:p w14:paraId="1E7A36E9" w14:textId="77777777" w:rsidR="00683E72" w:rsidRDefault="004C6053">
      <w:pPr>
        <w:pStyle w:val="TOC2"/>
        <w:tabs>
          <w:tab w:val="right" w:leader="dot" w:pos="9350"/>
        </w:tabs>
        <w:rPr>
          <w:noProof/>
        </w:rPr>
      </w:pPr>
      <w:hyperlink w:anchor="_Toc406422981" w:history="1">
        <w:r w:rsidR="00683E72" w:rsidRPr="003B4A01">
          <w:rPr>
            <w:rStyle w:val="Hyperlink"/>
            <w:noProof/>
          </w:rPr>
          <w:t>List or Library Page</w:t>
        </w:r>
      </w:hyperlink>
    </w:p>
    <w:p w14:paraId="5199566B" w14:textId="77777777" w:rsidR="00683E72" w:rsidRDefault="004C6053">
      <w:pPr>
        <w:pStyle w:val="TOC2"/>
        <w:tabs>
          <w:tab w:val="right" w:leader="dot" w:pos="9350"/>
        </w:tabs>
        <w:rPr>
          <w:noProof/>
        </w:rPr>
      </w:pPr>
      <w:hyperlink w:anchor="_Toc406422982" w:history="1">
        <w:r w:rsidR="00683E72" w:rsidRPr="003B4A01">
          <w:rPr>
            <w:rStyle w:val="Hyperlink"/>
            <w:noProof/>
          </w:rPr>
          <w:t>Picture Library Page</w:t>
        </w:r>
      </w:hyperlink>
    </w:p>
    <w:p w14:paraId="0295358B" w14:textId="77777777" w:rsidR="00683E72" w:rsidRDefault="004C6053">
      <w:pPr>
        <w:pStyle w:val="TOC2"/>
        <w:tabs>
          <w:tab w:val="right" w:leader="dot" w:pos="9350"/>
        </w:tabs>
        <w:rPr>
          <w:noProof/>
        </w:rPr>
      </w:pPr>
      <w:hyperlink w:anchor="_Toc406422983" w:history="1">
        <w:r w:rsidR="00683E72" w:rsidRPr="003B4A01">
          <w:rPr>
            <w:rStyle w:val="Hyperlink"/>
            <w:noProof/>
          </w:rPr>
          <w:t>Survey Page</w:t>
        </w:r>
      </w:hyperlink>
    </w:p>
    <w:p w14:paraId="3133D3D6" w14:textId="77777777" w:rsidR="00683E72" w:rsidRDefault="004C6053">
      <w:pPr>
        <w:pStyle w:val="TOC2"/>
        <w:tabs>
          <w:tab w:val="right" w:leader="dot" w:pos="9350"/>
        </w:tabs>
        <w:rPr>
          <w:noProof/>
        </w:rPr>
      </w:pPr>
      <w:hyperlink w:anchor="_Toc406422984" w:history="1">
        <w:r w:rsidR="00683E72" w:rsidRPr="003B4A01">
          <w:rPr>
            <w:rStyle w:val="Hyperlink"/>
            <w:noProof/>
          </w:rPr>
          <w:t>All Site Content Page</w:t>
        </w:r>
      </w:hyperlink>
    </w:p>
    <w:p w14:paraId="2C529761" w14:textId="77777777" w:rsidR="00683E72" w:rsidRDefault="004C6053">
      <w:pPr>
        <w:pStyle w:val="TOC2"/>
        <w:tabs>
          <w:tab w:val="right" w:leader="dot" w:pos="9350"/>
        </w:tabs>
        <w:rPr>
          <w:noProof/>
        </w:rPr>
      </w:pPr>
      <w:hyperlink w:anchor="_Toc406422985" w:history="1">
        <w:r w:rsidR="00683E72" w:rsidRPr="003B4A01">
          <w:rPr>
            <w:rStyle w:val="Hyperlink"/>
            <w:noProof/>
          </w:rPr>
          <w:t>Discussion Board</w:t>
        </w:r>
      </w:hyperlink>
    </w:p>
    <w:p w14:paraId="77863E86" w14:textId="77777777" w:rsidR="00683E72" w:rsidRDefault="004C6053">
      <w:pPr>
        <w:pStyle w:val="TOC2"/>
        <w:tabs>
          <w:tab w:val="right" w:leader="dot" w:pos="9350"/>
        </w:tabs>
        <w:rPr>
          <w:noProof/>
        </w:rPr>
      </w:pPr>
      <w:hyperlink w:anchor="_Toc406422986" w:history="1">
        <w:r w:rsidR="00683E72" w:rsidRPr="003B4A01">
          <w:rPr>
            <w:rStyle w:val="Hyperlink"/>
            <w:noProof/>
          </w:rPr>
          <w:t>Calendar View</w:t>
        </w:r>
      </w:hyperlink>
    </w:p>
    <w:p w14:paraId="74199629" w14:textId="77777777" w:rsidR="00683E72" w:rsidRDefault="004C6053">
      <w:pPr>
        <w:pStyle w:val="TOC2"/>
        <w:tabs>
          <w:tab w:val="right" w:leader="dot" w:pos="9350"/>
        </w:tabs>
        <w:rPr>
          <w:noProof/>
        </w:rPr>
      </w:pPr>
      <w:hyperlink w:anchor="_Toc406422987" w:history="1">
        <w:r w:rsidR="00683E72" w:rsidRPr="003B4A01">
          <w:rPr>
            <w:rStyle w:val="Hyperlink"/>
            <w:noProof/>
          </w:rPr>
          <w:t>Web Part Page</w:t>
        </w:r>
      </w:hyperlink>
    </w:p>
    <w:p w14:paraId="14A289ED" w14:textId="77777777" w:rsidR="00683E72" w:rsidRDefault="004C6053">
      <w:pPr>
        <w:pStyle w:val="TOC1"/>
        <w:tabs>
          <w:tab w:val="right" w:leader="dot" w:pos="9350"/>
        </w:tabs>
        <w:rPr>
          <w:noProof/>
        </w:rPr>
      </w:pPr>
      <w:hyperlink w:anchor="_Toc406422988" w:history="1">
        <w:r w:rsidR="00683E72" w:rsidRPr="003B4A01">
          <w:rPr>
            <w:rStyle w:val="Hyperlink"/>
            <w:noProof/>
          </w:rPr>
          <w:t>Getting Help</w:t>
        </w:r>
      </w:hyperlink>
    </w:p>
    <w:p w14:paraId="2B7EF228" w14:textId="3EF1C074" w:rsidR="00612B82" w:rsidRPr="00D27CDD" w:rsidRDefault="00AF337E" w:rsidP="00AF337E">
      <w:pPr>
        <w:pStyle w:val="Heading2"/>
      </w:pPr>
      <w:r>
        <w:fldChar w:fldCharType="end"/>
      </w:r>
      <w:bookmarkStart w:id="1" w:name="_Toc406422977"/>
      <w:r w:rsidR="00612B82" w:rsidRPr="00D27CDD">
        <w:t xml:space="preserve">Navigating the </w:t>
      </w:r>
      <w:r w:rsidR="00612B82">
        <w:t>R</w:t>
      </w:r>
      <w:r w:rsidR="00612B82" w:rsidRPr="00D27CDD">
        <w:t>ibbon</w:t>
      </w:r>
      <w:bookmarkEnd w:id="1"/>
    </w:p>
    <w:p w14:paraId="401CBEC6" w14:textId="07AAA06E" w:rsidR="00612B82" w:rsidRPr="00D27CDD" w:rsidRDefault="00612B82" w:rsidP="00612B82">
      <w:r w:rsidRPr="00D27CDD">
        <w:t>You can use the keyboard to work with the ribbon by moving the focus among the tabs and commands until you find the feature that you want to use. Th</w:t>
      </w:r>
      <w:r w:rsidR="00475B7C">
        <w:t xml:space="preserve">is </w:t>
      </w:r>
      <w:r w:rsidRPr="00D27CDD">
        <w:t>table lists some ways to move the keyboard focus without using the mouse.</w:t>
      </w:r>
    </w:p>
    <w:tbl>
      <w:tblPr>
        <w:tblStyle w:val="LightGrid-Accent1"/>
        <w:tblW w:w="5000" w:type="pct"/>
        <w:tblLook w:val="0420" w:firstRow="1" w:lastRow="0" w:firstColumn="0" w:lastColumn="0" w:noHBand="0" w:noVBand="1"/>
      </w:tblPr>
      <w:tblGrid>
        <w:gridCol w:w="5473"/>
        <w:gridCol w:w="4103"/>
      </w:tblGrid>
      <w:tr w:rsidR="00612B82" w:rsidRPr="00D27CDD" w14:paraId="189535BA" w14:textId="77777777" w:rsidTr="000A5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9CF8E65" w14:textId="14F94AD1" w:rsidR="00612B82" w:rsidRPr="004A2484" w:rsidRDefault="00612B82" w:rsidP="007604BA">
            <w:r w:rsidRPr="004A2484">
              <w:t xml:space="preserve">To </w:t>
            </w:r>
            <w:r w:rsidR="007604BA">
              <w:t>D</w:t>
            </w:r>
            <w:r w:rsidRPr="004A2484">
              <w:t xml:space="preserve">o </w:t>
            </w:r>
            <w:r w:rsidR="007604BA">
              <w:t>T</w:t>
            </w:r>
            <w:r w:rsidRPr="004A2484">
              <w:t>his</w:t>
            </w:r>
          </w:p>
        </w:tc>
        <w:tc>
          <w:tcPr>
            <w:tcW w:w="0" w:type="auto"/>
            <w:hideMark/>
          </w:tcPr>
          <w:p w14:paraId="1A9671B7" w14:textId="77777777" w:rsidR="00612B82" w:rsidRPr="00D27CDD" w:rsidRDefault="00612B82" w:rsidP="00612B82">
            <w:r w:rsidRPr="00D27CDD">
              <w:t>Press</w:t>
            </w:r>
          </w:p>
        </w:tc>
      </w:tr>
      <w:tr w:rsidR="00612B82" w:rsidRPr="00D27CDD" w14:paraId="68062C1B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F3AD58C" w14:textId="77777777" w:rsidR="00612B82" w:rsidRPr="004A2484" w:rsidRDefault="00612B82" w:rsidP="00612B82">
            <w:pPr>
              <w:rPr>
                <w:b/>
              </w:rPr>
            </w:pPr>
            <w:r w:rsidRPr="004A2484">
              <w:t>Move left or right to another tab of the Ribbon, respectively.</w:t>
            </w:r>
          </w:p>
        </w:tc>
        <w:tc>
          <w:tcPr>
            <w:tcW w:w="0" w:type="auto"/>
            <w:hideMark/>
          </w:tcPr>
          <w:p w14:paraId="7F1F1F71" w14:textId="77777777" w:rsidR="00612B82" w:rsidRPr="00D27CDD" w:rsidRDefault="00612B82" w:rsidP="00612B82">
            <w:r w:rsidRPr="00D27CDD">
              <w:t>TAB to reach the desired tab, and then LEFT ARROW, RIGHT ARROW</w:t>
            </w:r>
          </w:p>
        </w:tc>
      </w:tr>
      <w:tr w:rsidR="00612B82" w:rsidRPr="00D27CDD" w14:paraId="0CF6B823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4FD703F7" w14:textId="77777777" w:rsidR="00612B82" w:rsidRPr="004A2484" w:rsidRDefault="00612B82" w:rsidP="00612B82">
            <w:pPr>
              <w:rPr>
                <w:b/>
              </w:rPr>
            </w:pPr>
            <w:r w:rsidRPr="004A2484">
              <w:t>Display the shortcut menu for the selected command.</w:t>
            </w:r>
          </w:p>
        </w:tc>
        <w:tc>
          <w:tcPr>
            <w:tcW w:w="0" w:type="auto"/>
            <w:hideMark/>
          </w:tcPr>
          <w:p w14:paraId="06BFF3C0" w14:textId="77777777" w:rsidR="00612B82" w:rsidRPr="00D27CDD" w:rsidRDefault="00612B82" w:rsidP="00612B82">
            <w:r w:rsidRPr="00D27CDD">
              <w:t>ENTER</w:t>
            </w:r>
          </w:p>
        </w:tc>
      </w:tr>
      <w:tr w:rsidR="00612B82" w:rsidRPr="00D27CDD" w14:paraId="20C876E9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002D0B5" w14:textId="77777777" w:rsidR="00612B82" w:rsidRPr="004A2484" w:rsidRDefault="00612B82" w:rsidP="00612B82">
            <w:pPr>
              <w:rPr>
                <w:b/>
              </w:rPr>
            </w:pPr>
            <w:r w:rsidRPr="004A2484">
              <w:t>Move the focus to each command on the Ribbon, forward or backward.</w:t>
            </w:r>
          </w:p>
        </w:tc>
        <w:tc>
          <w:tcPr>
            <w:tcW w:w="0" w:type="auto"/>
            <w:hideMark/>
          </w:tcPr>
          <w:p w14:paraId="370DA039" w14:textId="77777777" w:rsidR="00612B82" w:rsidRPr="00D27CDD" w:rsidRDefault="00612B82" w:rsidP="00612B82">
            <w:r w:rsidRPr="00D27CDD">
              <w:t>TAB, SHIFT+TAB</w:t>
            </w:r>
          </w:p>
        </w:tc>
      </w:tr>
      <w:tr w:rsidR="008B6B08" w:rsidRPr="00D27CDD" w14:paraId="1E02664B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0A400486" w14:textId="00F4236C" w:rsidR="008B6B08" w:rsidRPr="004A2484" w:rsidRDefault="008B6B08" w:rsidP="008B6B08">
            <w:r w:rsidRPr="004A2484">
              <w:t>Move down, up, left, or right among the items on the Ribbon.</w:t>
            </w:r>
          </w:p>
        </w:tc>
        <w:tc>
          <w:tcPr>
            <w:tcW w:w="0" w:type="auto"/>
          </w:tcPr>
          <w:p w14:paraId="54FA364F" w14:textId="30FF8841" w:rsidR="008B6B08" w:rsidRPr="00D27CDD" w:rsidRDefault="008B6B08" w:rsidP="008B6B08">
            <w:r w:rsidRPr="00D27CDD">
              <w:t>DOWN ARROW, UP ARROW, LEFT ARROW, RIGHT ARROW</w:t>
            </w:r>
          </w:p>
        </w:tc>
      </w:tr>
      <w:tr w:rsidR="008B6B08" w:rsidRPr="00D27CDD" w14:paraId="3C9EE77A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587A906" w14:textId="37230212" w:rsidR="008B6B08" w:rsidRPr="004A2484" w:rsidRDefault="008B6B08" w:rsidP="008B6B08">
            <w:r w:rsidRPr="004A2484">
              <w:t>Activate the selected command or control on the Ribbon.</w:t>
            </w:r>
          </w:p>
        </w:tc>
        <w:tc>
          <w:tcPr>
            <w:tcW w:w="0" w:type="auto"/>
          </w:tcPr>
          <w:p w14:paraId="306C0F97" w14:textId="551342B5" w:rsidR="008B6B08" w:rsidRPr="00D27CDD" w:rsidRDefault="008B6B08" w:rsidP="008B6B08">
            <w:r w:rsidRPr="00D27CDD">
              <w:t>SPACE BAR or ENTER</w:t>
            </w:r>
          </w:p>
        </w:tc>
      </w:tr>
      <w:tr w:rsidR="008B6B08" w:rsidRPr="00D27CDD" w14:paraId="633E8A8A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7AE1098E" w14:textId="7155AFE3" w:rsidR="008B6B08" w:rsidRPr="004A2484" w:rsidRDefault="008B6B08" w:rsidP="008B6B08">
            <w:r w:rsidRPr="004A2484">
              <w:t>Open the selected menu or gallery on the Ribbon.</w:t>
            </w:r>
          </w:p>
        </w:tc>
        <w:tc>
          <w:tcPr>
            <w:tcW w:w="0" w:type="auto"/>
          </w:tcPr>
          <w:p w14:paraId="263891CF" w14:textId="7F499CE9" w:rsidR="008B6B08" w:rsidRPr="00D27CDD" w:rsidRDefault="008B6B08" w:rsidP="008B6B08">
            <w:r w:rsidRPr="00D27CDD">
              <w:t>SPACE BAR or ENTER</w:t>
            </w:r>
          </w:p>
        </w:tc>
      </w:tr>
      <w:tr w:rsidR="008B6B08" w:rsidRPr="00D27CDD" w14:paraId="16FC6557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C3301E6" w14:textId="6BC86D08" w:rsidR="008B6B08" w:rsidRPr="004A2484" w:rsidRDefault="008B6B08" w:rsidP="008B6B08">
            <w:r w:rsidRPr="004A2484">
              <w:t>Activate a command or control on the Ribbon so you can change a value.</w:t>
            </w:r>
          </w:p>
        </w:tc>
        <w:tc>
          <w:tcPr>
            <w:tcW w:w="0" w:type="auto"/>
          </w:tcPr>
          <w:p w14:paraId="3BDC8C3A" w14:textId="030BAF1E" w:rsidR="008B6B08" w:rsidRPr="00D27CDD" w:rsidRDefault="008B6B08" w:rsidP="008B6B08">
            <w:r w:rsidRPr="00D27CDD">
              <w:t>ENTER</w:t>
            </w:r>
          </w:p>
        </w:tc>
      </w:tr>
      <w:tr w:rsidR="008B6B08" w:rsidRPr="00D27CDD" w14:paraId="6A54BC75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2B94F0C2" w14:textId="4FCEB9A8" w:rsidR="008B6B08" w:rsidRPr="004A2484" w:rsidRDefault="008B6B08" w:rsidP="008B6B08">
            <w:r w:rsidRPr="004A2484">
              <w:t>Finish changing a value in a control on the Ribbon, and move the focus back to the document.</w:t>
            </w:r>
          </w:p>
        </w:tc>
        <w:tc>
          <w:tcPr>
            <w:tcW w:w="0" w:type="auto"/>
          </w:tcPr>
          <w:p w14:paraId="0BE4F9ED" w14:textId="48B5441D" w:rsidR="008B6B08" w:rsidRPr="00D27CDD" w:rsidRDefault="008B6B08" w:rsidP="008B6B08">
            <w:r w:rsidRPr="00D27CDD">
              <w:t>ENTER</w:t>
            </w:r>
          </w:p>
        </w:tc>
      </w:tr>
    </w:tbl>
    <w:p w14:paraId="3D36344A" w14:textId="20C47B37" w:rsidR="00612B82" w:rsidRPr="00D27CDD" w:rsidRDefault="00612B82" w:rsidP="00612B82">
      <w:pPr>
        <w:pStyle w:val="Heading2"/>
      </w:pPr>
      <w:bookmarkStart w:id="2" w:name="_Toc313541718"/>
      <w:bookmarkStart w:id="3" w:name="_Toc335125093"/>
      <w:bookmarkStart w:id="4" w:name="_Toc406422978"/>
      <w:bookmarkEnd w:id="2"/>
      <w:bookmarkEnd w:id="3"/>
      <w:r w:rsidRPr="00D27CDD">
        <w:lastRenderedPageBreak/>
        <w:t xml:space="preserve">All </w:t>
      </w:r>
      <w:r>
        <w:t>P</w:t>
      </w:r>
      <w:r w:rsidRPr="00D27CDD">
        <w:t>ages</w:t>
      </w:r>
      <w:bookmarkEnd w:id="4"/>
    </w:p>
    <w:p w14:paraId="6380DA0A" w14:textId="45AAE8CD" w:rsidR="00612B82" w:rsidRPr="00D27CDD" w:rsidRDefault="00612B82" w:rsidP="00612B82">
      <w:r w:rsidRPr="00D27CDD">
        <w:t>Th</w:t>
      </w:r>
      <w:r w:rsidR="00475B7C">
        <w:t xml:space="preserve">is </w:t>
      </w:r>
      <w:r w:rsidRPr="00D27CDD">
        <w:t>table describes keyboard shortcuts that apply to all pages in SharePoint products and technologies.</w:t>
      </w:r>
    </w:p>
    <w:tbl>
      <w:tblPr>
        <w:tblStyle w:val="LightGrid-Accent1"/>
        <w:tblW w:w="5000" w:type="pct"/>
        <w:tblLook w:val="0420" w:firstRow="1" w:lastRow="0" w:firstColumn="0" w:lastColumn="0" w:noHBand="0" w:noVBand="1"/>
      </w:tblPr>
      <w:tblGrid>
        <w:gridCol w:w="6510"/>
        <w:gridCol w:w="3066"/>
      </w:tblGrid>
      <w:tr w:rsidR="00612B82" w:rsidRPr="00D27CDD" w14:paraId="5887299C" w14:textId="77777777" w:rsidTr="000A5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6139A5B2" w14:textId="5252A628" w:rsidR="00612B82" w:rsidRPr="004A2484" w:rsidRDefault="007604BA" w:rsidP="00612B82">
            <w:r w:rsidRPr="004A2484">
              <w:t xml:space="preserve">To </w:t>
            </w:r>
            <w:r>
              <w:t>D</w:t>
            </w:r>
            <w:r w:rsidRPr="004A2484">
              <w:t xml:space="preserve">o </w:t>
            </w:r>
            <w:r>
              <w:t>T</w:t>
            </w:r>
            <w:r w:rsidRPr="004A2484">
              <w:t>his</w:t>
            </w:r>
          </w:p>
        </w:tc>
        <w:tc>
          <w:tcPr>
            <w:tcW w:w="0" w:type="auto"/>
            <w:hideMark/>
          </w:tcPr>
          <w:p w14:paraId="7B96855D" w14:textId="77777777" w:rsidR="00612B82" w:rsidRPr="00D27CDD" w:rsidRDefault="00612B82" w:rsidP="00612B82">
            <w:r w:rsidRPr="00D27CDD">
              <w:t>Press</w:t>
            </w:r>
          </w:p>
        </w:tc>
      </w:tr>
      <w:tr w:rsidR="00612B82" w:rsidRPr="00D27CDD" w14:paraId="174BFD54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4542401" w14:textId="77777777" w:rsidR="00612B82" w:rsidRPr="004A2484" w:rsidRDefault="00612B82" w:rsidP="00612B82">
            <w:pPr>
              <w:rPr>
                <w:b/>
              </w:rPr>
            </w:pPr>
            <w:r w:rsidRPr="004A2484">
              <w:t>Turn More Accessible Mode on or off.</w:t>
            </w:r>
          </w:p>
          <w:p w14:paraId="3AF62E81" w14:textId="77777777" w:rsidR="00612B82" w:rsidRPr="004A2484" w:rsidRDefault="00612B82" w:rsidP="00612B82">
            <w:pPr>
              <w:rPr>
                <w:b/>
              </w:rPr>
            </w:pPr>
            <w:r w:rsidRPr="004A2484">
              <w:t>More Accessible Mode changes the way content is rendered on a site, optimizing it for assistive technologies such as screen readers.</w:t>
            </w:r>
          </w:p>
        </w:tc>
        <w:tc>
          <w:tcPr>
            <w:tcW w:w="0" w:type="auto"/>
            <w:hideMark/>
          </w:tcPr>
          <w:p w14:paraId="1162D32C" w14:textId="77777777" w:rsidR="00612B82" w:rsidRPr="00D27CDD" w:rsidRDefault="00612B82" w:rsidP="00612B82">
            <w:r w:rsidRPr="00D27CDD">
              <w:t>TAB (Press repeatedly, immediately after you open the page in a browser.)</w:t>
            </w:r>
          </w:p>
        </w:tc>
      </w:tr>
      <w:tr w:rsidR="00612B82" w:rsidRPr="00D27CDD" w14:paraId="5D90954E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594237C9" w14:textId="77777777" w:rsidR="00612B82" w:rsidRPr="004A2484" w:rsidRDefault="00612B82" w:rsidP="00612B82">
            <w:pPr>
              <w:rPr>
                <w:b/>
              </w:rPr>
            </w:pPr>
            <w:r w:rsidRPr="004A2484">
              <w:t>Activate or put the focus on the Skip Ribbon Commands link.</w:t>
            </w:r>
          </w:p>
        </w:tc>
        <w:tc>
          <w:tcPr>
            <w:tcW w:w="0" w:type="auto"/>
            <w:hideMark/>
          </w:tcPr>
          <w:p w14:paraId="5C6303AB" w14:textId="77777777" w:rsidR="00612B82" w:rsidRPr="00D27CDD" w:rsidRDefault="00612B82" w:rsidP="00612B82">
            <w:r w:rsidRPr="00D27CDD">
              <w:t>ALT+Y</w:t>
            </w:r>
          </w:p>
        </w:tc>
      </w:tr>
      <w:tr w:rsidR="00612B82" w:rsidRPr="00D27CDD" w14:paraId="5D4C6C2A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EBCB78B" w14:textId="77777777" w:rsidR="00612B82" w:rsidRPr="004A2484" w:rsidRDefault="00612B82" w:rsidP="00612B82">
            <w:pPr>
              <w:rPr>
                <w:b/>
              </w:rPr>
            </w:pPr>
            <w:r w:rsidRPr="004A2484">
              <w:t>Activate or put the focus on the View All Site Content link.</w:t>
            </w:r>
          </w:p>
        </w:tc>
        <w:tc>
          <w:tcPr>
            <w:tcW w:w="0" w:type="auto"/>
            <w:hideMark/>
          </w:tcPr>
          <w:p w14:paraId="78D9F9AD" w14:textId="77777777" w:rsidR="00612B82" w:rsidRPr="00D27CDD" w:rsidRDefault="00612B82" w:rsidP="00612B82">
            <w:r w:rsidRPr="00D27CDD">
              <w:t>ALT+3</w:t>
            </w:r>
          </w:p>
        </w:tc>
      </w:tr>
      <w:tr w:rsidR="00612B82" w:rsidRPr="00D27CDD" w14:paraId="5BC76D02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57DE6D16" w14:textId="77777777" w:rsidR="00612B82" w:rsidRPr="004A2484" w:rsidRDefault="00612B82" w:rsidP="00612B82">
            <w:pPr>
              <w:rPr>
                <w:b/>
              </w:rPr>
            </w:pPr>
            <w:r w:rsidRPr="004A2484">
              <w:t>Activate or put the focus on the Site Actions menu.</w:t>
            </w:r>
          </w:p>
        </w:tc>
        <w:tc>
          <w:tcPr>
            <w:tcW w:w="0" w:type="auto"/>
            <w:hideMark/>
          </w:tcPr>
          <w:p w14:paraId="0B0BB911" w14:textId="77777777" w:rsidR="00612B82" w:rsidRPr="00D27CDD" w:rsidRDefault="00612B82" w:rsidP="00612B82">
            <w:r w:rsidRPr="00D27CDD">
              <w:t>ALT+/</w:t>
            </w:r>
          </w:p>
        </w:tc>
      </w:tr>
      <w:tr w:rsidR="00612B82" w:rsidRPr="00D27CDD" w14:paraId="3A63EC67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CADC989" w14:textId="77777777" w:rsidR="00612B82" w:rsidRPr="004A2484" w:rsidRDefault="00612B82" w:rsidP="00612B82">
            <w:pPr>
              <w:rPr>
                <w:b/>
              </w:rPr>
            </w:pPr>
            <w:r w:rsidRPr="004A2484">
              <w:t>Activate or put the focus on the Search box.</w:t>
            </w:r>
          </w:p>
          <w:p w14:paraId="02193E27" w14:textId="77777777" w:rsidR="00612B82" w:rsidRPr="004A2484" w:rsidRDefault="00612B82" w:rsidP="00612B82">
            <w:pPr>
              <w:rPr>
                <w:b/>
              </w:rPr>
            </w:pPr>
            <w:r w:rsidRPr="004A2484">
              <w:t>To put the focus on the Search box, the ribbon has to have the active focus. Press ALT+/ to place focus on the Site Actions menu, and then press TAB repeatedly until the focus is placed on the Browse tab.</w:t>
            </w:r>
          </w:p>
        </w:tc>
        <w:tc>
          <w:tcPr>
            <w:tcW w:w="0" w:type="auto"/>
            <w:hideMark/>
          </w:tcPr>
          <w:p w14:paraId="1D72062F" w14:textId="77777777" w:rsidR="00612B82" w:rsidRPr="00D27CDD" w:rsidRDefault="00612B82" w:rsidP="00612B82">
            <w:r w:rsidRPr="00D27CDD">
              <w:t>ALT+S</w:t>
            </w:r>
          </w:p>
        </w:tc>
      </w:tr>
      <w:tr w:rsidR="00612B82" w:rsidRPr="00D27CDD" w14:paraId="56FE5E62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26710628" w14:textId="77777777" w:rsidR="00612B82" w:rsidRPr="004A2484" w:rsidRDefault="00612B82" w:rsidP="00612B82">
            <w:pPr>
              <w:rPr>
                <w:b/>
              </w:rPr>
            </w:pPr>
            <w:r w:rsidRPr="004A2484">
              <w:t>Activate or put the focus on the Help link.</w:t>
            </w:r>
          </w:p>
        </w:tc>
        <w:tc>
          <w:tcPr>
            <w:tcW w:w="0" w:type="auto"/>
            <w:hideMark/>
          </w:tcPr>
          <w:p w14:paraId="59060518" w14:textId="77777777" w:rsidR="00612B82" w:rsidRPr="00D27CDD" w:rsidRDefault="00612B82" w:rsidP="00612B82">
            <w:r w:rsidRPr="00D27CDD">
              <w:t>ALT+6</w:t>
            </w:r>
          </w:p>
        </w:tc>
      </w:tr>
      <w:tr w:rsidR="00612B82" w:rsidRPr="00D27CDD" w14:paraId="2D816E0F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77A852" w14:textId="77777777" w:rsidR="00612B82" w:rsidRPr="004A2484" w:rsidRDefault="00612B82" w:rsidP="00612B82">
            <w:pPr>
              <w:rPr>
                <w:b/>
              </w:rPr>
            </w:pPr>
            <w:r w:rsidRPr="004A2484">
              <w:t>Activate or put the focus on the Home link.</w:t>
            </w:r>
          </w:p>
        </w:tc>
        <w:tc>
          <w:tcPr>
            <w:tcW w:w="0" w:type="auto"/>
            <w:hideMark/>
          </w:tcPr>
          <w:p w14:paraId="44814002" w14:textId="77777777" w:rsidR="00612B82" w:rsidRPr="00D27CDD" w:rsidRDefault="00612B82" w:rsidP="00612B82">
            <w:r w:rsidRPr="00D27CDD">
              <w:t>ALT+1</w:t>
            </w:r>
          </w:p>
        </w:tc>
      </w:tr>
      <w:tr w:rsidR="00612B82" w:rsidRPr="00D27CDD" w14:paraId="20B182FB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59680D6A" w14:textId="77777777" w:rsidR="00612B82" w:rsidRPr="004A2484" w:rsidRDefault="00612B82" w:rsidP="00612B82">
            <w:pPr>
              <w:rPr>
                <w:b/>
              </w:rPr>
            </w:pPr>
            <w:r w:rsidRPr="004A2484">
              <w:t>Activate or put the focus on the Your Name menu.</w:t>
            </w:r>
          </w:p>
          <w:p w14:paraId="07D77ECB" w14:textId="77777777" w:rsidR="00612B82" w:rsidRPr="004A2484" w:rsidRDefault="00612B82" w:rsidP="00612B82">
            <w:pPr>
              <w:rPr>
                <w:b/>
              </w:rPr>
            </w:pPr>
            <w:r w:rsidRPr="004A2484">
              <w:t>Press ALT+W multiple times to switch between the Your Name menu and any Web Parts on the page.</w:t>
            </w:r>
          </w:p>
        </w:tc>
        <w:tc>
          <w:tcPr>
            <w:tcW w:w="0" w:type="auto"/>
            <w:hideMark/>
          </w:tcPr>
          <w:p w14:paraId="7127D8B5" w14:textId="77777777" w:rsidR="00612B82" w:rsidRPr="00D27CDD" w:rsidRDefault="00612B82" w:rsidP="00612B82">
            <w:r w:rsidRPr="00D27CDD">
              <w:t>ALT+W</w:t>
            </w:r>
          </w:p>
        </w:tc>
      </w:tr>
      <w:tr w:rsidR="00612B82" w:rsidRPr="00D27CDD" w14:paraId="461A4C80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4FA87F6" w14:textId="77777777" w:rsidR="00612B82" w:rsidRPr="004A2484" w:rsidRDefault="00612B82" w:rsidP="00612B82">
            <w:pPr>
              <w:rPr>
                <w:b/>
              </w:rPr>
            </w:pPr>
            <w:r w:rsidRPr="004A2484">
              <w:t>Expand menus such as the drop-down menu for a list item.</w:t>
            </w:r>
          </w:p>
        </w:tc>
        <w:tc>
          <w:tcPr>
            <w:tcW w:w="0" w:type="auto"/>
            <w:hideMark/>
          </w:tcPr>
          <w:p w14:paraId="2A3ECBB9" w14:textId="77777777" w:rsidR="00612B82" w:rsidRPr="00D27CDD" w:rsidRDefault="00612B82" w:rsidP="00612B82">
            <w:r w:rsidRPr="00D27CDD">
              <w:t>SHIFT+ENTER</w:t>
            </w:r>
          </w:p>
        </w:tc>
      </w:tr>
      <w:tr w:rsidR="00612B82" w:rsidRPr="00D27CDD" w14:paraId="009F06E9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79F5B199" w14:textId="77777777" w:rsidR="00612B82" w:rsidRPr="004A2484" w:rsidRDefault="00612B82" w:rsidP="00612B82">
            <w:pPr>
              <w:rPr>
                <w:b/>
              </w:rPr>
            </w:pPr>
            <w:r w:rsidRPr="004A2484">
              <w:t>Expand drop down lists such as the Search Scope menu next to the Search box at the top of some pages.</w:t>
            </w:r>
          </w:p>
        </w:tc>
        <w:tc>
          <w:tcPr>
            <w:tcW w:w="0" w:type="auto"/>
            <w:hideMark/>
          </w:tcPr>
          <w:p w14:paraId="61AB3863" w14:textId="77777777" w:rsidR="00612B82" w:rsidRPr="00D27CDD" w:rsidRDefault="00612B82" w:rsidP="00612B82">
            <w:r w:rsidRPr="00D27CDD">
              <w:t>ALT+DOWN ARROW</w:t>
            </w:r>
          </w:p>
        </w:tc>
      </w:tr>
      <w:tr w:rsidR="00612B82" w:rsidRPr="00D27CDD" w14:paraId="06979BCF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6FD8BD0F" w14:textId="77777777" w:rsidR="00612B82" w:rsidRPr="004A2484" w:rsidRDefault="00612B82" w:rsidP="00612B82">
            <w:pPr>
              <w:rPr>
                <w:b/>
              </w:rPr>
            </w:pPr>
            <w:r w:rsidRPr="004A2484">
              <w:t>Move the selection from Web Part to Web Part on pages that use multiple Web Parts</w:t>
            </w:r>
          </w:p>
        </w:tc>
        <w:tc>
          <w:tcPr>
            <w:tcW w:w="0" w:type="auto"/>
            <w:hideMark/>
          </w:tcPr>
          <w:p w14:paraId="68D9CCED" w14:textId="77777777" w:rsidR="00612B82" w:rsidRPr="00D27CDD" w:rsidRDefault="00612B82" w:rsidP="00612B82">
            <w:r w:rsidRPr="00D27CDD">
              <w:t>ALT+W</w:t>
            </w:r>
          </w:p>
        </w:tc>
      </w:tr>
    </w:tbl>
    <w:p w14:paraId="362C70E4" w14:textId="64F70C46" w:rsidR="00612B82" w:rsidRPr="00D27CDD" w:rsidRDefault="00612B82" w:rsidP="00612B82">
      <w:pPr>
        <w:pStyle w:val="Heading2"/>
      </w:pPr>
      <w:bookmarkStart w:id="5" w:name="_Toc313541719"/>
      <w:bookmarkStart w:id="6" w:name="_Toc335125094"/>
      <w:bookmarkStart w:id="7" w:name="_Toc406422979"/>
      <w:bookmarkEnd w:id="5"/>
      <w:bookmarkEnd w:id="6"/>
      <w:r w:rsidRPr="00D27CDD">
        <w:t xml:space="preserve">Common </w:t>
      </w:r>
      <w:r>
        <w:t>T</w:t>
      </w:r>
      <w:r w:rsidRPr="00D27CDD">
        <w:t xml:space="preserve">asks on SharePoint </w:t>
      </w:r>
      <w:r>
        <w:t>P</w:t>
      </w:r>
      <w:r w:rsidRPr="00D27CDD">
        <w:t>ages</w:t>
      </w:r>
      <w:bookmarkEnd w:id="7"/>
    </w:p>
    <w:p w14:paraId="3B269D4F" w14:textId="731429B1" w:rsidR="00612B82" w:rsidRPr="004A2484" w:rsidRDefault="00612B82" w:rsidP="006A44F4">
      <w:pPr>
        <w:pStyle w:val="Heading3"/>
      </w:pPr>
      <w:bookmarkStart w:id="8" w:name="_Toc335125095"/>
      <w:bookmarkStart w:id="9" w:name="_Toc335125096"/>
      <w:bookmarkStart w:id="10" w:name="_Toc406422980"/>
      <w:bookmarkEnd w:id="8"/>
      <w:bookmarkEnd w:id="9"/>
      <w:r w:rsidRPr="004A2484">
        <w:t>Pages or Dialog Boxes That Have Open or Cancel Buttons</w:t>
      </w:r>
      <w:bookmarkEnd w:id="10"/>
    </w:p>
    <w:p w14:paraId="536DABAD" w14:textId="25146105" w:rsidR="00612B82" w:rsidRPr="004A2484" w:rsidRDefault="00612B82" w:rsidP="00612B82">
      <w:r w:rsidRPr="004A2484">
        <w:t>To apply or cancel edits in pages or dialog boxes that have Open, Save, Create or Cancel buttons, use the</w:t>
      </w:r>
      <w:r w:rsidR="00475B7C">
        <w:t>se</w:t>
      </w:r>
      <w:r w:rsidRPr="004A2484">
        <w:t xml:space="preserve"> keyboard shortcuts. Such dialog boxes and pages include such New Alert, Upload Document, or New Library.</w:t>
      </w:r>
    </w:p>
    <w:tbl>
      <w:tblPr>
        <w:tblStyle w:val="LightGrid-Accent1"/>
        <w:tblW w:w="5000" w:type="pct"/>
        <w:tblLook w:val="0420" w:firstRow="1" w:lastRow="0" w:firstColumn="0" w:lastColumn="0" w:noHBand="0" w:noVBand="1"/>
      </w:tblPr>
      <w:tblGrid>
        <w:gridCol w:w="8777"/>
        <w:gridCol w:w="799"/>
      </w:tblGrid>
      <w:tr w:rsidR="00612B82" w:rsidRPr="00C0619C" w14:paraId="32DDB5C9" w14:textId="77777777" w:rsidTr="000A5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15FECBB" w14:textId="5E74A819" w:rsidR="00612B82" w:rsidRPr="00C0619C" w:rsidRDefault="007604BA" w:rsidP="00612B82">
            <w:r w:rsidRPr="004A2484">
              <w:t xml:space="preserve">To </w:t>
            </w:r>
            <w:r>
              <w:t>D</w:t>
            </w:r>
            <w:r w:rsidRPr="004A2484">
              <w:t xml:space="preserve">o </w:t>
            </w:r>
            <w:r>
              <w:t>T</w:t>
            </w:r>
            <w:r w:rsidRPr="004A2484">
              <w:t>his</w:t>
            </w:r>
          </w:p>
        </w:tc>
        <w:tc>
          <w:tcPr>
            <w:tcW w:w="0" w:type="auto"/>
            <w:hideMark/>
          </w:tcPr>
          <w:p w14:paraId="48099674" w14:textId="77777777" w:rsidR="00612B82" w:rsidRPr="00C0619C" w:rsidRDefault="00612B82" w:rsidP="00612B82">
            <w:r w:rsidRPr="00C0619C">
              <w:t>Press</w:t>
            </w:r>
          </w:p>
        </w:tc>
      </w:tr>
      <w:tr w:rsidR="00612B82" w:rsidRPr="00D27CDD" w14:paraId="62FD6A38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E93AB18" w14:textId="77777777" w:rsidR="00612B82" w:rsidRPr="004A2484" w:rsidRDefault="00612B82" w:rsidP="00612B82">
            <w:pPr>
              <w:rPr>
                <w:b/>
              </w:rPr>
            </w:pPr>
            <w:r w:rsidRPr="004A2484">
              <w:t xml:space="preserve">Cancel button (cancels changes and returns to the list, library, discussion board, or survey) </w:t>
            </w:r>
          </w:p>
        </w:tc>
        <w:tc>
          <w:tcPr>
            <w:tcW w:w="0" w:type="auto"/>
            <w:hideMark/>
          </w:tcPr>
          <w:p w14:paraId="0217B813" w14:textId="77777777" w:rsidR="00612B82" w:rsidRPr="00D27CDD" w:rsidRDefault="00612B82" w:rsidP="00612B82">
            <w:r w:rsidRPr="00D27CDD">
              <w:t>ALT+C</w:t>
            </w:r>
          </w:p>
        </w:tc>
      </w:tr>
      <w:tr w:rsidR="00612B82" w:rsidRPr="00D27CDD" w14:paraId="0831E19C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2EE0E4D4" w14:textId="77777777" w:rsidR="00612B82" w:rsidRPr="004A2484" w:rsidRDefault="00612B82" w:rsidP="00612B82">
            <w:pPr>
              <w:rPr>
                <w:b/>
              </w:rPr>
            </w:pPr>
            <w:r w:rsidRPr="004A2484">
              <w:t>Depending on the context, the OK, Save or Create button (saves changes and closes the page or dialog box.)</w:t>
            </w:r>
          </w:p>
        </w:tc>
        <w:tc>
          <w:tcPr>
            <w:tcW w:w="0" w:type="auto"/>
            <w:hideMark/>
          </w:tcPr>
          <w:p w14:paraId="04B75483" w14:textId="77777777" w:rsidR="00612B82" w:rsidRPr="00D27CDD" w:rsidRDefault="00612B82" w:rsidP="00612B82">
            <w:r w:rsidRPr="00D27CDD">
              <w:t>ALT+O</w:t>
            </w:r>
          </w:p>
        </w:tc>
      </w:tr>
    </w:tbl>
    <w:p w14:paraId="747B766F" w14:textId="77777777" w:rsidR="007E3A55" w:rsidRDefault="007E3A55" w:rsidP="004C6053">
      <w:bookmarkStart w:id="11" w:name="_Toc335125097"/>
      <w:bookmarkEnd w:id="11"/>
    </w:p>
    <w:p w14:paraId="7C558DE0" w14:textId="77777777" w:rsidR="007E3A55" w:rsidRDefault="007E3A55">
      <w:pPr>
        <w:rPr>
          <w:rFonts w:asciiTheme="majorHAnsi" w:eastAsiaTheme="majorEastAsia" w:hAnsiTheme="majorHAnsi" w:cstheme="majorBidi"/>
          <w:b/>
          <w:bCs/>
        </w:rPr>
      </w:pPr>
      <w:r>
        <w:br w:type="page"/>
      </w:r>
    </w:p>
    <w:p w14:paraId="7643AFC1" w14:textId="3F7B681A" w:rsidR="00612B82" w:rsidRPr="00D27CDD" w:rsidRDefault="00612B82" w:rsidP="00612B82">
      <w:pPr>
        <w:pStyle w:val="Heading3"/>
      </w:pPr>
      <w:bookmarkStart w:id="12" w:name="_Toc406422981"/>
      <w:r w:rsidRPr="00D27CDD">
        <w:lastRenderedPageBreak/>
        <w:t xml:space="preserve">List or </w:t>
      </w:r>
      <w:r>
        <w:t>L</w:t>
      </w:r>
      <w:r w:rsidRPr="00D27CDD">
        <w:t xml:space="preserve">ibrary </w:t>
      </w:r>
      <w:r>
        <w:t>P</w:t>
      </w:r>
      <w:r w:rsidRPr="00D27CDD">
        <w:t>age</w:t>
      </w:r>
      <w:bookmarkEnd w:id="12"/>
    </w:p>
    <w:tbl>
      <w:tblPr>
        <w:tblStyle w:val="LightGrid-Accent1"/>
        <w:tblW w:w="0" w:type="auto"/>
        <w:tblLook w:val="0420" w:firstRow="1" w:lastRow="0" w:firstColumn="0" w:lastColumn="0" w:noHBand="0" w:noVBand="1"/>
      </w:tblPr>
      <w:tblGrid>
        <w:gridCol w:w="4876"/>
        <w:gridCol w:w="4700"/>
      </w:tblGrid>
      <w:tr w:rsidR="00612B82" w:rsidRPr="006A44F4" w14:paraId="154B7AD7" w14:textId="77777777" w:rsidTr="000A5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1DBA7820" w14:textId="0CD99C32" w:rsidR="00612B82" w:rsidRPr="006A44F4" w:rsidRDefault="007604BA" w:rsidP="00612B82">
            <w:r w:rsidRPr="004A2484">
              <w:t xml:space="preserve">To </w:t>
            </w:r>
            <w:r>
              <w:t>D</w:t>
            </w:r>
            <w:r w:rsidRPr="004A2484">
              <w:t xml:space="preserve">o </w:t>
            </w:r>
            <w:r>
              <w:t>T</w:t>
            </w:r>
            <w:r w:rsidRPr="004A2484">
              <w:t>his</w:t>
            </w:r>
          </w:p>
        </w:tc>
        <w:tc>
          <w:tcPr>
            <w:tcW w:w="0" w:type="auto"/>
            <w:hideMark/>
          </w:tcPr>
          <w:p w14:paraId="159F2497" w14:textId="77777777" w:rsidR="00612B82" w:rsidRPr="006A44F4" w:rsidRDefault="00612B82" w:rsidP="00612B82">
            <w:r w:rsidRPr="006A44F4">
              <w:t>Press</w:t>
            </w:r>
          </w:p>
        </w:tc>
      </w:tr>
      <w:tr w:rsidR="00612B82" w:rsidRPr="004A2484" w14:paraId="6C2E7B3B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BB4569C" w14:textId="77777777" w:rsidR="00612B82" w:rsidRPr="004A2484" w:rsidRDefault="00612B82" w:rsidP="00612B82">
            <w:pPr>
              <w:rPr>
                <w:b/>
              </w:rPr>
            </w:pPr>
            <w:r w:rsidRPr="004A2484">
              <w:t>Create a document.</w:t>
            </w:r>
          </w:p>
        </w:tc>
        <w:tc>
          <w:tcPr>
            <w:tcW w:w="0" w:type="auto"/>
            <w:hideMark/>
          </w:tcPr>
          <w:p w14:paraId="206B639C" w14:textId="77777777" w:rsidR="00612B82" w:rsidRPr="004A2484" w:rsidRDefault="00612B82" w:rsidP="00612B82">
            <w:r w:rsidRPr="004A2484">
              <w:t>Press TAB repeatedly until the item that you want is selected.</w:t>
            </w:r>
          </w:p>
          <w:p w14:paraId="52D90F58" w14:textId="77777777" w:rsidR="00612B82" w:rsidRPr="004A2484" w:rsidRDefault="00612B82" w:rsidP="00612B82">
            <w:r w:rsidRPr="004A2484">
              <w:t>In a library, the ribbon button name may be New document. In a list, the ribbon button name may be New item, or a name specific to the type of list, such as Add new link.</w:t>
            </w:r>
          </w:p>
        </w:tc>
      </w:tr>
      <w:tr w:rsidR="00612B82" w:rsidRPr="004A2484" w14:paraId="1EA857D0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4E3A8596" w14:textId="77777777" w:rsidR="00612B82" w:rsidRPr="004A2484" w:rsidRDefault="00612B82" w:rsidP="00612B82">
            <w:pPr>
              <w:rPr>
                <w:b/>
              </w:rPr>
            </w:pPr>
            <w:r w:rsidRPr="004A2484">
              <w:t>Upload a document.</w:t>
            </w:r>
          </w:p>
          <w:p w14:paraId="3623AEC6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requires the ribbon to have the active focus. Press ALT+/ to place focus on the Site Actions menu, and then press TAB repeatedly until you reach the ribbon tab that you want.</w:t>
            </w:r>
          </w:p>
        </w:tc>
        <w:tc>
          <w:tcPr>
            <w:tcW w:w="0" w:type="auto"/>
            <w:hideMark/>
          </w:tcPr>
          <w:p w14:paraId="11F4AF42" w14:textId="77777777" w:rsidR="00612B82" w:rsidRPr="004A2484" w:rsidRDefault="00612B82" w:rsidP="00612B82">
            <w:r w:rsidRPr="004A2484">
              <w:t>Press TAB repeatedly until the link that you want is selected.</w:t>
            </w:r>
          </w:p>
          <w:p w14:paraId="72F43BD5" w14:textId="77777777" w:rsidR="00612B82" w:rsidRPr="004A2484" w:rsidRDefault="00612B82" w:rsidP="00612B82">
            <w:r w:rsidRPr="004A2484">
              <w:t>In a library, the command may be Add new document or Add new item. In a list, the command may be Add new item or specific to the type of list, such as Add new link.</w:t>
            </w:r>
          </w:p>
        </w:tc>
      </w:tr>
      <w:tr w:rsidR="00612B82" w:rsidRPr="004A2484" w14:paraId="0AB1B519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B3D7CBC" w14:textId="77777777" w:rsidR="00612B82" w:rsidRPr="004A2484" w:rsidRDefault="00612B82" w:rsidP="00612B82">
            <w:pPr>
              <w:rPr>
                <w:b/>
              </w:rPr>
            </w:pPr>
            <w:r w:rsidRPr="004A2484">
              <w:t>Edit a page in Datasheet view.</w:t>
            </w:r>
          </w:p>
          <w:p w14:paraId="40E71EA6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requires the ribbon to have the active focus. Press ALT+/ to place focus on the Site Actions menu, and then press TAB repeatedly until you reach the ribbon tab that you want.</w:t>
            </w:r>
          </w:p>
        </w:tc>
        <w:tc>
          <w:tcPr>
            <w:tcW w:w="0" w:type="auto"/>
            <w:hideMark/>
          </w:tcPr>
          <w:p w14:paraId="7D8FA4C9" w14:textId="77777777" w:rsidR="00612B82" w:rsidRPr="004A2484" w:rsidRDefault="00612B82" w:rsidP="00612B82">
            <w:r w:rsidRPr="004A2484">
              <w:t>TAB (Press repeatedly until Datasheet View is selected on the List or Library tab.)</w:t>
            </w:r>
          </w:p>
        </w:tc>
      </w:tr>
      <w:tr w:rsidR="00612B82" w:rsidRPr="004A2484" w14:paraId="5BD89775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5E7D4025" w14:textId="77777777" w:rsidR="00612B82" w:rsidRPr="004A2484" w:rsidRDefault="00612B82" w:rsidP="00612B82">
            <w:pPr>
              <w:rPr>
                <w:b/>
              </w:rPr>
            </w:pPr>
            <w:r w:rsidRPr="004A2484">
              <w:t>Open an item with File Explorer.</w:t>
            </w:r>
          </w:p>
          <w:p w14:paraId="0612B0E6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requires the ribbon to have the active focus. Press ALT+/ to place focus on the Site Actions menu, and then press TAB repeatedly until you reach the ribbon tab that you want.</w:t>
            </w:r>
          </w:p>
        </w:tc>
        <w:tc>
          <w:tcPr>
            <w:tcW w:w="0" w:type="auto"/>
            <w:hideMark/>
          </w:tcPr>
          <w:p w14:paraId="161918C9" w14:textId="77777777" w:rsidR="00612B82" w:rsidRPr="004A2484" w:rsidRDefault="00612B82" w:rsidP="00612B82">
            <w:r w:rsidRPr="004A2484">
              <w:t>TAB (Press repeatedly until Open with Explorer is selected on the List or Library tab.)</w:t>
            </w:r>
          </w:p>
        </w:tc>
      </w:tr>
      <w:tr w:rsidR="00612B82" w:rsidRPr="004A2484" w14:paraId="2DE80438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1F374570" w14:textId="77777777" w:rsidR="00612B82" w:rsidRPr="004A2484" w:rsidRDefault="00612B82" w:rsidP="00612B82">
            <w:pPr>
              <w:rPr>
                <w:b/>
              </w:rPr>
            </w:pPr>
            <w:r w:rsidRPr="004A2484">
              <w:t>Export a list to Microsoft Excel 2010.</w:t>
            </w:r>
          </w:p>
          <w:p w14:paraId="266F9CAD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requires the ribbon to have the active focus. Press ALT+/ to place focus on the Site Actions menu, and then press TAB repeatedly until you reach the ribbon tab that you want.</w:t>
            </w:r>
          </w:p>
        </w:tc>
        <w:tc>
          <w:tcPr>
            <w:tcW w:w="0" w:type="auto"/>
            <w:hideMark/>
          </w:tcPr>
          <w:p w14:paraId="22DA5B29" w14:textId="77777777" w:rsidR="00612B82" w:rsidRPr="004A2484" w:rsidRDefault="00612B82" w:rsidP="00612B82">
            <w:r w:rsidRPr="004A2484">
              <w:t>TAB (Press repeatedly until Export to Excel is selected on the List or Library tab.)</w:t>
            </w:r>
          </w:p>
        </w:tc>
      </w:tr>
      <w:tr w:rsidR="00612B82" w:rsidRPr="004A2484" w14:paraId="64035151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38F6A765" w14:textId="77777777" w:rsidR="00612B82" w:rsidRPr="004A2484" w:rsidRDefault="00612B82" w:rsidP="00612B82">
            <w:pPr>
              <w:rPr>
                <w:b/>
              </w:rPr>
            </w:pPr>
            <w:r w:rsidRPr="004A2484">
              <w:t>View the RSS feed for the library.</w:t>
            </w:r>
          </w:p>
          <w:p w14:paraId="6980995E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requires the ribbon to have the active focus. Press ALT+/ to place focus on the Site Actions menu, and then press TAB repeatedly until you reach the ribbon tab that you want.</w:t>
            </w:r>
          </w:p>
        </w:tc>
        <w:tc>
          <w:tcPr>
            <w:tcW w:w="0" w:type="auto"/>
            <w:hideMark/>
          </w:tcPr>
          <w:p w14:paraId="05889686" w14:textId="77777777" w:rsidR="00612B82" w:rsidRPr="004A2484" w:rsidRDefault="00612B82" w:rsidP="00612B82">
            <w:r w:rsidRPr="004A2484">
              <w:t>TAB (Press repeatedly until RSS Feed is selected on the List or Library tab.)</w:t>
            </w:r>
          </w:p>
        </w:tc>
      </w:tr>
      <w:tr w:rsidR="00612B82" w:rsidRPr="004A2484" w14:paraId="0CDDC714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6E538AEE" w14:textId="77777777" w:rsidR="00612B82" w:rsidRPr="004A2484" w:rsidRDefault="00612B82" w:rsidP="00612B82">
            <w:pPr>
              <w:rPr>
                <w:b/>
              </w:rPr>
            </w:pPr>
            <w:r w:rsidRPr="004A2484">
              <w:t>Create an alert for the library.</w:t>
            </w:r>
          </w:p>
          <w:p w14:paraId="1605CBFE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requires the ribbon to have the active focus. Press ALT+/ to place focus on the Site Actions menu, and then press TAB repeatedly until you reach the ribbon tab that you want.</w:t>
            </w:r>
          </w:p>
        </w:tc>
        <w:tc>
          <w:tcPr>
            <w:tcW w:w="0" w:type="auto"/>
            <w:hideMark/>
          </w:tcPr>
          <w:p w14:paraId="776F88BE" w14:textId="77777777" w:rsidR="00612B82" w:rsidRPr="004A2484" w:rsidRDefault="00612B82" w:rsidP="00612B82">
            <w:r w:rsidRPr="004A2484">
              <w:t>TAB (Press repeatedly until Alert Me is selected on the List or Library tab.)</w:t>
            </w:r>
          </w:p>
        </w:tc>
      </w:tr>
      <w:tr w:rsidR="00612B82" w:rsidRPr="004A2484" w14:paraId="18AA89AE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332B0D07" w14:textId="77777777" w:rsidR="00612B82" w:rsidRPr="004A2484" w:rsidRDefault="00612B82" w:rsidP="00612B82">
            <w:pPr>
              <w:rPr>
                <w:b/>
              </w:rPr>
            </w:pPr>
            <w:r w:rsidRPr="004A2484">
              <w:t>Create a column.</w:t>
            </w:r>
          </w:p>
          <w:p w14:paraId="159F9951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requires the ribbon to have the active focus. Press ALT+/ to place focus on the Site Actions menu, and then press TAB repeatedly until you reach the ribbon tab that you want.</w:t>
            </w:r>
          </w:p>
        </w:tc>
        <w:tc>
          <w:tcPr>
            <w:tcW w:w="0" w:type="auto"/>
            <w:hideMark/>
          </w:tcPr>
          <w:p w14:paraId="26C96EC0" w14:textId="77777777" w:rsidR="00612B82" w:rsidRPr="004A2484" w:rsidRDefault="00612B82" w:rsidP="00612B82">
            <w:r w:rsidRPr="004A2484">
              <w:t>TAB (Press repeatedly until Create Column is selected on the List or Library tab.)</w:t>
            </w:r>
          </w:p>
        </w:tc>
      </w:tr>
      <w:tr w:rsidR="00612B82" w:rsidRPr="004A2484" w14:paraId="6E426C4D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61708817" w14:textId="77777777" w:rsidR="00612B82" w:rsidRPr="004A2484" w:rsidRDefault="00612B82" w:rsidP="00612B82">
            <w:pPr>
              <w:rPr>
                <w:b/>
              </w:rPr>
            </w:pPr>
            <w:r w:rsidRPr="004A2484">
              <w:t>Create a view.</w:t>
            </w:r>
          </w:p>
          <w:p w14:paraId="3521B6D1" w14:textId="77777777" w:rsidR="00612B82" w:rsidRPr="004A2484" w:rsidRDefault="00612B82" w:rsidP="00612B82">
            <w:pPr>
              <w:rPr>
                <w:b/>
              </w:rPr>
            </w:pPr>
            <w:r w:rsidRPr="004A2484">
              <w:t xml:space="preserve">This requires the ribbon to have the active focus. Press ALT+/ to place focus on the Site Actions </w:t>
            </w:r>
            <w:r w:rsidRPr="004A2484">
              <w:lastRenderedPageBreak/>
              <w:t>menu, and then press TAB repeatedly until you reach the ribbon tab that you want.</w:t>
            </w:r>
          </w:p>
        </w:tc>
        <w:tc>
          <w:tcPr>
            <w:tcW w:w="0" w:type="auto"/>
            <w:hideMark/>
          </w:tcPr>
          <w:p w14:paraId="696F4F4F" w14:textId="77777777" w:rsidR="00612B82" w:rsidRPr="004A2484" w:rsidRDefault="00612B82" w:rsidP="00612B82">
            <w:r w:rsidRPr="004A2484">
              <w:lastRenderedPageBreak/>
              <w:t>TAB (Press repeatedly until Create View is selected on the List or Library tab.)</w:t>
            </w:r>
          </w:p>
        </w:tc>
      </w:tr>
      <w:tr w:rsidR="00612B82" w:rsidRPr="004A2484" w14:paraId="769CF06C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0541C7AD" w14:textId="77777777" w:rsidR="00612B82" w:rsidRPr="004A2484" w:rsidRDefault="00612B82" w:rsidP="00612B82">
            <w:pPr>
              <w:rPr>
                <w:b/>
              </w:rPr>
            </w:pPr>
            <w:r w:rsidRPr="004A2484">
              <w:t>Change the library settings.</w:t>
            </w:r>
          </w:p>
          <w:p w14:paraId="4795FB82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requires the ribbon to have the active focus. Press ALT+/ to place focus on the Site Actions menu, and then press TAB repeatedly until you reach the ribbon tab that you want.</w:t>
            </w:r>
          </w:p>
        </w:tc>
        <w:tc>
          <w:tcPr>
            <w:tcW w:w="0" w:type="auto"/>
            <w:hideMark/>
          </w:tcPr>
          <w:p w14:paraId="5FDE84E3" w14:textId="77777777" w:rsidR="00612B82" w:rsidRPr="004A2484" w:rsidRDefault="00612B82" w:rsidP="00612B82">
            <w:r w:rsidRPr="004A2484">
              <w:t>TAB (Press repeatedly until Library Settings is selected on the List or Library tab.)</w:t>
            </w:r>
          </w:p>
        </w:tc>
      </w:tr>
      <w:tr w:rsidR="00612B82" w:rsidRPr="004A2484" w14:paraId="384E7496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DC05804" w14:textId="77777777" w:rsidR="00612B82" w:rsidRPr="004A2484" w:rsidRDefault="00612B82" w:rsidP="00612B82">
            <w:pPr>
              <w:rPr>
                <w:b/>
              </w:rPr>
            </w:pPr>
            <w:r w:rsidRPr="004A2484">
              <w:t>Create a folder.</w:t>
            </w:r>
          </w:p>
          <w:p w14:paraId="56FD8A29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requires the ribbon to have the active focus. Press ALT+/ to place focus on the Site Actions menu, and then press TAB repeatedly until you reach the ribbon tab that you want.</w:t>
            </w:r>
          </w:p>
        </w:tc>
        <w:tc>
          <w:tcPr>
            <w:tcW w:w="0" w:type="auto"/>
            <w:hideMark/>
          </w:tcPr>
          <w:p w14:paraId="57AA38B6" w14:textId="77777777" w:rsidR="00612B82" w:rsidRPr="004A2484" w:rsidRDefault="00612B82" w:rsidP="00612B82">
            <w:r w:rsidRPr="004A2484">
              <w:t>TAB (Press repeatedly until New Folder is selected on the List or Documents tab.)</w:t>
            </w:r>
          </w:p>
        </w:tc>
      </w:tr>
      <w:tr w:rsidR="00612B82" w:rsidRPr="004A2484" w14:paraId="7181F51C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34DB697F" w14:textId="77777777" w:rsidR="00612B82" w:rsidRPr="004A2484" w:rsidRDefault="00612B82" w:rsidP="00612B82">
            <w:pPr>
              <w:rPr>
                <w:b/>
              </w:rPr>
            </w:pPr>
            <w:r w:rsidRPr="004A2484">
              <w:t>Expand the menu of options for a document in a library.</w:t>
            </w:r>
          </w:p>
          <w:p w14:paraId="606B0028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requires the main content area to have the active focus (Press ALT+X).</w:t>
            </w:r>
          </w:p>
        </w:tc>
        <w:tc>
          <w:tcPr>
            <w:tcW w:w="0" w:type="auto"/>
            <w:hideMark/>
          </w:tcPr>
          <w:p w14:paraId="03F1E244" w14:textId="77777777" w:rsidR="00612B82" w:rsidRPr="004A2484" w:rsidRDefault="00612B82" w:rsidP="00612B82">
            <w:r w:rsidRPr="004A2484">
              <w:t>TAB. Press TAB repeatedly until you select the arrow on the menu, and then press ENTER.</w:t>
            </w:r>
          </w:p>
        </w:tc>
      </w:tr>
      <w:tr w:rsidR="00612B82" w:rsidRPr="004A2484" w14:paraId="11B9F27F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A52C09" w14:textId="77777777" w:rsidR="00612B82" w:rsidRPr="004A2484" w:rsidRDefault="00612B82" w:rsidP="00612B82">
            <w:pPr>
              <w:rPr>
                <w:b/>
              </w:rPr>
            </w:pPr>
            <w:r w:rsidRPr="004A2484">
              <w:t>Filter a column in a list.</w:t>
            </w:r>
          </w:p>
          <w:p w14:paraId="5897084B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requires the main content area to have the active focus (Press ALT+X) to place focus in the main content area, and then press TAB repeatedly)</w:t>
            </w:r>
          </w:p>
        </w:tc>
        <w:tc>
          <w:tcPr>
            <w:tcW w:w="0" w:type="auto"/>
            <w:hideMark/>
          </w:tcPr>
          <w:p w14:paraId="352619D6" w14:textId="77777777" w:rsidR="00612B82" w:rsidRPr="004A2484" w:rsidRDefault="00612B82" w:rsidP="00612B82">
            <w:r w:rsidRPr="004A2484">
              <w:t>TAB (Press TAB repeatedly until you select the arrow on the menu, and then press ENTER.</w:t>
            </w:r>
          </w:p>
        </w:tc>
      </w:tr>
    </w:tbl>
    <w:p w14:paraId="4989ED6D" w14:textId="09408588" w:rsidR="00612B82" w:rsidRPr="00D27CDD" w:rsidRDefault="00612B82" w:rsidP="00612B82">
      <w:pPr>
        <w:pStyle w:val="Heading3"/>
      </w:pPr>
      <w:bookmarkStart w:id="13" w:name="_Toc335125098"/>
      <w:bookmarkStart w:id="14" w:name="_Toc335125099"/>
      <w:bookmarkStart w:id="15" w:name="_Toc406422982"/>
      <w:bookmarkEnd w:id="13"/>
      <w:bookmarkEnd w:id="14"/>
      <w:r w:rsidRPr="00D27CDD">
        <w:t xml:space="preserve">Picture </w:t>
      </w:r>
      <w:r>
        <w:t>L</w:t>
      </w:r>
      <w:r w:rsidRPr="00D27CDD">
        <w:t xml:space="preserve">ibrary </w:t>
      </w:r>
      <w:r>
        <w:t>P</w:t>
      </w:r>
      <w:r w:rsidRPr="00D27CDD">
        <w:t>age</w:t>
      </w:r>
      <w:bookmarkEnd w:id="15"/>
    </w:p>
    <w:tbl>
      <w:tblPr>
        <w:tblStyle w:val="LightGrid-Accent1"/>
        <w:tblW w:w="0" w:type="auto"/>
        <w:tblLook w:val="0420" w:firstRow="1" w:lastRow="0" w:firstColumn="0" w:lastColumn="0" w:noHBand="0" w:noVBand="1"/>
      </w:tblPr>
      <w:tblGrid>
        <w:gridCol w:w="3841"/>
        <w:gridCol w:w="5735"/>
      </w:tblGrid>
      <w:tr w:rsidR="00612B82" w:rsidRPr="00D27CDD" w14:paraId="08E354A2" w14:textId="77777777" w:rsidTr="000A5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4B665387" w14:textId="4082BE71" w:rsidR="00612B82" w:rsidRPr="004A2484" w:rsidRDefault="007604BA" w:rsidP="00612B82">
            <w:r w:rsidRPr="004A2484">
              <w:t xml:space="preserve">To </w:t>
            </w:r>
            <w:r>
              <w:t>D</w:t>
            </w:r>
            <w:r w:rsidRPr="004A2484">
              <w:t xml:space="preserve">o </w:t>
            </w:r>
            <w:r>
              <w:t>T</w:t>
            </w:r>
            <w:r w:rsidRPr="004A2484">
              <w:t>his</w:t>
            </w:r>
          </w:p>
        </w:tc>
        <w:tc>
          <w:tcPr>
            <w:tcW w:w="0" w:type="auto"/>
            <w:hideMark/>
          </w:tcPr>
          <w:p w14:paraId="2F9F2F38" w14:textId="77777777" w:rsidR="00612B82" w:rsidRPr="00D27CDD" w:rsidRDefault="00612B82" w:rsidP="00612B82">
            <w:r w:rsidRPr="00D27CDD">
              <w:t>Press</w:t>
            </w:r>
          </w:p>
        </w:tc>
      </w:tr>
      <w:tr w:rsidR="00612B82" w:rsidRPr="00D27CDD" w14:paraId="2DDA3232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143283CD" w14:textId="77777777" w:rsidR="00612B82" w:rsidRPr="004A2484" w:rsidRDefault="00612B82" w:rsidP="00612B82">
            <w:pPr>
              <w:rPr>
                <w:b/>
              </w:rPr>
            </w:pPr>
            <w:r w:rsidRPr="004A2484">
              <w:t>Activate or put the focus on the Edit command.</w:t>
            </w:r>
          </w:p>
          <w:p w14:paraId="70F704BE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command is located on the Actions menu.</w:t>
            </w:r>
          </w:p>
        </w:tc>
        <w:tc>
          <w:tcPr>
            <w:tcW w:w="0" w:type="auto"/>
            <w:hideMark/>
          </w:tcPr>
          <w:p w14:paraId="4F7DF2D8" w14:textId="77777777" w:rsidR="00612B82" w:rsidRPr="00D27CDD" w:rsidRDefault="00612B82" w:rsidP="00612B82">
            <w:r w:rsidRPr="00D27CDD">
              <w:t>ALT+C (To start the menu, press SHIFT+ENTER. To select a command, press DOWN ARROW.)</w:t>
            </w:r>
          </w:p>
        </w:tc>
      </w:tr>
      <w:tr w:rsidR="00612B82" w:rsidRPr="00D27CDD" w14:paraId="29CA746C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26C466F5" w14:textId="77777777" w:rsidR="00612B82" w:rsidRPr="004A2484" w:rsidRDefault="00612B82" w:rsidP="00612B82">
            <w:pPr>
              <w:rPr>
                <w:b/>
              </w:rPr>
            </w:pPr>
            <w:r w:rsidRPr="004A2484">
              <w:t xml:space="preserve">Activate or put the focus on the Delete command. </w:t>
            </w:r>
          </w:p>
          <w:p w14:paraId="57AE80B8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command is located on the Actions menu.</w:t>
            </w:r>
          </w:p>
        </w:tc>
        <w:tc>
          <w:tcPr>
            <w:tcW w:w="0" w:type="auto"/>
            <w:hideMark/>
          </w:tcPr>
          <w:p w14:paraId="5C8D0A21" w14:textId="77777777" w:rsidR="00612B82" w:rsidRPr="00D27CDD" w:rsidRDefault="00612B82" w:rsidP="00612B82">
            <w:r w:rsidRPr="00D27CDD">
              <w:t>ALT+C (To start the menu, press SHIFT+ENTER. To select a command, press DOWN ARROW.)</w:t>
            </w:r>
          </w:p>
        </w:tc>
      </w:tr>
      <w:tr w:rsidR="00612B82" w:rsidRPr="00D27CDD" w14:paraId="7C924D3F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6E1244E" w14:textId="77777777" w:rsidR="00612B82" w:rsidRPr="004A2484" w:rsidRDefault="00612B82" w:rsidP="00612B82">
            <w:pPr>
              <w:rPr>
                <w:b/>
              </w:rPr>
            </w:pPr>
            <w:r w:rsidRPr="004A2484">
              <w:t>Activate or put the focus on the Download command.</w:t>
            </w:r>
          </w:p>
          <w:p w14:paraId="163AB2B5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command is located on the Actions menu.</w:t>
            </w:r>
          </w:p>
        </w:tc>
        <w:tc>
          <w:tcPr>
            <w:tcW w:w="0" w:type="auto"/>
            <w:hideMark/>
          </w:tcPr>
          <w:p w14:paraId="64E69295" w14:textId="77777777" w:rsidR="00612B82" w:rsidRPr="00D27CDD" w:rsidRDefault="00612B82" w:rsidP="00612B82">
            <w:r w:rsidRPr="00D27CDD">
              <w:t>ALT+C (To start the menu, press SHIFT+ENTER. To select a command, press DOWN ARROW.)</w:t>
            </w:r>
          </w:p>
        </w:tc>
      </w:tr>
      <w:tr w:rsidR="00612B82" w:rsidRPr="00D27CDD" w14:paraId="1A3488BF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13AA520A" w14:textId="77777777" w:rsidR="00612B82" w:rsidRPr="004A2484" w:rsidRDefault="00612B82" w:rsidP="00612B82">
            <w:pPr>
              <w:rPr>
                <w:b/>
              </w:rPr>
            </w:pPr>
            <w:r w:rsidRPr="004A2484">
              <w:t>Activate or put the focus on the Send To command.</w:t>
            </w:r>
          </w:p>
          <w:p w14:paraId="081A0FB2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command is located on the Actions menu.</w:t>
            </w:r>
          </w:p>
        </w:tc>
        <w:tc>
          <w:tcPr>
            <w:tcW w:w="0" w:type="auto"/>
            <w:hideMark/>
          </w:tcPr>
          <w:p w14:paraId="6AD8CCC5" w14:textId="77777777" w:rsidR="00612B82" w:rsidRPr="00D27CDD" w:rsidRDefault="00612B82" w:rsidP="00612B82">
            <w:r w:rsidRPr="00D27CDD">
              <w:t>ALT+C (To start the menu, press SHIFT+ENTER. To select a command, press DOWN ARROW.)</w:t>
            </w:r>
          </w:p>
        </w:tc>
      </w:tr>
      <w:tr w:rsidR="00612B82" w:rsidRPr="00D27CDD" w14:paraId="22F5F691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6C6EBF81" w14:textId="77777777" w:rsidR="00612B82" w:rsidRPr="004A2484" w:rsidRDefault="00612B82" w:rsidP="00612B82">
            <w:pPr>
              <w:rPr>
                <w:b/>
              </w:rPr>
            </w:pPr>
            <w:r w:rsidRPr="004A2484">
              <w:t>Activate or put the focus on the View Slide Show command.</w:t>
            </w:r>
          </w:p>
          <w:p w14:paraId="6FB5B9F0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command is located on the Actions menu.</w:t>
            </w:r>
          </w:p>
        </w:tc>
        <w:tc>
          <w:tcPr>
            <w:tcW w:w="0" w:type="auto"/>
            <w:hideMark/>
          </w:tcPr>
          <w:p w14:paraId="29AB129E" w14:textId="77777777" w:rsidR="00612B82" w:rsidRPr="00D27CDD" w:rsidRDefault="00612B82" w:rsidP="00612B82">
            <w:r w:rsidRPr="00D27CDD">
              <w:t>ALT+C (To open the menu, press SHIFT+ENTER. To select a command, press DOWN ARROW.)</w:t>
            </w:r>
          </w:p>
        </w:tc>
      </w:tr>
    </w:tbl>
    <w:p w14:paraId="7C586637" w14:textId="77777777" w:rsidR="003F06F8" w:rsidRDefault="003F06F8" w:rsidP="00AF337E">
      <w:bookmarkStart w:id="16" w:name="_Toc335125100"/>
      <w:bookmarkEnd w:id="16"/>
    </w:p>
    <w:p w14:paraId="14799E12" w14:textId="77777777" w:rsidR="003F06F8" w:rsidRDefault="003F06F8">
      <w:pPr>
        <w:rPr>
          <w:rFonts w:asciiTheme="majorHAnsi" w:eastAsiaTheme="majorEastAsia" w:hAnsiTheme="majorHAnsi" w:cstheme="majorBidi"/>
          <w:b/>
          <w:bCs/>
        </w:rPr>
      </w:pPr>
      <w:r>
        <w:br w:type="page"/>
      </w:r>
    </w:p>
    <w:p w14:paraId="2759DDB2" w14:textId="6656369A" w:rsidR="00612B82" w:rsidRPr="00D27CDD" w:rsidRDefault="00612B82" w:rsidP="00612B82">
      <w:pPr>
        <w:pStyle w:val="Heading3"/>
      </w:pPr>
      <w:bookmarkStart w:id="17" w:name="_Toc406422983"/>
      <w:r w:rsidRPr="00D27CDD">
        <w:lastRenderedPageBreak/>
        <w:t xml:space="preserve">Survey </w:t>
      </w:r>
      <w:r>
        <w:t>P</w:t>
      </w:r>
      <w:r w:rsidRPr="00D27CDD">
        <w:t>age</w:t>
      </w:r>
      <w:bookmarkEnd w:id="17"/>
    </w:p>
    <w:tbl>
      <w:tblPr>
        <w:tblStyle w:val="LightGrid-Accent1"/>
        <w:tblW w:w="0" w:type="auto"/>
        <w:tblLook w:val="0420" w:firstRow="1" w:lastRow="0" w:firstColumn="0" w:lastColumn="0" w:noHBand="0" w:noVBand="1"/>
      </w:tblPr>
      <w:tblGrid>
        <w:gridCol w:w="4387"/>
        <w:gridCol w:w="5189"/>
      </w:tblGrid>
      <w:tr w:rsidR="00612B82" w:rsidRPr="00D27CDD" w14:paraId="7613ABC8" w14:textId="77777777" w:rsidTr="000A5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D9AB19B" w14:textId="4CDAB250" w:rsidR="00612B82" w:rsidRPr="004A2484" w:rsidRDefault="007604BA" w:rsidP="00612B82">
            <w:r w:rsidRPr="004A2484">
              <w:t xml:space="preserve">To </w:t>
            </w:r>
            <w:r>
              <w:t>D</w:t>
            </w:r>
            <w:r w:rsidRPr="004A2484">
              <w:t xml:space="preserve">o </w:t>
            </w:r>
            <w:r>
              <w:t>T</w:t>
            </w:r>
            <w:r w:rsidRPr="004A2484">
              <w:t>his</w:t>
            </w:r>
          </w:p>
        </w:tc>
        <w:tc>
          <w:tcPr>
            <w:tcW w:w="0" w:type="auto"/>
            <w:hideMark/>
          </w:tcPr>
          <w:p w14:paraId="729C6D22" w14:textId="77777777" w:rsidR="00612B82" w:rsidRPr="00D27CDD" w:rsidRDefault="00612B82" w:rsidP="00612B82">
            <w:r w:rsidRPr="00D27CDD">
              <w:t>Press</w:t>
            </w:r>
          </w:p>
        </w:tc>
      </w:tr>
      <w:tr w:rsidR="00612B82" w:rsidRPr="00D27CDD" w14:paraId="65EC377C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6BB2105D" w14:textId="77777777" w:rsidR="00612B82" w:rsidRPr="004A2484" w:rsidRDefault="00612B82" w:rsidP="00612B82">
            <w:pPr>
              <w:rPr>
                <w:b/>
              </w:rPr>
            </w:pPr>
            <w:r w:rsidRPr="004A2484">
              <w:t>Activate or put the focus on the Actions menu.</w:t>
            </w:r>
          </w:p>
        </w:tc>
        <w:tc>
          <w:tcPr>
            <w:tcW w:w="0" w:type="auto"/>
            <w:hideMark/>
          </w:tcPr>
          <w:p w14:paraId="292AB19A" w14:textId="77777777" w:rsidR="00612B82" w:rsidRPr="00D27CDD" w:rsidRDefault="00612B82" w:rsidP="00612B82">
            <w:r w:rsidRPr="00D27CDD">
              <w:t>ALT+C (To open the menu, press SHIFT+ENTER. To select a command, press DOWN ARROW.)</w:t>
            </w:r>
          </w:p>
        </w:tc>
      </w:tr>
      <w:tr w:rsidR="00612B82" w:rsidRPr="00D27CDD" w14:paraId="3044A09B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32198862" w14:textId="77777777" w:rsidR="00612B82" w:rsidRPr="004A2484" w:rsidRDefault="00612B82" w:rsidP="00612B82">
            <w:pPr>
              <w:rPr>
                <w:b/>
              </w:rPr>
            </w:pPr>
            <w:r w:rsidRPr="004A2484">
              <w:t>Activate or put the focus on the Respond to this Survey button.</w:t>
            </w:r>
          </w:p>
        </w:tc>
        <w:tc>
          <w:tcPr>
            <w:tcW w:w="0" w:type="auto"/>
            <w:hideMark/>
          </w:tcPr>
          <w:p w14:paraId="1891E681" w14:textId="77777777" w:rsidR="00612B82" w:rsidRPr="00D27CDD" w:rsidRDefault="00612B82" w:rsidP="00612B82">
            <w:r w:rsidRPr="00D27CDD">
              <w:t>ALT+N</w:t>
            </w:r>
          </w:p>
        </w:tc>
      </w:tr>
      <w:tr w:rsidR="00612B82" w:rsidRPr="00D27CDD" w14:paraId="4B434E47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3D2278F" w14:textId="77777777" w:rsidR="00612B82" w:rsidRPr="004A2484" w:rsidRDefault="00612B82" w:rsidP="00612B82">
            <w:pPr>
              <w:rPr>
                <w:b/>
              </w:rPr>
            </w:pPr>
            <w:r w:rsidRPr="004A2484">
              <w:t>Activate or put the focus on the Export Results to spreadsheet command.</w:t>
            </w:r>
          </w:p>
          <w:p w14:paraId="40447D34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command is located on the Actions menu.</w:t>
            </w:r>
          </w:p>
        </w:tc>
        <w:tc>
          <w:tcPr>
            <w:tcW w:w="0" w:type="auto"/>
            <w:hideMark/>
          </w:tcPr>
          <w:p w14:paraId="1E840F15" w14:textId="77777777" w:rsidR="00612B82" w:rsidRPr="00D27CDD" w:rsidRDefault="00612B82" w:rsidP="00612B82">
            <w:r w:rsidRPr="00D27CDD">
              <w:t>ALT+C (To open the menu, press SHIFT+ENTER. To select a command, press DOWN ARROW.)</w:t>
            </w:r>
          </w:p>
        </w:tc>
      </w:tr>
      <w:tr w:rsidR="00612B82" w:rsidRPr="00D27CDD" w14:paraId="3FD8E628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701ED5BA" w14:textId="77777777" w:rsidR="00612B82" w:rsidRPr="004A2484" w:rsidRDefault="00612B82" w:rsidP="00612B82">
            <w:pPr>
              <w:rPr>
                <w:b/>
              </w:rPr>
            </w:pPr>
            <w:r w:rsidRPr="004A2484">
              <w:t>Activate or put the focus on the Show a graphical summary of responses link.</w:t>
            </w:r>
          </w:p>
        </w:tc>
        <w:tc>
          <w:tcPr>
            <w:tcW w:w="0" w:type="auto"/>
            <w:hideMark/>
          </w:tcPr>
          <w:p w14:paraId="69FA3BE6" w14:textId="77777777" w:rsidR="00612B82" w:rsidRPr="00D27CDD" w:rsidRDefault="00612B82" w:rsidP="00612B82">
            <w:r w:rsidRPr="00D27CDD">
              <w:t>ALT+R</w:t>
            </w:r>
          </w:p>
        </w:tc>
      </w:tr>
      <w:tr w:rsidR="00612B82" w:rsidRPr="00D27CDD" w14:paraId="3934CBD8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F02732E" w14:textId="77777777" w:rsidR="00612B82" w:rsidRPr="004A2484" w:rsidRDefault="00612B82" w:rsidP="00612B82">
            <w:pPr>
              <w:rPr>
                <w:b/>
              </w:rPr>
            </w:pPr>
            <w:r w:rsidRPr="004A2484">
              <w:t>In a form for editing a survey response, select the Save and Close button.</w:t>
            </w:r>
          </w:p>
        </w:tc>
        <w:tc>
          <w:tcPr>
            <w:tcW w:w="0" w:type="auto"/>
            <w:hideMark/>
          </w:tcPr>
          <w:p w14:paraId="1C09A612" w14:textId="77777777" w:rsidR="00612B82" w:rsidRPr="00D27CDD" w:rsidRDefault="00612B82" w:rsidP="00612B82">
            <w:r w:rsidRPr="00D27CDD">
              <w:t>ALT+S</w:t>
            </w:r>
          </w:p>
        </w:tc>
      </w:tr>
      <w:tr w:rsidR="00612B82" w:rsidRPr="00D27CDD" w14:paraId="48EF8028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397CE600" w14:textId="77777777" w:rsidR="00612B82" w:rsidRPr="004A2484" w:rsidRDefault="00612B82" w:rsidP="00612B82">
            <w:pPr>
              <w:rPr>
                <w:b/>
              </w:rPr>
            </w:pPr>
            <w:r w:rsidRPr="004A2484">
              <w:t>Activate or put the focus on the Show all responses link.</w:t>
            </w:r>
          </w:p>
        </w:tc>
        <w:tc>
          <w:tcPr>
            <w:tcW w:w="0" w:type="auto"/>
            <w:hideMark/>
          </w:tcPr>
          <w:p w14:paraId="07906140" w14:textId="77777777" w:rsidR="00612B82" w:rsidRPr="00D27CDD" w:rsidRDefault="00612B82" w:rsidP="00612B82">
            <w:r w:rsidRPr="00D27CDD">
              <w:t>ALT+U</w:t>
            </w:r>
          </w:p>
        </w:tc>
      </w:tr>
      <w:tr w:rsidR="00612B82" w:rsidRPr="00D27CDD" w14:paraId="2E168DC1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714694E" w14:textId="77777777" w:rsidR="00612B82" w:rsidRPr="004A2484" w:rsidRDefault="00612B82" w:rsidP="00612B82">
            <w:pPr>
              <w:rPr>
                <w:b/>
              </w:rPr>
            </w:pPr>
            <w:r w:rsidRPr="004A2484">
              <w:t>Activate or put the focus on the Settings menu.</w:t>
            </w:r>
          </w:p>
        </w:tc>
        <w:tc>
          <w:tcPr>
            <w:tcW w:w="0" w:type="auto"/>
            <w:hideMark/>
          </w:tcPr>
          <w:p w14:paraId="5518A8F4" w14:textId="77777777" w:rsidR="00612B82" w:rsidRPr="00D27CDD" w:rsidRDefault="00612B82" w:rsidP="00612B82">
            <w:r w:rsidRPr="00D27CDD">
              <w:t>ALT+I</w:t>
            </w:r>
          </w:p>
        </w:tc>
      </w:tr>
      <w:tr w:rsidR="00612B82" w:rsidRPr="00D27CDD" w14:paraId="15F099D0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3248FB48" w14:textId="77777777" w:rsidR="00612B82" w:rsidRPr="004A2484" w:rsidRDefault="00612B82" w:rsidP="00612B82">
            <w:pPr>
              <w:rPr>
                <w:b/>
              </w:rPr>
            </w:pPr>
            <w:r w:rsidRPr="004A2484">
              <w:t>Activate or put the focus on the Next Page button.</w:t>
            </w:r>
          </w:p>
        </w:tc>
        <w:tc>
          <w:tcPr>
            <w:tcW w:w="0" w:type="auto"/>
            <w:hideMark/>
          </w:tcPr>
          <w:p w14:paraId="34DCCEA7" w14:textId="77777777" w:rsidR="00612B82" w:rsidRPr="00D27CDD" w:rsidRDefault="00612B82" w:rsidP="00612B82">
            <w:r w:rsidRPr="00D27CDD">
              <w:t>ALT+N</w:t>
            </w:r>
          </w:p>
        </w:tc>
      </w:tr>
    </w:tbl>
    <w:p w14:paraId="15299FDE" w14:textId="4C657F8C" w:rsidR="00612B82" w:rsidRPr="004A2484" w:rsidRDefault="00612B82" w:rsidP="00C0619C">
      <w:pPr>
        <w:pStyle w:val="Heading3"/>
      </w:pPr>
      <w:bookmarkStart w:id="18" w:name="_Toc335125101"/>
      <w:bookmarkStart w:id="19" w:name="_Toc335125102"/>
      <w:bookmarkStart w:id="20" w:name="_Toc406422984"/>
      <w:bookmarkEnd w:id="18"/>
      <w:bookmarkEnd w:id="19"/>
      <w:r w:rsidRPr="004A2484">
        <w:t xml:space="preserve">All Site </w:t>
      </w:r>
      <w:r w:rsidRPr="00C0619C">
        <w:t>Content</w:t>
      </w:r>
      <w:r w:rsidRPr="004A2484">
        <w:t xml:space="preserve"> Page</w:t>
      </w:r>
      <w:bookmarkEnd w:id="20"/>
    </w:p>
    <w:tbl>
      <w:tblPr>
        <w:tblStyle w:val="LightGrid-Accent1"/>
        <w:tblW w:w="5000" w:type="pct"/>
        <w:tblLook w:val="0420" w:firstRow="1" w:lastRow="0" w:firstColumn="0" w:lastColumn="0" w:noHBand="0" w:noVBand="1"/>
      </w:tblPr>
      <w:tblGrid>
        <w:gridCol w:w="8026"/>
        <w:gridCol w:w="1550"/>
      </w:tblGrid>
      <w:tr w:rsidR="00612B82" w:rsidRPr="00C0619C" w14:paraId="6B281ED1" w14:textId="77777777" w:rsidTr="000A5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8E6D13A" w14:textId="407A542C" w:rsidR="00612B82" w:rsidRPr="00C0619C" w:rsidRDefault="007604BA" w:rsidP="00612B82">
            <w:r w:rsidRPr="004A2484">
              <w:t xml:space="preserve">To </w:t>
            </w:r>
            <w:r>
              <w:t>D</w:t>
            </w:r>
            <w:r w:rsidRPr="004A2484">
              <w:t xml:space="preserve">o </w:t>
            </w:r>
            <w:r>
              <w:t>T</w:t>
            </w:r>
            <w:r w:rsidRPr="004A2484">
              <w:t>his</w:t>
            </w:r>
          </w:p>
        </w:tc>
        <w:tc>
          <w:tcPr>
            <w:tcW w:w="0" w:type="auto"/>
            <w:hideMark/>
          </w:tcPr>
          <w:p w14:paraId="49F58625" w14:textId="77777777" w:rsidR="00612B82" w:rsidRPr="00C0619C" w:rsidRDefault="00612B82" w:rsidP="00612B82">
            <w:r w:rsidRPr="00C0619C">
              <w:t>Press</w:t>
            </w:r>
          </w:p>
        </w:tc>
      </w:tr>
      <w:tr w:rsidR="00612B82" w:rsidRPr="00D27CDD" w14:paraId="7D461B4E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D332EE9" w14:textId="77777777" w:rsidR="00612B82" w:rsidRPr="004A2484" w:rsidRDefault="00612B82" w:rsidP="00612B82">
            <w:pPr>
              <w:rPr>
                <w:b/>
              </w:rPr>
            </w:pPr>
            <w:r w:rsidRPr="004A2484">
              <w:t>Activate or put the focus on the Create link.</w:t>
            </w:r>
          </w:p>
        </w:tc>
        <w:tc>
          <w:tcPr>
            <w:tcW w:w="0" w:type="auto"/>
            <w:hideMark/>
          </w:tcPr>
          <w:p w14:paraId="2F9B8B92" w14:textId="77777777" w:rsidR="00612B82" w:rsidRPr="00D27CDD" w:rsidRDefault="00612B82" w:rsidP="00612B82">
            <w:r w:rsidRPr="00D27CDD">
              <w:t>ALT+N</w:t>
            </w:r>
          </w:p>
        </w:tc>
      </w:tr>
    </w:tbl>
    <w:p w14:paraId="5E59584B" w14:textId="2D7D82FB" w:rsidR="00612B82" w:rsidRPr="00D27CDD" w:rsidRDefault="00612B82" w:rsidP="00612B82">
      <w:pPr>
        <w:pStyle w:val="Heading3"/>
      </w:pPr>
      <w:bookmarkStart w:id="21" w:name="_Toc335125103"/>
      <w:bookmarkStart w:id="22" w:name="_Toc406422985"/>
      <w:bookmarkEnd w:id="21"/>
      <w:r w:rsidRPr="00D27CDD">
        <w:t xml:space="preserve">Discussion </w:t>
      </w:r>
      <w:r>
        <w:t>B</w:t>
      </w:r>
      <w:r w:rsidRPr="00D27CDD">
        <w:t>oard</w:t>
      </w:r>
      <w:bookmarkEnd w:id="22"/>
    </w:p>
    <w:tbl>
      <w:tblPr>
        <w:tblStyle w:val="LightGrid-Accent1"/>
        <w:tblW w:w="0" w:type="auto"/>
        <w:tblLook w:val="0420" w:firstRow="1" w:lastRow="0" w:firstColumn="0" w:lastColumn="0" w:noHBand="0" w:noVBand="1"/>
      </w:tblPr>
      <w:tblGrid>
        <w:gridCol w:w="5012"/>
        <w:gridCol w:w="4564"/>
      </w:tblGrid>
      <w:tr w:rsidR="00612B82" w:rsidRPr="00D27CDD" w14:paraId="056CC4E3" w14:textId="77777777" w:rsidTr="000A5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49D1202" w14:textId="715462D6" w:rsidR="00612B82" w:rsidRPr="004A2484" w:rsidRDefault="007604BA" w:rsidP="00612B82">
            <w:r w:rsidRPr="004A2484">
              <w:t xml:space="preserve">To </w:t>
            </w:r>
            <w:r>
              <w:t>D</w:t>
            </w:r>
            <w:r w:rsidRPr="004A2484">
              <w:t xml:space="preserve">o </w:t>
            </w:r>
            <w:r>
              <w:t>T</w:t>
            </w:r>
            <w:r w:rsidRPr="004A2484">
              <w:t>his</w:t>
            </w:r>
          </w:p>
        </w:tc>
        <w:tc>
          <w:tcPr>
            <w:tcW w:w="0" w:type="auto"/>
            <w:hideMark/>
          </w:tcPr>
          <w:p w14:paraId="38C8AB9F" w14:textId="77777777" w:rsidR="00612B82" w:rsidRPr="00D27CDD" w:rsidRDefault="00612B82" w:rsidP="00612B82">
            <w:r w:rsidRPr="00D27CDD">
              <w:t>Press</w:t>
            </w:r>
          </w:p>
        </w:tc>
      </w:tr>
      <w:tr w:rsidR="00612B82" w:rsidRPr="00D27CDD" w14:paraId="7A02A76A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8C9EEF0" w14:textId="77777777" w:rsidR="00612B82" w:rsidRPr="004A2484" w:rsidRDefault="00612B82" w:rsidP="00612B82">
            <w:pPr>
              <w:rPr>
                <w:b/>
              </w:rPr>
            </w:pPr>
            <w:r w:rsidRPr="004A2484">
              <w:t xml:space="preserve">Activate or put the focus on the Add new discussion link. </w:t>
            </w:r>
          </w:p>
          <w:p w14:paraId="35E0490D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requires the main content area to have the active focus (Press ALT+X).</w:t>
            </w:r>
          </w:p>
        </w:tc>
        <w:tc>
          <w:tcPr>
            <w:tcW w:w="0" w:type="auto"/>
            <w:hideMark/>
          </w:tcPr>
          <w:p w14:paraId="785F45B8" w14:textId="77777777" w:rsidR="00612B82" w:rsidRPr="00D27CDD" w:rsidRDefault="00612B82" w:rsidP="00612B82">
            <w:r w:rsidRPr="00D27CDD">
              <w:t>TAB (Press repeatedly until you reach the Add new discussion link.)</w:t>
            </w:r>
          </w:p>
        </w:tc>
      </w:tr>
    </w:tbl>
    <w:p w14:paraId="1858D374" w14:textId="58C5C286" w:rsidR="00612B82" w:rsidRPr="00D27CDD" w:rsidRDefault="00612B82" w:rsidP="00612B82">
      <w:pPr>
        <w:pStyle w:val="Heading3"/>
      </w:pPr>
      <w:bookmarkStart w:id="23" w:name="_Toc335125104"/>
      <w:bookmarkStart w:id="24" w:name="_Toc406422986"/>
      <w:bookmarkEnd w:id="23"/>
      <w:r w:rsidRPr="00D27CDD">
        <w:t xml:space="preserve">Calendar </w:t>
      </w:r>
      <w:r>
        <w:t>V</w:t>
      </w:r>
      <w:r w:rsidRPr="00D27CDD">
        <w:t>iew</w:t>
      </w:r>
      <w:bookmarkEnd w:id="24"/>
    </w:p>
    <w:tbl>
      <w:tblPr>
        <w:tblStyle w:val="LightGrid-Accent1"/>
        <w:tblW w:w="0" w:type="auto"/>
        <w:tblLook w:val="0420" w:firstRow="1" w:lastRow="0" w:firstColumn="0" w:lastColumn="0" w:noHBand="0" w:noVBand="1"/>
      </w:tblPr>
      <w:tblGrid>
        <w:gridCol w:w="6591"/>
        <w:gridCol w:w="2985"/>
      </w:tblGrid>
      <w:tr w:rsidR="00612B82" w:rsidRPr="00D27CDD" w14:paraId="0BB4B71C" w14:textId="77777777" w:rsidTr="000A5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2B4C8D5" w14:textId="1071F782" w:rsidR="00612B82" w:rsidRPr="004A2484" w:rsidRDefault="007604BA" w:rsidP="00612B82">
            <w:r w:rsidRPr="004A2484">
              <w:t xml:space="preserve">To </w:t>
            </w:r>
            <w:r>
              <w:t>D</w:t>
            </w:r>
            <w:r w:rsidRPr="004A2484">
              <w:t xml:space="preserve">o </w:t>
            </w:r>
            <w:r>
              <w:t>T</w:t>
            </w:r>
            <w:r w:rsidRPr="004A2484">
              <w:t>his</w:t>
            </w:r>
          </w:p>
        </w:tc>
        <w:tc>
          <w:tcPr>
            <w:tcW w:w="0" w:type="auto"/>
            <w:hideMark/>
          </w:tcPr>
          <w:p w14:paraId="0C8955FE" w14:textId="77777777" w:rsidR="00612B82" w:rsidRPr="00D27CDD" w:rsidRDefault="00612B82" w:rsidP="00612B82">
            <w:r w:rsidRPr="00D27CDD">
              <w:t>Press</w:t>
            </w:r>
          </w:p>
        </w:tc>
      </w:tr>
      <w:tr w:rsidR="00612B82" w:rsidRPr="00D27CDD" w14:paraId="2D062CDA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EE16BBD" w14:textId="77777777" w:rsidR="00612B82" w:rsidRPr="004A2484" w:rsidRDefault="00612B82" w:rsidP="00612B82">
            <w:pPr>
              <w:rPr>
                <w:b/>
              </w:rPr>
            </w:pPr>
            <w:r w:rsidRPr="004A2484">
              <w:t xml:space="preserve">Activate or put the focus on the Day view link </w:t>
            </w:r>
          </w:p>
          <w:p w14:paraId="18EEFED7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requires the ribbon to have the active focus. Press ALT+/ to place focus on the Site Actions menu, and then press TAB repeatedly until you reach the ribbon tab that you want.</w:t>
            </w:r>
          </w:p>
        </w:tc>
        <w:tc>
          <w:tcPr>
            <w:tcW w:w="0" w:type="auto"/>
            <w:hideMark/>
          </w:tcPr>
          <w:p w14:paraId="23B33508" w14:textId="77777777" w:rsidR="00612B82" w:rsidRPr="00D27CDD" w:rsidRDefault="00612B82" w:rsidP="00612B82">
            <w:r w:rsidRPr="00D27CDD">
              <w:t>TAB (Press repeatedly until you select Day on the Calendar tab.)</w:t>
            </w:r>
          </w:p>
        </w:tc>
      </w:tr>
      <w:tr w:rsidR="00612B82" w:rsidRPr="00D27CDD" w14:paraId="0D504DB8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60F382D5" w14:textId="77777777" w:rsidR="00612B82" w:rsidRPr="004A2484" w:rsidRDefault="00612B82" w:rsidP="00612B82">
            <w:pPr>
              <w:rPr>
                <w:b/>
              </w:rPr>
            </w:pPr>
            <w:r w:rsidRPr="004A2484">
              <w:t>Activate or put the focus on the Week view link</w:t>
            </w:r>
          </w:p>
          <w:p w14:paraId="78EF04D6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requires the ribbon to have the active focus. Press ALT+/ to place focus on the Site Actions menu, and then press TAB repeatedly until you reach the ribbon tab that you want.</w:t>
            </w:r>
          </w:p>
        </w:tc>
        <w:tc>
          <w:tcPr>
            <w:tcW w:w="0" w:type="auto"/>
            <w:hideMark/>
          </w:tcPr>
          <w:p w14:paraId="04996F52" w14:textId="77777777" w:rsidR="00612B82" w:rsidRPr="00D27CDD" w:rsidRDefault="00612B82" w:rsidP="00612B82">
            <w:r w:rsidRPr="00D27CDD">
              <w:t>TAB (Press repeatedly until you select Week on the Calendar tab.)</w:t>
            </w:r>
          </w:p>
        </w:tc>
      </w:tr>
      <w:tr w:rsidR="00612B82" w:rsidRPr="00D27CDD" w14:paraId="785497AA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CC256C5" w14:textId="77777777" w:rsidR="00612B82" w:rsidRPr="004A2484" w:rsidRDefault="00612B82" w:rsidP="00612B82">
            <w:pPr>
              <w:rPr>
                <w:b/>
              </w:rPr>
            </w:pPr>
            <w:r w:rsidRPr="004A2484">
              <w:t>Activate or put the focus on the Month view link</w:t>
            </w:r>
          </w:p>
          <w:p w14:paraId="2687B5FC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requires the ribbon to have the active focus. Press ALT+/ to place focus on the Site Actions menu, and then press TAB repeatedly until you reach the ribbon tab that you want.</w:t>
            </w:r>
          </w:p>
        </w:tc>
        <w:tc>
          <w:tcPr>
            <w:tcW w:w="0" w:type="auto"/>
            <w:hideMark/>
          </w:tcPr>
          <w:p w14:paraId="3F5D4609" w14:textId="77777777" w:rsidR="00612B82" w:rsidRPr="00D27CDD" w:rsidRDefault="00612B82" w:rsidP="00612B82">
            <w:r w:rsidRPr="00D27CDD">
              <w:t>TAB (Press repeatedly until you select Month on the Calendar tab.)</w:t>
            </w:r>
          </w:p>
        </w:tc>
      </w:tr>
      <w:tr w:rsidR="00612B82" w:rsidRPr="00D27CDD" w14:paraId="4836C799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604B5123" w14:textId="77777777" w:rsidR="00612B82" w:rsidRPr="004A2484" w:rsidRDefault="00612B82" w:rsidP="00612B82">
            <w:pPr>
              <w:rPr>
                <w:b/>
              </w:rPr>
            </w:pPr>
            <w:r w:rsidRPr="004A2484">
              <w:t>In a date picker control, move to the previous month</w:t>
            </w:r>
          </w:p>
        </w:tc>
        <w:tc>
          <w:tcPr>
            <w:tcW w:w="0" w:type="auto"/>
            <w:hideMark/>
          </w:tcPr>
          <w:p w14:paraId="447499A2" w14:textId="77777777" w:rsidR="00612B82" w:rsidRPr="00D27CDD" w:rsidRDefault="00612B82" w:rsidP="00612B82">
            <w:r w:rsidRPr="00D27CDD">
              <w:t>ALT+&lt;</w:t>
            </w:r>
          </w:p>
        </w:tc>
      </w:tr>
      <w:tr w:rsidR="00612B82" w:rsidRPr="00D27CDD" w14:paraId="1E52F085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8941A10" w14:textId="77777777" w:rsidR="00612B82" w:rsidRPr="004A2484" w:rsidRDefault="00612B82" w:rsidP="00612B82">
            <w:pPr>
              <w:rPr>
                <w:b/>
              </w:rPr>
            </w:pPr>
            <w:r w:rsidRPr="004A2484">
              <w:lastRenderedPageBreak/>
              <w:t xml:space="preserve">In a date picker control, move to the next month </w:t>
            </w:r>
          </w:p>
        </w:tc>
        <w:tc>
          <w:tcPr>
            <w:tcW w:w="0" w:type="auto"/>
            <w:hideMark/>
          </w:tcPr>
          <w:p w14:paraId="64B8BDB7" w14:textId="77777777" w:rsidR="00612B82" w:rsidRPr="00D27CDD" w:rsidRDefault="00612B82" w:rsidP="00612B82">
            <w:r w:rsidRPr="00D27CDD">
              <w:t>ALT+&gt;</w:t>
            </w:r>
          </w:p>
        </w:tc>
      </w:tr>
    </w:tbl>
    <w:p w14:paraId="6C369C81" w14:textId="77777777" w:rsidR="00612B82" w:rsidRPr="00D27CDD" w:rsidRDefault="00612B82" w:rsidP="00612B82">
      <w:pPr>
        <w:pStyle w:val="Heading3"/>
      </w:pPr>
      <w:bookmarkStart w:id="25" w:name="_Toc335125105"/>
      <w:bookmarkStart w:id="26" w:name="_Toc406422987"/>
      <w:bookmarkEnd w:id="25"/>
      <w:r w:rsidRPr="00D27CDD">
        <w:t>Web Part Page</w:t>
      </w:r>
      <w:bookmarkEnd w:id="26"/>
    </w:p>
    <w:tbl>
      <w:tblPr>
        <w:tblStyle w:val="LightGrid-Accent1"/>
        <w:tblW w:w="0" w:type="auto"/>
        <w:tblLook w:val="0420" w:firstRow="1" w:lastRow="0" w:firstColumn="0" w:lastColumn="0" w:noHBand="0" w:noVBand="1"/>
      </w:tblPr>
      <w:tblGrid>
        <w:gridCol w:w="7138"/>
        <w:gridCol w:w="2438"/>
      </w:tblGrid>
      <w:tr w:rsidR="00612B82" w:rsidRPr="00D27CDD" w14:paraId="484D342F" w14:textId="77777777" w:rsidTr="000A5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61EFB86" w14:textId="15932CC2" w:rsidR="00612B82" w:rsidRPr="004A2484" w:rsidRDefault="007604BA" w:rsidP="00612B82">
            <w:r w:rsidRPr="004A2484">
              <w:t xml:space="preserve">To </w:t>
            </w:r>
            <w:r>
              <w:t>D</w:t>
            </w:r>
            <w:r w:rsidRPr="004A2484">
              <w:t xml:space="preserve">o </w:t>
            </w:r>
            <w:r>
              <w:t>T</w:t>
            </w:r>
            <w:r w:rsidRPr="004A2484">
              <w:t>his</w:t>
            </w:r>
          </w:p>
        </w:tc>
        <w:tc>
          <w:tcPr>
            <w:tcW w:w="0" w:type="auto"/>
            <w:hideMark/>
          </w:tcPr>
          <w:p w14:paraId="6DA4047D" w14:textId="77777777" w:rsidR="00612B82" w:rsidRPr="00D27CDD" w:rsidRDefault="00612B82" w:rsidP="00612B82">
            <w:r w:rsidRPr="00D27CDD">
              <w:t>Press</w:t>
            </w:r>
          </w:p>
        </w:tc>
      </w:tr>
      <w:tr w:rsidR="00612B82" w:rsidRPr="00D27CDD" w14:paraId="7077EE08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4D7C3D1" w14:textId="77777777" w:rsidR="00612B82" w:rsidRPr="004A2484" w:rsidRDefault="00612B82" w:rsidP="00612B82">
            <w:pPr>
              <w:rPr>
                <w:b/>
              </w:rPr>
            </w:pPr>
            <w:r w:rsidRPr="004A2484">
              <w:t>Move to the next Web Part.</w:t>
            </w:r>
          </w:p>
        </w:tc>
        <w:tc>
          <w:tcPr>
            <w:tcW w:w="0" w:type="auto"/>
            <w:hideMark/>
          </w:tcPr>
          <w:p w14:paraId="74801379" w14:textId="77777777" w:rsidR="00612B82" w:rsidRPr="00D27CDD" w:rsidRDefault="00612B82" w:rsidP="00612B82">
            <w:r w:rsidRPr="00D27CDD">
              <w:t>ALT+W</w:t>
            </w:r>
          </w:p>
        </w:tc>
      </w:tr>
      <w:tr w:rsidR="00612B82" w:rsidRPr="00D27CDD" w14:paraId="61C576B0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43F3AA75" w14:textId="77777777" w:rsidR="00612B82" w:rsidRPr="004A2484" w:rsidRDefault="00612B82" w:rsidP="00612B82">
            <w:pPr>
              <w:rPr>
                <w:b/>
              </w:rPr>
            </w:pPr>
            <w:r w:rsidRPr="004A2484">
              <w:t xml:space="preserve">Open the Web Part menu. </w:t>
            </w:r>
          </w:p>
          <w:p w14:paraId="75DF2696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requires that the Web Part have the active focus. Press ALT+X to skip to the main content, then press ALT+W repeatedly until you select the title for the Web Part that you want. Press TAB to select the menu.</w:t>
            </w:r>
          </w:p>
        </w:tc>
        <w:tc>
          <w:tcPr>
            <w:tcW w:w="0" w:type="auto"/>
            <w:hideMark/>
          </w:tcPr>
          <w:p w14:paraId="0CD851C4" w14:textId="77777777" w:rsidR="00612B82" w:rsidRPr="00D27CDD" w:rsidRDefault="00612B82" w:rsidP="00612B82">
            <w:r w:rsidRPr="00D27CDD">
              <w:t>ENTER</w:t>
            </w:r>
          </w:p>
        </w:tc>
      </w:tr>
      <w:tr w:rsidR="00612B82" w:rsidRPr="00D27CDD" w14:paraId="6A4E7957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6F671766" w14:textId="77777777" w:rsidR="00612B82" w:rsidRPr="004A2484" w:rsidRDefault="00612B82" w:rsidP="00612B82">
            <w:pPr>
              <w:rPr>
                <w:b/>
              </w:rPr>
            </w:pPr>
            <w:r w:rsidRPr="004A2484">
              <w:t xml:space="preserve">Edit a Web Part. </w:t>
            </w:r>
          </w:p>
          <w:p w14:paraId="60F99F9C" w14:textId="77777777" w:rsidR="00612B82" w:rsidRPr="004A2484" w:rsidRDefault="00612B82" w:rsidP="00612B82">
            <w:pPr>
              <w:rPr>
                <w:b/>
              </w:rPr>
            </w:pPr>
            <w:r w:rsidRPr="004A2484">
              <w:t>This requires that the Web Part menu have the active focus. Press ALT+W repeatedly until you select the title for the Web Part that you want, press TAB, and then press ENTER.</w:t>
            </w:r>
          </w:p>
        </w:tc>
        <w:tc>
          <w:tcPr>
            <w:tcW w:w="0" w:type="auto"/>
            <w:hideMark/>
          </w:tcPr>
          <w:p w14:paraId="636D11BD" w14:textId="77777777" w:rsidR="00612B82" w:rsidRPr="00D27CDD" w:rsidRDefault="00612B82" w:rsidP="00612B82">
            <w:r w:rsidRPr="00D27CDD">
              <w:t>TAB (Press repeatedly until Edit Web Part is selected)</w:t>
            </w:r>
          </w:p>
        </w:tc>
      </w:tr>
      <w:tr w:rsidR="00612B82" w:rsidRPr="00D27CDD" w14:paraId="5DD22146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5F91FE35" w14:textId="77777777" w:rsidR="00612B82" w:rsidRPr="004A2484" w:rsidRDefault="00612B82" w:rsidP="00612B82">
            <w:pPr>
              <w:rPr>
                <w:b/>
              </w:rPr>
            </w:pPr>
            <w:r w:rsidRPr="004A2484">
              <w:t>Save property changes in the Web Part tool pane, and then close the tool pane.</w:t>
            </w:r>
          </w:p>
        </w:tc>
        <w:tc>
          <w:tcPr>
            <w:tcW w:w="0" w:type="auto"/>
            <w:hideMark/>
          </w:tcPr>
          <w:p w14:paraId="7ED21DE7" w14:textId="77777777" w:rsidR="00612B82" w:rsidRPr="00D27CDD" w:rsidRDefault="00612B82" w:rsidP="00612B82">
            <w:r w:rsidRPr="00D27CDD">
              <w:t>ALT+O</w:t>
            </w:r>
          </w:p>
        </w:tc>
      </w:tr>
      <w:tr w:rsidR="00612B82" w:rsidRPr="00D27CDD" w14:paraId="796B3147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61536C18" w14:textId="77777777" w:rsidR="00612B82" w:rsidRPr="004A2484" w:rsidRDefault="00612B82" w:rsidP="00612B82">
            <w:pPr>
              <w:rPr>
                <w:b/>
              </w:rPr>
            </w:pPr>
            <w:r w:rsidRPr="004A2484">
              <w:t>Save property changes in the Web Part tool pane, and keep the tool pane open.</w:t>
            </w:r>
          </w:p>
        </w:tc>
        <w:tc>
          <w:tcPr>
            <w:tcW w:w="0" w:type="auto"/>
            <w:hideMark/>
          </w:tcPr>
          <w:p w14:paraId="5866C39D" w14:textId="77777777" w:rsidR="00612B82" w:rsidRPr="00D27CDD" w:rsidRDefault="00612B82" w:rsidP="00612B82">
            <w:r w:rsidRPr="00D27CDD">
              <w:t>ALT+Y</w:t>
            </w:r>
          </w:p>
        </w:tc>
      </w:tr>
      <w:tr w:rsidR="00612B82" w:rsidRPr="00D27CDD" w14:paraId="645680DF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204E696E" w14:textId="77777777" w:rsidR="00612B82" w:rsidRPr="004A2484" w:rsidRDefault="00612B82" w:rsidP="00612B82">
            <w:pPr>
              <w:rPr>
                <w:b/>
              </w:rPr>
            </w:pPr>
            <w:r w:rsidRPr="004A2484">
              <w:t>Cancel property changes in the Web Part tool pane, and then close the tool pane.</w:t>
            </w:r>
          </w:p>
        </w:tc>
        <w:tc>
          <w:tcPr>
            <w:tcW w:w="0" w:type="auto"/>
            <w:hideMark/>
          </w:tcPr>
          <w:p w14:paraId="7B2F6584" w14:textId="77777777" w:rsidR="00612B82" w:rsidRPr="00D27CDD" w:rsidRDefault="00612B82" w:rsidP="00612B82">
            <w:r w:rsidRPr="00D27CDD">
              <w:t>ALT+C</w:t>
            </w:r>
          </w:p>
        </w:tc>
      </w:tr>
      <w:tr w:rsidR="00612B82" w:rsidRPr="00D27CDD" w14:paraId="46BDF20C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659AD808" w14:textId="77777777" w:rsidR="00612B82" w:rsidRPr="004A2484" w:rsidRDefault="00612B82" w:rsidP="00612B82">
            <w:pPr>
              <w:rPr>
                <w:b/>
              </w:rPr>
            </w:pPr>
            <w:r w:rsidRPr="004A2484">
              <w:t>Add the selected Web Part in the Add Web Parts pane to a Web Part Page.</w:t>
            </w:r>
          </w:p>
        </w:tc>
        <w:tc>
          <w:tcPr>
            <w:tcW w:w="0" w:type="auto"/>
            <w:hideMark/>
          </w:tcPr>
          <w:p w14:paraId="005E8FC4" w14:textId="77777777" w:rsidR="00612B82" w:rsidRPr="00D27CDD" w:rsidRDefault="00612B82" w:rsidP="00612B82">
            <w:r w:rsidRPr="00D27CDD">
              <w:t>TAB (Press repeatedly until Add is selected)</w:t>
            </w:r>
          </w:p>
        </w:tc>
      </w:tr>
      <w:tr w:rsidR="00612B82" w:rsidRPr="00D27CDD" w14:paraId="24CB1A1F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7FFB97C4" w14:textId="77777777" w:rsidR="00612B82" w:rsidRPr="004A2484" w:rsidRDefault="00612B82" w:rsidP="00612B82">
            <w:pPr>
              <w:rPr>
                <w:b/>
              </w:rPr>
            </w:pPr>
            <w:r w:rsidRPr="004A2484">
              <w:t>Move to the previous item in a drop down list, menu, or submenu.</w:t>
            </w:r>
          </w:p>
        </w:tc>
        <w:tc>
          <w:tcPr>
            <w:tcW w:w="0" w:type="auto"/>
            <w:hideMark/>
          </w:tcPr>
          <w:p w14:paraId="71FA2785" w14:textId="77777777" w:rsidR="00612B82" w:rsidRPr="00D27CDD" w:rsidRDefault="00612B82" w:rsidP="00612B82">
            <w:r w:rsidRPr="00D27CDD">
              <w:t>UP ARROW</w:t>
            </w:r>
          </w:p>
        </w:tc>
      </w:tr>
      <w:tr w:rsidR="00612B82" w:rsidRPr="00D27CDD" w14:paraId="075C8EB7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1EB5D408" w14:textId="77777777" w:rsidR="00612B82" w:rsidRPr="004A2484" w:rsidRDefault="00612B82" w:rsidP="00612B82">
            <w:pPr>
              <w:rPr>
                <w:b/>
              </w:rPr>
            </w:pPr>
            <w:r w:rsidRPr="004A2484">
              <w:t>Move to the next item in a drop down list, menu, or submenu.</w:t>
            </w:r>
          </w:p>
        </w:tc>
        <w:tc>
          <w:tcPr>
            <w:tcW w:w="0" w:type="auto"/>
            <w:hideMark/>
          </w:tcPr>
          <w:p w14:paraId="4093F64C" w14:textId="77777777" w:rsidR="00612B82" w:rsidRPr="00D27CDD" w:rsidRDefault="00612B82" w:rsidP="00612B82">
            <w:r w:rsidRPr="00D27CDD">
              <w:t>DOWN ARROW</w:t>
            </w:r>
          </w:p>
        </w:tc>
      </w:tr>
    </w:tbl>
    <w:p w14:paraId="50AA55BD" w14:textId="77777777" w:rsidR="00612B82" w:rsidRPr="00D27CDD" w:rsidRDefault="00612B82" w:rsidP="00612B82">
      <w:pPr>
        <w:pStyle w:val="Heading2"/>
      </w:pPr>
      <w:bookmarkStart w:id="27" w:name="_Toc335125106"/>
      <w:bookmarkStart w:id="28" w:name="_Toc335125107"/>
      <w:bookmarkStart w:id="29" w:name="_Toc335125111"/>
      <w:bookmarkStart w:id="30" w:name="_Toc406422988"/>
      <w:bookmarkEnd w:id="27"/>
      <w:bookmarkEnd w:id="28"/>
      <w:bookmarkEnd w:id="29"/>
      <w:r w:rsidRPr="00D27CDD">
        <w:t>Getting Help</w:t>
      </w:r>
      <w:bookmarkEnd w:id="30"/>
    </w:p>
    <w:p w14:paraId="31A8088E" w14:textId="0E3AFBE4" w:rsidR="00612B82" w:rsidRPr="00D27CDD" w:rsidRDefault="00612B82" w:rsidP="00612B82">
      <w:r w:rsidRPr="00D27CDD">
        <w:t xml:space="preserve">The </w:t>
      </w:r>
      <w:r w:rsidR="002F0390">
        <w:t xml:space="preserve">SharePoint </w:t>
      </w:r>
      <w:r w:rsidRPr="00D27CDD">
        <w:t>Help window displays topics and other Help content</w:t>
      </w:r>
      <w:r w:rsidR="002F0390">
        <w:t xml:space="preserve"> from Microsoft and is available through the </w:t>
      </w:r>
      <w:r w:rsidR="005C2E09">
        <w:t xml:space="preserve">question mark </w:t>
      </w:r>
      <w:r w:rsidR="002F0390">
        <w:t>icon</w:t>
      </w:r>
      <w:r w:rsidRPr="00D27CDD">
        <w:t>. Th</w:t>
      </w:r>
      <w:r w:rsidR="00475B7C">
        <w:t xml:space="preserve">is </w:t>
      </w:r>
      <w:r w:rsidRPr="00D27CDD">
        <w:t>table describes keyboard shortcuts that you can use with the Help window.</w:t>
      </w:r>
    </w:p>
    <w:tbl>
      <w:tblPr>
        <w:tblStyle w:val="LightGrid-Accent1"/>
        <w:tblW w:w="0" w:type="auto"/>
        <w:tblLook w:val="0420" w:firstRow="1" w:lastRow="0" w:firstColumn="0" w:lastColumn="0" w:noHBand="0" w:noVBand="1"/>
      </w:tblPr>
      <w:tblGrid>
        <w:gridCol w:w="6876"/>
        <w:gridCol w:w="2700"/>
      </w:tblGrid>
      <w:tr w:rsidR="00612B82" w:rsidRPr="00D27CDD" w14:paraId="5FD4D1B7" w14:textId="77777777" w:rsidTr="000A5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165D01B6" w14:textId="1C76D358" w:rsidR="00612B82" w:rsidRPr="004A2484" w:rsidRDefault="007604BA" w:rsidP="00612B82">
            <w:r w:rsidRPr="004A2484">
              <w:t xml:space="preserve">To </w:t>
            </w:r>
            <w:r>
              <w:t>D</w:t>
            </w:r>
            <w:r w:rsidRPr="004A2484">
              <w:t xml:space="preserve">o </w:t>
            </w:r>
            <w:r>
              <w:t>T</w:t>
            </w:r>
            <w:r w:rsidRPr="004A2484">
              <w:t>his</w:t>
            </w:r>
          </w:p>
        </w:tc>
        <w:tc>
          <w:tcPr>
            <w:tcW w:w="0" w:type="auto"/>
            <w:hideMark/>
          </w:tcPr>
          <w:p w14:paraId="09175998" w14:textId="77777777" w:rsidR="00612B82" w:rsidRPr="00D27CDD" w:rsidRDefault="00612B82" w:rsidP="00612B82">
            <w:r w:rsidRPr="00D27CDD">
              <w:t>Press</w:t>
            </w:r>
          </w:p>
        </w:tc>
      </w:tr>
      <w:tr w:rsidR="00612B82" w:rsidRPr="00D27CDD" w14:paraId="585ACF8D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27E4DD9" w14:textId="77777777" w:rsidR="00612B82" w:rsidRPr="004A2484" w:rsidRDefault="00612B82" w:rsidP="00612B82">
            <w:pPr>
              <w:rPr>
                <w:b/>
              </w:rPr>
            </w:pPr>
            <w:r w:rsidRPr="004A2484">
              <w:t>Open the Help window.</w:t>
            </w:r>
          </w:p>
        </w:tc>
        <w:tc>
          <w:tcPr>
            <w:tcW w:w="0" w:type="auto"/>
            <w:hideMark/>
          </w:tcPr>
          <w:p w14:paraId="427D34AE" w14:textId="77777777" w:rsidR="00612B82" w:rsidRPr="00D27CDD" w:rsidRDefault="00612B82" w:rsidP="00612B82">
            <w:r w:rsidRPr="00D27CDD">
              <w:t>ALT+6</w:t>
            </w:r>
          </w:p>
        </w:tc>
      </w:tr>
      <w:tr w:rsidR="00612B82" w:rsidRPr="00D27CDD" w14:paraId="6977313B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2ED94AFC" w14:textId="77777777" w:rsidR="00612B82" w:rsidRPr="004A2484" w:rsidRDefault="00612B82" w:rsidP="00612B82">
            <w:pPr>
              <w:rPr>
                <w:b/>
              </w:rPr>
            </w:pPr>
            <w:r w:rsidRPr="004A2484">
              <w:t>Close the Help window.</w:t>
            </w:r>
          </w:p>
        </w:tc>
        <w:tc>
          <w:tcPr>
            <w:tcW w:w="0" w:type="auto"/>
            <w:hideMark/>
          </w:tcPr>
          <w:p w14:paraId="611E7B90" w14:textId="77777777" w:rsidR="00612B82" w:rsidRPr="00D27CDD" w:rsidRDefault="00612B82" w:rsidP="00612B82">
            <w:r w:rsidRPr="00D27CDD">
              <w:t>ALT+F4</w:t>
            </w:r>
          </w:p>
        </w:tc>
      </w:tr>
      <w:tr w:rsidR="00612B82" w:rsidRPr="00D27CDD" w14:paraId="43503BB4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1CA8902F" w14:textId="77777777" w:rsidR="00612B82" w:rsidRPr="004A2484" w:rsidRDefault="00612B82" w:rsidP="00612B82">
            <w:pPr>
              <w:rPr>
                <w:b/>
              </w:rPr>
            </w:pPr>
            <w:r w:rsidRPr="004A2484">
              <w:t>Switch between the Help window and the active program.</w:t>
            </w:r>
          </w:p>
        </w:tc>
        <w:tc>
          <w:tcPr>
            <w:tcW w:w="0" w:type="auto"/>
            <w:hideMark/>
          </w:tcPr>
          <w:p w14:paraId="09B01632" w14:textId="77777777" w:rsidR="00612B82" w:rsidRPr="00D27CDD" w:rsidRDefault="00612B82" w:rsidP="00612B82">
            <w:r w:rsidRPr="00D27CDD">
              <w:t>ALT+TAB</w:t>
            </w:r>
          </w:p>
        </w:tc>
      </w:tr>
      <w:tr w:rsidR="00612B82" w:rsidRPr="00D27CDD" w14:paraId="5320BA99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780F436D" w14:textId="77777777" w:rsidR="00612B82" w:rsidRPr="004A2484" w:rsidRDefault="00612B82" w:rsidP="00612B82">
            <w:pPr>
              <w:rPr>
                <w:b/>
              </w:rPr>
            </w:pPr>
            <w:r w:rsidRPr="004A2484">
              <w:t>Perform the default action for the selected item.</w:t>
            </w:r>
          </w:p>
        </w:tc>
        <w:tc>
          <w:tcPr>
            <w:tcW w:w="0" w:type="auto"/>
            <w:hideMark/>
          </w:tcPr>
          <w:p w14:paraId="7C9AA108" w14:textId="77777777" w:rsidR="00612B82" w:rsidRPr="00D27CDD" w:rsidRDefault="00612B82" w:rsidP="00612B82">
            <w:r w:rsidRPr="00D27CDD">
              <w:t>ENTER</w:t>
            </w:r>
          </w:p>
        </w:tc>
      </w:tr>
      <w:tr w:rsidR="00612B82" w:rsidRPr="00D27CDD" w14:paraId="327CD26D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9A361D1" w14:textId="77777777" w:rsidR="00612B82" w:rsidRPr="004A2484" w:rsidRDefault="00612B82" w:rsidP="00612B82">
            <w:pPr>
              <w:rPr>
                <w:b/>
              </w:rPr>
            </w:pPr>
            <w:r w:rsidRPr="004A2484">
              <w:t>In the Help and how-to window, select the next or previous item.</w:t>
            </w:r>
          </w:p>
        </w:tc>
        <w:tc>
          <w:tcPr>
            <w:tcW w:w="0" w:type="auto"/>
            <w:hideMark/>
          </w:tcPr>
          <w:p w14:paraId="7BEC476B" w14:textId="77777777" w:rsidR="00612B82" w:rsidRPr="00D27CDD" w:rsidRDefault="00612B82" w:rsidP="00612B82">
            <w:r w:rsidRPr="00D27CDD">
              <w:t>TAB or SHIFT+TAB</w:t>
            </w:r>
          </w:p>
        </w:tc>
      </w:tr>
      <w:tr w:rsidR="00612B82" w:rsidRPr="00D27CDD" w14:paraId="2DACBD67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79A1717E" w14:textId="77777777" w:rsidR="00612B82" w:rsidRPr="004A2484" w:rsidRDefault="00612B82" w:rsidP="00612B82">
            <w:pPr>
              <w:rPr>
                <w:b/>
              </w:rPr>
            </w:pPr>
            <w:r w:rsidRPr="004A2484">
              <w:t>In the Help topic, expand or collapse the selected item.</w:t>
            </w:r>
          </w:p>
        </w:tc>
        <w:tc>
          <w:tcPr>
            <w:tcW w:w="0" w:type="auto"/>
            <w:hideMark/>
          </w:tcPr>
          <w:p w14:paraId="418BDD11" w14:textId="77777777" w:rsidR="00612B82" w:rsidRPr="00D27CDD" w:rsidRDefault="00612B82" w:rsidP="00612B82">
            <w:r w:rsidRPr="00D27CDD">
              <w:t>ENTER</w:t>
            </w:r>
          </w:p>
        </w:tc>
      </w:tr>
      <w:tr w:rsidR="00612B82" w:rsidRPr="00D27CDD" w14:paraId="0CCFED9D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6EAE54B" w14:textId="77777777" w:rsidR="00612B82" w:rsidRPr="004A2484" w:rsidRDefault="00612B82" w:rsidP="00612B82">
            <w:pPr>
              <w:rPr>
                <w:b/>
              </w:rPr>
            </w:pPr>
            <w:r w:rsidRPr="004A2484">
              <w:t>Select the next hidden text or hyperlink. This includes Show All or Hide All at the top of a topic.</w:t>
            </w:r>
          </w:p>
        </w:tc>
        <w:tc>
          <w:tcPr>
            <w:tcW w:w="0" w:type="auto"/>
            <w:hideMark/>
          </w:tcPr>
          <w:p w14:paraId="0C6B5606" w14:textId="77777777" w:rsidR="00612B82" w:rsidRPr="00D27CDD" w:rsidRDefault="00612B82" w:rsidP="00612B82">
            <w:r w:rsidRPr="00D27CDD">
              <w:t>TAB</w:t>
            </w:r>
          </w:p>
        </w:tc>
      </w:tr>
      <w:tr w:rsidR="00612B82" w:rsidRPr="00D27CDD" w14:paraId="5C877D4A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1FDB53D0" w14:textId="77777777" w:rsidR="00612B82" w:rsidRPr="004A2484" w:rsidRDefault="00612B82" w:rsidP="00612B82">
            <w:pPr>
              <w:rPr>
                <w:b/>
              </w:rPr>
            </w:pPr>
            <w:r w:rsidRPr="004A2484">
              <w:t>Select the previous hidden text or hyperlink.</w:t>
            </w:r>
          </w:p>
        </w:tc>
        <w:tc>
          <w:tcPr>
            <w:tcW w:w="0" w:type="auto"/>
            <w:hideMark/>
          </w:tcPr>
          <w:p w14:paraId="3C2B19BF" w14:textId="77777777" w:rsidR="00612B82" w:rsidRPr="00D27CDD" w:rsidRDefault="00612B82" w:rsidP="00612B82">
            <w:r w:rsidRPr="00D27CDD">
              <w:t>SHIFT+TAB</w:t>
            </w:r>
          </w:p>
        </w:tc>
      </w:tr>
      <w:tr w:rsidR="00612B82" w:rsidRPr="00D27CDD" w14:paraId="145F84E9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4DE75F8" w14:textId="77777777" w:rsidR="00612B82" w:rsidRPr="004A2484" w:rsidRDefault="00612B82" w:rsidP="00612B82">
            <w:pPr>
              <w:rPr>
                <w:b/>
              </w:rPr>
            </w:pPr>
            <w:r w:rsidRPr="004A2484">
              <w:t>Perform the action for the selected Show All, Hide All, hidden text, or hyperlink.</w:t>
            </w:r>
          </w:p>
        </w:tc>
        <w:tc>
          <w:tcPr>
            <w:tcW w:w="0" w:type="auto"/>
            <w:hideMark/>
          </w:tcPr>
          <w:p w14:paraId="75608F1F" w14:textId="77777777" w:rsidR="00612B82" w:rsidRPr="00D27CDD" w:rsidRDefault="00612B82" w:rsidP="00612B82">
            <w:r w:rsidRPr="00D27CDD">
              <w:t>ENTER</w:t>
            </w:r>
          </w:p>
        </w:tc>
      </w:tr>
      <w:tr w:rsidR="00612B82" w:rsidRPr="00D27CDD" w14:paraId="28FC3CC9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2F7AA0CF" w14:textId="77777777" w:rsidR="00612B82" w:rsidRPr="004A2484" w:rsidRDefault="00612B82" w:rsidP="00612B82">
            <w:pPr>
              <w:rPr>
                <w:b/>
              </w:rPr>
            </w:pPr>
            <w:r w:rsidRPr="004A2484">
              <w:t>Move back to the previous Help topic (Back button).</w:t>
            </w:r>
          </w:p>
        </w:tc>
        <w:tc>
          <w:tcPr>
            <w:tcW w:w="0" w:type="auto"/>
            <w:hideMark/>
          </w:tcPr>
          <w:p w14:paraId="0E77E797" w14:textId="77777777" w:rsidR="00612B82" w:rsidRPr="00D27CDD" w:rsidRDefault="00612B82" w:rsidP="00612B82">
            <w:r w:rsidRPr="00D27CDD">
              <w:t>ALT+LEFT ARROW or BACKSPACE</w:t>
            </w:r>
          </w:p>
        </w:tc>
      </w:tr>
      <w:tr w:rsidR="00612B82" w:rsidRPr="00D27CDD" w14:paraId="73813970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6FB4B5F2" w14:textId="77777777" w:rsidR="00612B82" w:rsidRPr="004A2484" w:rsidRDefault="00612B82" w:rsidP="00612B82">
            <w:pPr>
              <w:rPr>
                <w:b/>
              </w:rPr>
            </w:pPr>
            <w:r w:rsidRPr="004A2484">
              <w:t>Move forward to the next Help topic (Forward button).</w:t>
            </w:r>
          </w:p>
        </w:tc>
        <w:tc>
          <w:tcPr>
            <w:tcW w:w="0" w:type="auto"/>
            <w:hideMark/>
          </w:tcPr>
          <w:p w14:paraId="02B4F755" w14:textId="77777777" w:rsidR="00612B82" w:rsidRPr="00D27CDD" w:rsidRDefault="00612B82" w:rsidP="00612B82">
            <w:r w:rsidRPr="00D27CDD">
              <w:t>ALT+RIGHT ARROW</w:t>
            </w:r>
          </w:p>
        </w:tc>
      </w:tr>
      <w:tr w:rsidR="00612B82" w:rsidRPr="00D27CDD" w14:paraId="71136AAA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3F857B6B" w14:textId="77777777" w:rsidR="00612B82" w:rsidRPr="004A2484" w:rsidRDefault="00612B82" w:rsidP="00612B82">
            <w:pPr>
              <w:rPr>
                <w:b/>
              </w:rPr>
            </w:pPr>
            <w:r w:rsidRPr="004A2484">
              <w:t>Scroll small amounts up or down within the currently displayed Help topic.</w:t>
            </w:r>
          </w:p>
        </w:tc>
        <w:tc>
          <w:tcPr>
            <w:tcW w:w="0" w:type="auto"/>
            <w:hideMark/>
          </w:tcPr>
          <w:p w14:paraId="7EDCA0D8" w14:textId="77777777" w:rsidR="00612B82" w:rsidRPr="00D27CDD" w:rsidRDefault="00612B82" w:rsidP="00612B82">
            <w:r w:rsidRPr="00D27CDD">
              <w:t>UP ARROW, DOWN ARROW</w:t>
            </w:r>
          </w:p>
        </w:tc>
      </w:tr>
      <w:tr w:rsidR="00612B82" w:rsidRPr="00D27CDD" w14:paraId="4DB44EB1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10EFE0B0" w14:textId="77777777" w:rsidR="00612B82" w:rsidRPr="004A2484" w:rsidRDefault="00612B82" w:rsidP="00612B82">
            <w:pPr>
              <w:rPr>
                <w:b/>
              </w:rPr>
            </w:pPr>
            <w:r w:rsidRPr="004A2484">
              <w:lastRenderedPageBreak/>
              <w:t>Scroll larger amounts up or down within the currently displayed Help topic.</w:t>
            </w:r>
          </w:p>
        </w:tc>
        <w:tc>
          <w:tcPr>
            <w:tcW w:w="0" w:type="auto"/>
            <w:hideMark/>
          </w:tcPr>
          <w:p w14:paraId="5D8B8D30" w14:textId="77777777" w:rsidR="00612B82" w:rsidRPr="00D27CDD" w:rsidRDefault="00612B82" w:rsidP="00612B82">
            <w:r w:rsidRPr="00D27CDD">
              <w:t>PAGE UP, PAGE DOWN</w:t>
            </w:r>
          </w:p>
        </w:tc>
      </w:tr>
      <w:tr w:rsidR="00612B82" w:rsidRPr="00D27CDD" w14:paraId="14FE952D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193BB77E" w14:textId="77777777" w:rsidR="00612B82" w:rsidRPr="004A2484" w:rsidRDefault="00612B82" w:rsidP="00612B82">
            <w:pPr>
              <w:rPr>
                <w:b/>
              </w:rPr>
            </w:pPr>
            <w:r w:rsidRPr="004A2484">
              <w:t>Stop the last action (Stop button).</w:t>
            </w:r>
          </w:p>
        </w:tc>
        <w:tc>
          <w:tcPr>
            <w:tcW w:w="0" w:type="auto"/>
            <w:hideMark/>
          </w:tcPr>
          <w:p w14:paraId="22FB126D" w14:textId="77777777" w:rsidR="00612B82" w:rsidRPr="00D27CDD" w:rsidRDefault="00612B82" w:rsidP="00612B82">
            <w:r w:rsidRPr="00D27CDD">
              <w:t>ESC</w:t>
            </w:r>
          </w:p>
        </w:tc>
      </w:tr>
      <w:tr w:rsidR="00612B82" w:rsidRPr="00D27CDD" w14:paraId="1B0EB8A7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5AD8DF5" w14:textId="77777777" w:rsidR="00612B82" w:rsidRPr="004A2484" w:rsidRDefault="00612B82" w:rsidP="00612B82">
            <w:pPr>
              <w:rPr>
                <w:b/>
              </w:rPr>
            </w:pPr>
            <w:r w:rsidRPr="004A2484">
              <w:t>Refresh the window (Refresh button).</w:t>
            </w:r>
          </w:p>
        </w:tc>
        <w:tc>
          <w:tcPr>
            <w:tcW w:w="0" w:type="auto"/>
            <w:hideMark/>
          </w:tcPr>
          <w:p w14:paraId="6E2BA2BA" w14:textId="77777777" w:rsidR="00612B82" w:rsidRPr="00D27CDD" w:rsidRDefault="00612B82" w:rsidP="00612B82">
            <w:r w:rsidRPr="00D27CDD">
              <w:t>F5</w:t>
            </w:r>
          </w:p>
        </w:tc>
      </w:tr>
      <w:tr w:rsidR="00612B82" w:rsidRPr="00D27CDD" w14:paraId="6C6C04E2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1ECE948B" w14:textId="77777777" w:rsidR="00612B82" w:rsidRPr="004A2484" w:rsidRDefault="00612B82" w:rsidP="00612B82">
            <w:pPr>
              <w:rPr>
                <w:b/>
              </w:rPr>
            </w:pPr>
            <w:r w:rsidRPr="004A2484">
              <w:t>Print the current Help topic.</w:t>
            </w:r>
          </w:p>
          <w:p w14:paraId="762562F9" w14:textId="77777777" w:rsidR="00612B82" w:rsidRPr="004A2484" w:rsidRDefault="00612B82" w:rsidP="00612B82">
            <w:pPr>
              <w:rPr>
                <w:b/>
              </w:rPr>
            </w:pPr>
            <w:r w:rsidRPr="004A2484">
              <w:t> Note   If the current Help topic is not the active window, press ALT+F6, and then press CTRL+P.</w:t>
            </w:r>
          </w:p>
        </w:tc>
        <w:tc>
          <w:tcPr>
            <w:tcW w:w="0" w:type="auto"/>
            <w:hideMark/>
          </w:tcPr>
          <w:p w14:paraId="1352D96E" w14:textId="77777777" w:rsidR="00612B82" w:rsidRPr="00D27CDD" w:rsidRDefault="00612B82" w:rsidP="00612B82">
            <w:r w:rsidRPr="00D27CDD">
              <w:t>CTRL+P</w:t>
            </w:r>
          </w:p>
        </w:tc>
      </w:tr>
      <w:tr w:rsidR="00612B82" w:rsidRPr="00D27CDD" w14:paraId="53DAB301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7044D96" w14:textId="77777777" w:rsidR="00612B82" w:rsidRPr="004A2484" w:rsidRDefault="00612B82" w:rsidP="00612B82">
            <w:pPr>
              <w:rPr>
                <w:b/>
              </w:rPr>
            </w:pPr>
            <w:r w:rsidRPr="004A2484">
              <w:t>Type text in the search box.</w:t>
            </w:r>
          </w:p>
        </w:tc>
        <w:tc>
          <w:tcPr>
            <w:tcW w:w="0" w:type="auto"/>
            <w:hideMark/>
          </w:tcPr>
          <w:p w14:paraId="4B213428" w14:textId="77777777" w:rsidR="00612B82" w:rsidRPr="00D27CDD" w:rsidRDefault="00612B82" w:rsidP="00612B82">
            <w:r w:rsidRPr="00D27CDD">
              <w:t>TAB (Press repeatedly)</w:t>
            </w:r>
          </w:p>
        </w:tc>
      </w:tr>
      <w:tr w:rsidR="00612B82" w:rsidRPr="00D27CDD" w14:paraId="76A6F81B" w14:textId="77777777" w:rsidTr="000A5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hideMark/>
          </w:tcPr>
          <w:p w14:paraId="08120A5A" w14:textId="77777777" w:rsidR="00612B82" w:rsidRPr="004A2484" w:rsidRDefault="00612B82" w:rsidP="00612B82">
            <w:pPr>
              <w:rPr>
                <w:b/>
              </w:rPr>
            </w:pPr>
            <w:r w:rsidRPr="004A2484">
              <w:t xml:space="preserve">Select the previous hyperlink. </w:t>
            </w:r>
          </w:p>
        </w:tc>
        <w:tc>
          <w:tcPr>
            <w:tcW w:w="0" w:type="auto"/>
            <w:hideMark/>
          </w:tcPr>
          <w:p w14:paraId="3723E222" w14:textId="77777777" w:rsidR="00612B82" w:rsidRPr="00D27CDD" w:rsidRDefault="00612B82" w:rsidP="00612B82">
            <w:r w:rsidRPr="00D27CDD">
              <w:t>SHIFT+TAB</w:t>
            </w:r>
          </w:p>
        </w:tc>
      </w:tr>
      <w:tr w:rsidR="00612B82" w:rsidRPr="00D27CDD" w14:paraId="0D7B8A09" w14:textId="77777777" w:rsidTr="000A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E892821" w14:textId="77777777" w:rsidR="00612B82" w:rsidRPr="004A2484" w:rsidRDefault="00612B82" w:rsidP="00612B82">
            <w:pPr>
              <w:rPr>
                <w:b/>
              </w:rPr>
            </w:pPr>
            <w:r w:rsidRPr="004A2484">
              <w:t>Print the current Help topic.</w:t>
            </w:r>
          </w:p>
        </w:tc>
        <w:tc>
          <w:tcPr>
            <w:tcW w:w="0" w:type="auto"/>
            <w:hideMark/>
          </w:tcPr>
          <w:p w14:paraId="6ED571CC" w14:textId="77777777" w:rsidR="00612B82" w:rsidRPr="00D27CDD" w:rsidRDefault="00612B82" w:rsidP="00612B82">
            <w:r w:rsidRPr="00D27CDD">
              <w:t>CTRL+P</w:t>
            </w:r>
          </w:p>
        </w:tc>
      </w:tr>
    </w:tbl>
    <w:p w14:paraId="55510ADA" w14:textId="77777777" w:rsidR="00612B82" w:rsidRPr="00612B82" w:rsidRDefault="00612B82" w:rsidP="00612B82">
      <w:bookmarkStart w:id="31" w:name="_Navigating_SharePoint_sites"/>
      <w:bookmarkStart w:id="32" w:name="_Toc313541721"/>
      <w:bookmarkEnd w:id="31"/>
      <w:bookmarkEnd w:id="32"/>
    </w:p>
    <w:sectPr w:rsidR="00612B82" w:rsidRPr="00612B8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DAE91" w14:textId="77777777" w:rsidR="008722B5" w:rsidRDefault="008722B5" w:rsidP="004F2135">
      <w:pPr>
        <w:spacing w:after="0" w:line="240" w:lineRule="auto"/>
      </w:pPr>
      <w:r>
        <w:separator/>
      </w:r>
    </w:p>
  </w:endnote>
  <w:endnote w:type="continuationSeparator" w:id="0">
    <w:p w14:paraId="421E7A72" w14:textId="77777777" w:rsidR="008722B5" w:rsidRDefault="008722B5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6EF15" w14:textId="026625F1" w:rsidR="00612B82" w:rsidRDefault="00612B82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02B0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49BD0" w14:textId="77777777" w:rsidR="008722B5" w:rsidRDefault="008722B5" w:rsidP="004F2135">
      <w:pPr>
        <w:spacing w:after="0" w:line="240" w:lineRule="auto"/>
      </w:pPr>
      <w:r>
        <w:separator/>
      </w:r>
    </w:p>
  </w:footnote>
  <w:footnote w:type="continuationSeparator" w:id="0">
    <w:p w14:paraId="18DA1F29" w14:textId="77777777" w:rsidR="008722B5" w:rsidRDefault="008722B5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E5D6" w14:textId="2D02A886" w:rsidR="00612B82" w:rsidRDefault="00612B82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>
      <w:t>Quick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130E"/>
    <w:multiLevelType w:val="hybridMultilevel"/>
    <w:tmpl w:val="70A0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9626D"/>
    <w:multiLevelType w:val="hybridMultilevel"/>
    <w:tmpl w:val="8254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C2396"/>
    <w:multiLevelType w:val="hybridMultilevel"/>
    <w:tmpl w:val="D2A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00357"/>
    <w:multiLevelType w:val="hybridMultilevel"/>
    <w:tmpl w:val="AC14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F8"/>
    <w:rsid w:val="00065B17"/>
    <w:rsid w:val="000A5908"/>
    <w:rsid w:val="00104A58"/>
    <w:rsid w:val="001238C0"/>
    <w:rsid w:val="00163231"/>
    <w:rsid w:val="0021172E"/>
    <w:rsid w:val="002502B8"/>
    <w:rsid w:val="002F0390"/>
    <w:rsid w:val="002F1CE8"/>
    <w:rsid w:val="00313C46"/>
    <w:rsid w:val="003A7558"/>
    <w:rsid w:val="003D7F15"/>
    <w:rsid w:val="003F06F8"/>
    <w:rsid w:val="00422855"/>
    <w:rsid w:val="00446E67"/>
    <w:rsid w:val="00475B7C"/>
    <w:rsid w:val="00491313"/>
    <w:rsid w:val="004A2484"/>
    <w:rsid w:val="004C6053"/>
    <w:rsid w:val="004E1F97"/>
    <w:rsid w:val="004F2135"/>
    <w:rsid w:val="005C2E09"/>
    <w:rsid w:val="005F53D3"/>
    <w:rsid w:val="00602B0B"/>
    <w:rsid w:val="00612B82"/>
    <w:rsid w:val="00645862"/>
    <w:rsid w:val="0068208A"/>
    <w:rsid w:val="00683E72"/>
    <w:rsid w:val="006A44F4"/>
    <w:rsid w:val="006B6F0C"/>
    <w:rsid w:val="007604BA"/>
    <w:rsid w:val="007647A7"/>
    <w:rsid w:val="00793D54"/>
    <w:rsid w:val="007A4359"/>
    <w:rsid w:val="007C37C7"/>
    <w:rsid w:val="007E3A55"/>
    <w:rsid w:val="007E5858"/>
    <w:rsid w:val="00815FC1"/>
    <w:rsid w:val="008260BC"/>
    <w:rsid w:val="008722B5"/>
    <w:rsid w:val="00887AC1"/>
    <w:rsid w:val="008A4498"/>
    <w:rsid w:val="008B6B08"/>
    <w:rsid w:val="009208D5"/>
    <w:rsid w:val="009E5B71"/>
    <w:rsid w:val="00A37B59"/>
    <w:rsid w:val="00AB3E3D"/>
    <w:rsid w:val="00AD03B5"/>
    <w:rsid w:val="00AE1A81"/>
    <w:rsid w:val="00AF337E"/>
    <w:rsid w:val="00B07BE1"/>
    <w:rsid w:val="00B13849"/>
    <w:rsid w:val="00C0619C"/>
    <w:rsid w:val="00C13481"/>
    <w:rsid w:val="00C159F8"/>
    <w:rsid w:val="00C65008"/>
    <w:rsid w:val="00C65ABD"/>
    <w:rsid w:val="00CB0C98"/>
    <w:rsid w:val="00D00FEA"/>
    <w:rsid w:val="00D61AA9"/>
    <w:rsid w:val="00D61B7F"/>
    <w:rsid w:val="00D61C6F"/>
    <w:rsid w:val="00D876E7"/>
    <w:rsid w:val="00E123AB"/>
    <w:rsid w:val="00ED312D"/>
    <w:rsid w:val="00F02D18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3228FF0B-30EC-47F9-A31B-5C648611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LightShading-Accent1">
    <w:name w:val="Light Shading Accent 1"/>
    <w:basedOn w:val="TableNormal"/>
    <w:uiPriority w:val="60"/>
    <w:rsid w:val="004A24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AF33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F337E"/>
    <w:pPr>
      <w:spacing w:after="100"/>
      <w:ind w:left="220"/>
    </w:pPr>
  </w:style>
  <w:style w:type="table" w:customStyle="1" w:styleId="GridTable6Colorful-Accent11">
    <w:name w:val="Grid Table 6 Colorful - Accent 11"/>
    <w:basedOn w:val="TableNormal"/>
    <w:uiPriority w:val="51"/>
    <w:rsid w:val="008B6B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Grid">
    <w:name w:val="Light Grid"/>
    <w:basedOn w:val="TableNormal"/>
    <w:uiPriority w:val="62"/>
    <w:rsid w:val="00065B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65B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0A59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37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8309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3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0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0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2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9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7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office.microsoft.com/en-us/sharepoint-foundation-help/keyboard-shortcuts-for-sharepoint-products-HA102772894.aspx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CONNECT-559-223</_dlc_DocId>
    <_dlc_DocIdUrl xmlns="16f00c2e-ac5c-418b-9f13-a0771dbd417d">
      <Url>https://inside13test.ncdot.gov/stage/connect/help/training/_layouts/15/DocIdRedir.aspx?ID=CONNECT-559-223</Url>
      <Description>CONNECT-559-223</Description>
    </_dlc_DocIdUrl>
    <End_x0020_User_x0020_Tasks xmlns="16f00c2e-ac5c-418b-9f13-a0771dbd417d">Command Summaries</End_x0020_User_x0020_Tasks>
    <Designer_x0020_Tasks xmlns="16f00c2e-ac5c-418b-9f13-a0771dbd417d">Command Summaries</Designer_x0020_Tasks>
    <Web_x0020_Site xmlns="16f00c2e-ac5c-418b-9f13-a0771dbd417d">
      <Value>Connect</Value>
      <Value>Inside</Value>
    </Web_x0020_Site>
    <Contributor_x0020_Tasks xmlns="16f00c2e-ac5c-418b-9f13-a0771dbd417d">Command Summaries</Contributor_x0020_Tasks>
    <User1 xmlns="16f00c2e-ac5c-418b-9f13-a0771dbd417d">ECD</User1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68D2ED2C-020B-4483-9DEB-9E976949F884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47D83F41-BD1A-493B-BE40-8051350950D9}"/>
</file>

<file path=customXml/itemProps5.xml><?xml version="1.0" encoding="utf-8"?>
<ds:datastoreItem xmlns:ds="http://schemas.openxmlformats.org/officeDocument/2006/customXml" ds:itemID="{A19CC37C-7139-4A94-B1E5-273D6D2C13DA}"/>
</file>

<file path=customXml/itemProps6.xml><?xml version="1.0" encoding="utf-8"?>
<ds:datastoreItem xmlns:ds="http://schemas.openxmlformats.org/officeDocument/2006/customXml" ds:itemID="{E874D540-1CB5-4F64-B21D-1A9201C769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Keyboard Shortcuts</vt:lpstr>
    </vt:vector>
  </TitlesOfParts>
  <Company>N.C. Dept. of Transportation</Company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Keyboard Shortcuts</dc:title>
  <dc:creator>Deanna R. Springall</dc:creator>
  <cp:keywords>User Help; Training</cp:keywords>
  <cp:lastModifiedBy>Springall, Deanna R</cp:lastModifiedBy>
  <cp:revision>50</cp:revision>
  <dcterms:created xsi:type="dcterms:W3CDTF">2014-04-14T17:49:00Z</dcterms:created>
  <dcterms:modified xsi:type="dcterms:W3CDTF">2021-04-05T16:47:00Z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1a074749-67cb-4a0c-93cb-25a51e6b1995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ounty">
    <vt:lpwstr/>
  </property>
  <property fmtid="{D5CDD505-2E9C-101B-9397-08002B2CF9AE}" pid="6" name="URL">
    <vt:lpwstr/>
  </property>
  <property fmtid="{D5CDD505-2E9C-101B-9397-08002B2CF9AE}" pid="7" name="DocumentSetDescription">
    <vt:lpwstr/>
  </property>
  <property fmtid="{D5CDD505-2E9C-101B-9397-08002B2CF9AE}" pid="8" name="Let Doc Set">
    <vt:lpwstr/>
  </property>
  <property fmtid="{D5CDD505-2E9C-101B-9397-08002B2CF9AE}" pid="9" name="RoutingRuleDescription">
    <vt:lpwstr/>
  </property>
  <property fmtid="{D5CDD505-2E9C-101B-9397-08002B2CF9AE}" pid="10" name="Division">
    <vt:lpwstr/>
  </property>
  <property fmtid="{D5CDD505-2E9C-101B-9397-08002B2CF9AE}" pid="11" name="Letting Document Type">
    <vt:lpwstr/>
  </property>
  <property fmtid="{D5CDD505-2E9C-101B-9397-08002B2CF9AE}" pid="12" name="Let Status">
    <vt:lpwstr/>
  </property>
  <property fmtid="{D5CDD505-2E9C-101B-9397-08002B2CF9AE}" pid="13" name="Order">
    <vt:r8>1400</vt:r8>
  </property>
</Properties>
</file>