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7602" w14:textId="5BEFC78E" w:rsidR="00B506CC" w:rsidRDefault="00B0095A" w:rsidP="00B506CC">
      <w:pPr>
        <w:pStyle w:val="Title"/>
      </w:pPr>
      <w:r>
        <w:t>Change</w:t>
      </w:r>
      <w:r w:rsidR="00B506CC">
        <w:t xml:space="preserve"> </w:t>
      </w:r>
      <w:r w:rsidR="00CF4FDC">
        <w:t>the View</w:t>
      </w:r>
      <w:r w:rsidR="00653234">
        <w:t xml:space="preserve"> </w:t>
      </w:r>
    </w:p>
    <w:p w14:paraId="3DB3C97C" w14:textId="512D6F07" w:rsidR="000219E9" w:rsidRDefault="00D563DD" w:rsidP="00D40F88">
      <w:r>
        <w:t>A</w:t>
      </w:r>
      <w:r w:rsidR="00114568">
        <w:t xml:space="preserve"> view</w:t>
      </w:r>
      <w:r w:rsidR="00CC4E2D">
        <w:t xml:space="preserve"> </w:t>
      </w:r>
      <w:r w:rsidR="009247C2">
        <w:t xml:space="preserve">controls the </w:t>
      </w:r>
      <w:r w:rsidR="009247C2" w:rsidRPr="00891B56">
        <w:t xml:space="preserve">way </w:t>
      </w:r>
      <w:r w:rsidR="008D0129">
        <w:t>the content of</w:t>
      </w:r>
      <w:r w:rsidR="009247C2" w:rsidRPr="00891B56">
        <w:t xml:space="preserve"> a </w:t>
      </w:r>
      <w:r w:rsidR="00860F89">
        <w:t xml:space="preserve">list or library </w:t>
      </w:r>
      <w:r w:rsidR="008D0129">
        <w:t xml:space="preserve">is </w:t>
      </w:r>
      <w:bookmarkStart w:id="0" w:name="_GoBack"/>
      <w:bookmarkEnd w:id="0"/>
      <w:r w:rsidR="009247C2" w:rsidRPr="00891B56">
        <w:t>displayed</w:t>
      </w:r>
      <w:r>
        <w:t>.</w:t>
      </w:r>
      <w:r w:rsidR="00397CE6">
        <w:t xml:space="preserve"> </w:t>
      </w:r>
      <w:r w:rsidR="00BF0A6E">
        <w:t>For most libraries, t</w:t>
      </w:r>
      <w:r w:rsidR="00BF0A6E" w:rsidRPr="00891B56">
        <w:t xml:space="preserve">he default view is </w:t>
      </w:r>
      <w:r w:rsidR="00BF0A6E" w:rsidRPr="00BF0A6E">
        <w:rPr>
          <w:b/>
        </w:rPr>
        <w:t>All Documents</w:t>
      </w:r>
      <w:r w:rsidR="00BF0A6E" w:rsidRPr="00891B56">
        <w:t xml:space="preserve"> </w:t>
      </w:r>
      <w:r w:rsidR="00860F89">
        <w:t xml:space="preserve">and, for most lists, the default view is </w:t>
      </w:r>
      <w:r w:rsidR="00860F89" w:rsidRPr="00860F89">
        <w:rPr>
          <w:b/>
        </w:rPr>
        <w:t>All Items</w:t>
      </w:r>
      <w:r w:rsidR="00860F89">
        <w:t xml:space="preserve">. </w:t>
      </w:r>
      <w:r w:rsidR="00B56768">
        <w:t>The first three views are l</w:t>
      </w:r>
      <w:r w:rsidR="0082694A">
        <w:t xml:space="preserve">isted at the top of the </w:t>
      </w:r>
      <w:r w:rsidR="00860F89">
        <w:t xml:space="preserve">list or </w:t>
      </w:r>
      <w:r w:rsidR="0082694A">
        <w:t>library</w:t>
      </w:r>
      <w:r w:rsidR="00EE2A7F">
        <w:t xml:space="preserve"> </w:t>
      </w:r>
      <w:r w:rsidR="0082694A">
        <w:t>and additional views, if any, are available by clicking the ellipsis</w:t>
      </w:r>
      <w:r w:rsidR="00D45D40">
        <w:t xml:space="preserve"> next to the three views</w:t>
      </w:r>
      <w:r w:rsidR="0082694A">
        <w:t>.</w:t>
      </w:r>
      <w:r w:rsidR="00B56768">
        <w:t xml:space="preserve"> </w:t>
      </w:r>
    </w:p>
    <w:p w14:paraId="0980AD9A" w14:textId="77777777" w:rsidR="00D45D40" w:rsidRDefault="00DD2283" w:rsidP="000219E9">
      <w:pPr>
        <w:pStyle w:val="ListParagraph"/>
        <w:numPr>
          <w:ilvl w:val="0"/>
          <w:numId w:val="9"/>
        </w:numPr>
      </w:pPr>
      <w:r>
        <w:t xml:space="preserve">Navigate to the </w:t>
      </w:r>
      <w:r w:rsidR="00860F89">
        <w:t xml:space="preserve">list or </w:t>
      </w:r>
      <w:r>
        <w:t>library.</w:t>
      </w:r>
      <w:r w:rsidR="00434A91">
        <w:t xml:space="preserve"> </w:t>
      </w:r>
    </w:p>
    <w:p w14:paraId="516BEDB0" w14:textId="6C5B0A49" w:rsidR="00D563DD" w:rsidRDefault="00D45D40" w:rsidP="00D45D40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AA8D80" wp14:editId="315653F5">
                <wp:simplePos x="0" y="0"/>
                <wp:positionH relativeFrom="column">
                  <wp:posOffset>603315</wp:posOffset>
                </wp:positionH>
                <wp:positionV relativeFrom="paragraph">
                  <wp:posOffset>2993855</wp:posOffset>
                </wp:positionV>
                <wp:extent cx="1711133" cy="871627"/>
                <wp:effectExtent l="0" t="0" r="22860" b="241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1133" cy="871627"/>
                          <a:chOff x="0" y="0"/>
                          <a:chExt cx="1711325" cy="872041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711325" cy="2432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0" y="612396"/>
                            <a:ext cx="1711325" cy="2596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4D67CE" id="Group 17" o:spid="_x0000_s1026" style="position:absolute;margin-left:47.5pt;margin-top:235.75pt;width:134.75pt;height:68.65pt;z-index:251669504" coordsize="17113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">
                <v:roundrect id="Rounded Rectangle 11" o:spid="_x0000_s1027" style="position:absolute;width:17113;height:24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6" o:spid="_x0000_s1028" style="position:absolute;top:6123;width:17113;height:25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gv3MAA&#10;AADbAAAADwAAAGRycy9kb3ducmV2LnhtbERPTYvCMBC9C/6HMAveNFVQtGuURRE8LILa3fPQzLbF&#10;ZlKSaOv+eiMI3ubxPme57kwtbuR8ZVnBeJSAIM6trrhQkJ13wzkIH5A11pZJwZ08rFf93hJTbVs+&#10;0u0UChFD2KeooAyhSaX0eUkG/cg2xJH7s85giNAVUjtsY7ip5SRJZtJgxbGhxIY2JeWX09Uo+G+b&#10;Tfa9H//KbfczPbh50i74otTgo/v6BBGoC2/xy73Xcf4M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gv3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A31FD5" wp14:editId="7F6CDB19">
                <wp:simplePos x="0" y="0"/>
                <wp:positionH relativeFrom="column">
                  <wp:posOffset>1534795</wp:posOffset>
                </wp:positionH>
                <wp:positionV relativeFrom="paragraph">
                  <wp:posOffset>412750</wp:posOffset>
                </wp:positionV>
                <wp:extent cx="1223645" cy="242570"/>
                <wp:effectExtent l="0" t="0" r="1460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425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731DF72" id="Rounded Rectangle 6" o:spid="_x0000_s1026" style="position:absolute;margin-left:120.85pt;margin-top:32.5pt;width:96.3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" filled="f" strokecolor="#c0504d [3205]" strokeweight="2pt"/>
            </w:pict>
          </mc:Fallback>
        </mc:AlternateContent>
      </w:r>
      <w:r w:rsidR="00AA3EDE">
        <w:t>Click the name of the view you wish to see.</w:t>
      </w:r>
      <w:r>
        <w:t xml:space="preserve"> </w:t>
      </w:r>
      <w:r w:rsidR="001F0B98">
        <w:t xml:space="preserve">By default, </w:t>
      </w:r>
      <w:r>
        <w:t xml:space="preserve">the </w:t>
      </w:r>
      <w:r w:rsidRPr="0082694A">
        <w:rPr>
          <w:b/>
        </w:rPr>
        <w:t>All Documents</w:t>
      </w:r>
      <w:r>
        <w:t xml:space="preserve"> </w:t>
      </w:r>
      <w:r w:rsidR="00B80BBD">
        <w:t xml:space="preserve">or </w:t>
      </w:r>
      <w:r w:rsidR="00B80BBD" w:rsidRPr="00B80BBD">
        <w:rPr>
          <w:b/>
        </w:rPr>
        <w:t>All Items</w:t>
      </w:r>
      <w:r w:rsidR="00B80BBD">
        <w:t xml:space="preserve"> </w:t>
      </w:r>
      <w:r w:rsidR="001F0B98">
        <w:t xml:space="preserve">view appears. </w:t>
      </w:r>
      <w:r w:rsidR="00B80BBD">
        <w:t>In this example library, c</w:t>
      </w:r>
      <w:r w:rsidR="000D41A1">
        <w:t xml:space="preserve">lick the </w:t>
      </w:r>
      <w:r w:rsidR="001F0B98">
        <w:t xml:space="preserve">additional view called </w:t>
      </w:r>
      <w:r w:rsidR="001F0B98" w:rsidRPr="001F0B98">
        <w:rPr>
          <w:b/>
        </w:rPr>
        <w:t>My Submissions</w:t>
      </w:r>
      <w:r w:rsidR="001F0B98">
        <w:t>.</w:t>
      </w:r>
      <w:r>
        <w:t xml:space="preserve">  </w:t>
      </w:r>
      <w:r w:rsidR="00534A7C">
        <w:br/>
      </w:r>
      <w:r w:rsidR="00534A7C">
        <w:rPr>
          <w:noProof/>
        </w:rPr>
        <w:drawing>
          <wp:inline distT="0" distB="0" distL="0" distR="0" wp14:anchorId="0389C367" wp14:editId="5719FAA4">
            <wp:extent cx="4476191" cy="1704762"/>
            <wp:effectExtent l="19050" t="19050" r="19685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17047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34A7C">
        <w:br/>
      </w:r>
      <w:r w:rsidR="000D41A1">
        <w:t>T</w:t>
      </w:r>
      <w:r w:rsidR="00434A91">
        <w:t xml:space="preserve">he </w:t>
      </w:r>
      <w:r w:rsidRPr="001F0B98">
        <w:rPr>
          <w:b/>
        </w:rPr>
        <w:t>My Submissions</w:t>
      </w:r>
      <w:r>
        <w:t xml:space="preserve"> </w:t>
      </w:r>
      <w:r w:rsidR="00434A91">
        <w:t>view is grouped by approval status.</w:t>
      </w:r>
      <w:r w:rsidR="00122E44">
        <w:br/>
      </w:r>
      <w:r w:rsidR="00534A7C">
        <w:rPr>
          <w:noProof/>
        </w:rPr>
        <w:drawing>
          <wp:inline distT="0" distB="0" distL="0" distR="0" wp14:anchorId="2266BD0D" wp14:editId="1ACF8A16">
            <wp:extent cx="5486400" cy="2641795"/>
            <wp:effectExtent l="19050" t="19050" r="19050" b="254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17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563D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CCC86" w14:textId="77777777" w:rsidR="007C37C7" w:rsidRDefault="007C37C7" w:rsidP="004F2135">
      <w:pPr>
        <w:spacing w:after="0" w:line="240" w:lineRule="auto"/>
      </w:pPr>
      <w:r>
        <w:separator/>
      </w:r>
    </w:p>
  </w:endnote>
  <w:endnote w:type="continuationSeparator" w:id="0">
    <w:p w14:paraId="31F0C896" w14:textId="77777777" w:rsidR="007C37C7" w:rsidRDefault="007C37C7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D01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B6A4" w14:textId="77777777" w:rsidR="007C37C7" w:rsidRDefault="007C37C7" w:rsidP="004F2135">
      <w:pPr>
        <w:spacing w:after="0" w:line="240" w:lineRule="auto"/>
      </w:pPr>
      <w:r>
        <w:separator/>
      </w:r>
    </w:p>
  </w:footnote>
  <w:footnote w:type="continuationSeparator" w:id="0">
    <w:p w14:paraId="6600957E" w14:textId="77777777" w:rsidR="007C37C7" w:rsidRDefault="007C37C7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050A613" w:rsidR="004F2135" w:rsidRDefault="00B87E44">
    <w:pPr>
      <w:pStyle w:val="Header"/>
    </w:pPr>
    <w:r>
      <w:rPr>
        <w:noProof/>
      </w:rPr>
      <w:drawing>
        <wp:inline distT="0" distB="0" distL="0" distR="0" wp14:anchorId="0CB3C33F" wp14:editId="6755FEE2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C7552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124A3"/>
    <w:multiLevelType w:val="hybridMultilevel"/>
    <w:tmpl w:val="0036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B9D"/>
    <w:multiLevelType w:val="multilevel"/>
    <w:tmpl w:val="79C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11EBE"/>
    <w:multiLevelType w:val="hybridMultilevel"/>
    <w:tmpl w:val="2736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B3202"/>
    <w:multiLevelType w:val="hybridMultilevel"/>
    <w:tmpl w:val="8C423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219E9"/>
    <w:rsid w:val="00094F51"/>
    <w:rsid w:val="000D41A1"/>
    <w:rsid w:val="000F0FBD"/>
    <w:rsid w:val="00104A58"/>
    <w:rsid w:val="00114568"/>
    <w:rsid w:val="00122E44"/>
    <w:rsid w:val="001238C0"/>
    <w:rsid w:val="001556CB"/>
    <w:rsid w:val="001F0B98"/>
    <w:rsid w:val="00242594"/>
    <w:rsid w:val="00265BA8"/>
    <w:rsid w:val="00293780"/>
    <w:rsid w:val="002F1CE8"/>
    <w:rsid w:val="00302533"/>
    <w:rsid w:val="00313C46"/>
    <w:rsid w:val="00325F68"/>
    <w:rsid w:val="00397CE6"/>
    <w:rsid w:val="00422855"/>
    <w:rsid w:val="00434A91"/>
    <w:rsid w:val="004577E1"/>
    <w:rsid w:val="004961B5"/>
    <w:rsid w:val="004C263D"/>
    <w:rsid w:val="004F2135"/>
    <w:rsid w:val="00534A7C"/>
    <w:rsid w:val="00572077"/>
    <w:rsid w:val="005B3FA9"/>
    <w:rsid w:val="005C38A4"/>
    <w:rsid w:val="005E7763"/>
    <w:rsid w:val="00623C87"/>
    <w:rsid w:val="00653234"/>
    <w:rsid w:val="006B6F0C"/>
    <w:rsid w:val="006C774F"/>
    <w:rsid w:val="006D07B7"/>
    <w:rsid w:val="006E511A"/>
    <w:rsid w:val="007C37C7"/>
    <w:rsid w:val="00812DC7"/>
    <w:rsid w:val="008260BC"/>
    <w:rsid w:val="0082694A"/>
    <w:rsid w:val="00860F89"/>
    <w:rsid w:val="008D0129"/>
    <w:rsid w:val="009208D5"/>
    <w:rsid w:val="009247C2"/>
    <w:rsid w:val="00946425"/>
    <w:rsid w:val="00962821"/>
    <w:rsid w:val="009E5B71"/>
    <w:rsid w:val="00A0528E"/>
    <w:rsid w:val="00A179AF"/>
    <w:rsid w:val="00A2104C"/>
    <w:rsid w:val="00A67EBD"/>
    <w:rsid w:val="00A71748"/>
    <w:rsid w:val="00AA3EDE"/>
    <w:rsid w:val="00AE1A81"/>
    <w:rsid w:val="00B0095A"/>
    <w:rsid w:val="00B07BE1"/>
    <w:rsid w:val="00B274D3"/>
    <w:rsid w:val="00B506CC"/>
    <w:rsid w:val="00B56768"/>
    <w:rsid w:val="00B80BBD"/>
    <w:rsid w:val="00B87E44"/>
    <w:rsid w:val="00BF0A6E"/>
    <w:rsid w:val="00C159F8"/>
    <w:rsid w:val="00C65008"/>
    <w:rsid w:val="00C67ACD"/>
    <w:rsid w:val="00C75526"/>
    <w:rsid w:val="00CB0C98"/>
    <w:rsid w:val="00CC4E2D"/>
    <w:rsid w:val="00CF4FDC"/>
    <w:rsid w:val="00D00FEA"/>
    <w:rsid w:val="00D40F88"/>
    <w:rsid w:val="00D45D40"/>
    <w:rsid w:val="00D563DD"/>
    <w:rsid w:val="00D61AA9"/>
    <w:rsid w:val="00D61B7F"/>
    <w:rsid w:val="00DD2283"/>
    <w:rsid w:val="00E405EB"/>
    <w:rsid w:val="00E94323"/>
    <w:rsid w:val="00ED312D"/>
    <w:rsid w:val="00EE2A7F"/>
    <w:rsid w:val="00F02D18"/>
    <w:rsid w:val="00F54C3A"/>
    <w:rsid w:val="00F65473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qFormat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5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DefaultParagraphFont"/>
    <w:rsid w:val="00B506CC"/>
  </w:style>
  <w:style w:type="character" w:customStyle="1" w:styleId="Date1">
    <w:name w:val="Date1"/>
    <w:basedOn w:val="DefaultParagraphFont"/>
    <w:rsid w:val="00B506CC"/>
  </w:style>
  <w:style w:type="paragraph" w:customStyle="1" w:styleId="wp-caption-text">
    <w:name w:val="wp-caption-text"/>
    <w:basedOn w:val="Normal"/>
    <w:rsid w:val="00B5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qFormat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5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">
    <w:name w:val="comments"/>
    <w:basedOn w:val="DefaultParagraphFont"/>
    <w:rsid w:val="00B506CC"/>
  </w:style>
  <w:style w:type="character" w:customStyle="1" w:styleId="Date1">
    <w:name w:val="Date1"/>
    <w:basedOn w:val="DefaultParagraphFont"/>
    <w:rsid w:val="00B506CC"/>
  </w:style>
  <w:style w:type="paragraph" w:customStyle="1" w:styleId="wp-caption-text">
    <w:name w:val="wp-caption-text"/>
    <w:basedOn w:val="Normal"/>
    <w:rsid w:val="00B5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7997">
          <w:marLeft w:val="0"/>
          <w:marRight w:val="0"/>
          <w:marTop w:val="45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155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0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24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43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CONNECT-559-246</_dlc_DocId>
    <_dlc_DocIdUrl xmlns="16f00c2e-ac5c-418b-9f13-a0771dbd417d">
      <Url>https://inside13qc.ncdot.gov/stage/connect/help/SharePointTraining/_layouts/15/DocIdRedir.aspx?ID=CONNECT-559-246</Url>
      <Description>CONNECT-559-246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53AFD-4B98-4A35-BCF5-0902B280C4DA}"/>
</file>

<file path=customXml/itemProps2.xml><?xml version="1.0" encoding="utf-8"?>
<ds:datastoreItem xmlns:ds="http://schemas.openxmlformats.org/officeDocument/2006/customXml" ds:itemID="{1ECFE2B6-8AD1-44A3-8952-B3C892610F7B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AD63D632-495C-4D6B-9A6B-5B55D1F525E1}"/>
</file>

<file path=customXml/itemProps5.xml><?xml version="1.0" encoding="utf-8"?>
<ds:datastoreItem xmlns:ds="http://schemas.openxmlformats.org/officeDocument/2006/customXml" ds:itemID="{E45DFDCA-6BCB-4998-A305-A797A0A77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the View in a Library</vt:lpstr>
    </vt:vector>
  </TitlesOfParts>
  <Company>N.C. Dept. of Transportation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View - Change (E)</dc:title>
  <dc:creator>Deanna R. Springall</dc:creator>
  <cp:keywords>User Help; Training</cp:keywords>
  <cp:lastModifiedBy>Deanna R. Springall</cp:lastModifiedBy>
  <cp:revision>69</cp:revision>
  <dcterms:created xsi:type="dcterms:W3CDTF">2014-04-14T17:49:00Z</dcterms:created>
  <dcterms:modified xsi:type="dcterms:W3CDTF">2015-06-15T21:03:00Z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4a827fac-897f-40f7-bce4-b18a6466f5ae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;#ECD;#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3400</vt:r8>
  </property>
</Properties>
</file>