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1A7A8209" w:rsidR="00313C46" w:rsidRDefault="00682A62" w:rsidP="00887AC1">
      <w:pPr>
        <w:pStyle w:val="Title"/>
      </w:pPr>
      <w:r>
        <w:t>Edit</w:t>
      </w:r>
      <w:r w:rsidR="00F921AA">
        <w:t xml:space="preserve"> </w:t>
      </w:r>
      <w:r w:rsidR="002E3AD1">
        <w:t>or</w:t>
      </w:r>
      <w:r w:rsidR="00F921AA">
        <w:t xml:space="preserve"> Remove</w:t>
      </w:r>
      <w:r>
        <w:t xml:space="preserve"> </w:t>
      </w:r>
      <w:r w:rsidR="002E3AD1">
        <w:t>a Column in a List</w:t>
      </w:r>
      <w:r w:rsidR="004270CF">
        <w:t xml:space="preserve"> or Library</w:t>
      </w:r>
    </w:p>
    <w:p w14:paraId="7BA46229" w14:textId="6558EF08" w:rsidR="0024061E" w:rsidRPr="0024061E" w:rsidRDefault="00237865" w:rsidP="002762F5">
      <w:pPr>
        <w:rPr>
          <w:i/>
        </w:rPr>
      </w:pPr>
      <w:r w:rsidRPr="00E5431E">
        <w:rPr>
          <w:rFonts w:eastAsia="Times New Roman"/>
          <w:lang w:val="en"/>
        </w:rPr>
        <w:t xml:space="preserve">You can </w:t>
      </w:r>
      <w:r>
        <w:rPr>
          <w:rFonts w:eastAsia="Times New Roman"/>
          <w:lang w:val="en"/>
        </w:rPr>
        <w:t xml:space="preserve">modify </w:t>
      </w:r>
      <w:r w:rsidR="0047583F">
        <w:rPr>
          <w:rFonts w:eastAsia="Times New Roman"/>
          <w:lang w:val="en"/>
        </w:rPr>
        <w:t xml:space="preserve">or delete </w:t>
      </w:r>
      <w:r w:rsidRPr="00E5431E">
        <w:rPr>
          <w:rFonts w:eastAsia="Times New Roman"/>
          <w:lang w:val="en"/>
        </w:rPr>
        <w:t xml:space="preserve">columns </w:t>
      </w:r>
      <w:r>
        <w:rPr>
          <w:rFonts w:eastAsia="Times New Roman"/>
          <w:lang w:val="en"/>
        </w:rPr>
        <w:t xml:space="preserve">in </w:t>
      </w:r>
      <w:r w:rsidRPr="00E5431E">
        <w:rPr>
          <w:rFonts w:eastAsia="Times New Roman"/>
          <w:lang w:val="en"/>
        </w:rPr>
        <w:t>a li</w:t>
      </w:r>
      <w:r>
        <w:rPr>
          <w:rFonts w:eastAsia="Times New Roman"/>
          <w:lang w:val="en"/>
        </w:rPr>
        <w:t xml:space="preserve">st </w:t>
      </w:r>
      <w:r w:rsidRPr="00E5431E">
        <w:rPr>
          <w:rFonts w:eastAsia="Times New Roman"/>
          <w:lang w:val="en"/>
        </w:rPr>
        <w:t xml:space="preserve">or </w:t>
      </w:r>
      <w:r w:rsidR="0047583F">
        <w:rPr>
          <w:rFonts w:eastAsia="Times New Roman"/>
          <w:lang w:val="en"/>
        </w:rPr>
        <w:t>library.</w:t>
      </w:r>
      <w:r w:rsidR="002762F5">
        <w:rPr>
          <w:rFonts w:eastAsia="Times New Roman"/>
          <w:lang w:val="en"/>
        </w:rPr>
        <w:t xml:space="preserve"> H</w:t>
      </w:r>
      <w:r w:rsidR="0024061E">
        <w:rPr>
          <w:rFonts w:eastAsia="Times New Roman"/>
          <w:lang w:val="en"/>
        </w:rPr>
        <w:t xml:space="preserve">owever, </w:t>
      </w:r>
      <w:r w:rsidR="0024061E">
        <w:rPr>
          <w:rStyle w:val="SubtleEmphasis"/>
          <w:i w:val="0"/>
        </w:rPr>
        <w:t>c</w:t>
      </w:r>
      <w:r w:rsidR="0024061E" w:rsidRPr="0024061E">
        <w:rPr>
          <w:rStyle w:val="SubtleEmphasis"/>
          <w:i w:val="0"/>
        </w:rPr>
        <w:t>olumn changes and deletions cannot be restored from the Recycle Bin.</w:t>
      </w:r>
    </w:p>
    <w:p w14:paraId="6FBD4027" w14:textId="16ED0C8F" w:rsidR="00BE0140" w:rsidRDefault="00BE0140" w:rsidP="0049289E">
      <w:pPr>
        <w:rPr>
          <w:rStyle w:val="SubtleEmphasis"/>
          <w:i w:val="0"/>
        </w:rPr>
      </w:pPr>
      <w:r w:rsidRPr="0049289E">
        <w:rPr>
          <w:rStyle w:val="SubtleEmphasis"/>
          <w:i w:val="0"/>
        </w:rPr>
        <w:t>To define a default value for a column, see the help file for Configure a Default Value for a Column in a Library.</w:t>
      </w:r>
    </w:p>
    <w:p w14:paraId="52258044" w14:textId="62D11831" w:rsidR="00EA6BB5" w:rsidRPr="00EA6BB5" w:rsidRDefault="00EA6BB5" w:rsidP="0049289E">
      <w:pPr>
        <w:rPr>
          <w:rStyle w:val="SubtleEmphasis"/>
        </w:rPr>
      </w:pPr>
      <w:r w:rsidRPr="00EA6BB5">
        <w:rPr>
          <w:rStyle w:val="SubtleEmphasis"/>
        </w:rPr>
        <w:t>Note: Do not remove the columns for Data Security Classification or Business Content Type. These are required.</w:t>
      </w:r>
    </w:p>
    <w:p w14:paraId="7F1D726D" w14:textId="77777777" w:rsidR="00C57663" w:rsidRDefault="00307961" w:rsidP="00B951D5">
      <w:pPr>
        <w:pStyle w:val="Heading2"/>
        <w:rPr>
          <w:noProof/>
        </w:rPr>
      </w:pPr>
      <w:bookmarkStart w:id="0" w:name="_Toc414880463"/>
      <w:bookmarkStart w:id="1" w:name="_Toc418849474"/>
      <w:bookmarkStart w:id="2" w:name="_Toc418850540"/>
      <w:r>
        <w:rPr>
          <w:rFonts w:eastAsia="Times New Roman"/>
          <w:lang w:val="en"/>
        </w:rPr>
        <w:t>Contents</w:t>
      </w:r>
      <w:bookmarkEnd w:id="0"/>
      <w:bookmarkEnd w:id="1"/>
      <w:bookmarkEnd w:id="2"/>
      <w:r w:rsidR="00B951D5">
        <w:rPr>
          <w:lang w:val="en"/>
        </w:rPr>
        <w:fldChar w:fldCharType="begin"/>
      </w:r>
      <w:r w:rsidR="00B951D5">
        <w:rPr>
          <w:lang w:val="en"/>
        </w:rPr>
        <w:instrText xml:space="preserve"> TOC \n \h \z \u \t "Heading 2,1,Heading 3,2" </w:instrText>
      </w:r>
      <w:r w:rsidR="00B951D5">
        <w:rPr>
          <w:lang w:val="en"/>
        </w:rPr>
        <w:fldChar w:fldCharType="separate"/>
      </w:r>
    </w:p>
    <w:p w14:paraId="6AF8D35A" w14:textId="77777777" w:rsidR="00C57663" w:rsidRDefault="00A97031">
      <w:pPr>
        <w:pStyle w:val="TOC1"/>
        <w:tabs>
          <w:tab w:val="right" w:leader="dot" w:pos="9350"/>
        </w:tabs>
        <w:rPr>
          <w:noProof/>
        </w:rPr>
      </w:pPr>
      <w:hyperlink w:anchor="_Toc418850541" w:history="1">
        <w:r w:rsidR="00C57663" w:rsidRPr="00A36E80">
          <w:rPr>
            <w:rStyle w:val="Hyperlink"/>
            <w:noProof/>
          </w:rPr>
          <w:t>Edit a Column</w:t>
        </w:r>
      </w:hyperlink>
    </w:p>
    <w:p w14:paraId="141A864C" w14:textId="7E8C3532" w:rsidR="00307961" w:rsidRPr="00874F1F" w:rsidRDefault="00A97031" w:rsidP="00B951D5">
      <w:pPr>
        <w:pStyle w:val="TOC1"/>
        <w:tabs>
          <w:tab w:val="right" w:leader="dot" w:pos="9350"/>
        </w:tabs>
        <w:rPr>
          <w:lang w:val="en"/>
        </w:rPr>
      </w:pPr>
      <w:hyperlink w:anchor="_Toc418850542" w:history="1">
        <w:r w:rsidR="00C57663" w:rsidRPr="00A36E80">
          <w:rPr>
            <w:rStyle w:val="Hyperlink"/>
            <w:noProof/>
          </w:rPr>
          <w:t>Delete a Column</w:t>
        </w:r>
      </w:hyperlink>
      <w:r w:rsidR="00B951D5">
        <w:rPr>
          <w:lang w:val="en"/>
        </w:rPr>
        <w:fldChar w:fldCharType="end"/>
      </w:r>
    </w:p>
    <w:p w14:paraId="0F68456A" w14:textId="21BC46F7" w:rsidR="00747E91" w:rsidRPr="00894213" w:rsidRDefault="00747E91" w:rsidP="00682A62">
      <w:pPr>
        <w:pStyle w:val="Heading2"/>
      </w:pPr>
      <w:bookmarkStart w:id="3" w:name="_Toc418850541"/>
      <w:r w:rsidRPr="00894213">
        <w:t>Edit</w:t>
      </w:r>
      <w:r w:rsidR="005B4A0C">
        <w:t xml:space="preserve"> a Column</w:t>
      </w:r>
      <w:bookmarkEnd w:id="3"/>
      <w:r w:rsidR="005B4A0C">
        <w:t xml:space="preserve"> </w:t>
      </w:r>
    </w:p>
    <w:p w14:paraId="125B5731" w14:textId="67629E95" w:rsidR="00E076CB" w:rsidRDefault="005B4A0C" w:rsidP="00E076CB">
      <w:pPr>
        <w:pStyle w:val="ListParagraph"/>
        <w:numPr>
          <w:ilvl w:val="0"/>
          <w:numId w:val="14"/>
        </w:numPr>
      </w:pPr>
      <w:r>
        <w:t>Navigate to the</w:t>
      </w:r>
      <w:r w:rsidR="00E076CB">
        <w:t xml:space="preserve"> list</w:t>
      </w:r>
      <w:r w:rsidR="004270CF">
        <w:t xml:space="preserve"> or library.</w:t>
      </w:r>
    </w:p>
    <w:p w14:paraId="428D3731" w14:textId="4EFB2BA6" w:rsidR="00747E91" w:rsidRDefault="00373146" w:rsidP="00E076CB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33C203" wp14:editId="0E04CC28">
                <wp:simplePos x="0" y="0"/>
                <wp:positionH relativeFrom="column">
                  <wp:posOffset>1057275</wp:posOffset>
                </wp:positionH>
                <wp:positionV relativeFrom="paragraph">
                  <wp:posOffset>417830</wp:posOffset>
                </wp:positionV>
                <wp:extent cx="4391025" cy="48577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485775"/>
                          <a:chOff x="0" y="0"/>
                          <a:chExt cx="4391025" cy="485775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216477" cy="16192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4133850" y="161925"/>
                            <a:ext cx="257175" cy="323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83.25pt;margin-top:32.9pt;width:345.75pt;height:38.25pt;z-index:251677696" coordsize="4391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">
                <v:roundrect id="Rounded Rectangle 28" o:spid="_x0000_s1027" style="position:absolute;width:216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iM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jo1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9SIwgAAANsAAAAPAAAAAAAAAAAAAAAAAJgCAABkcnMvZG93&#10;bnJldi54bWxQSwUGAAAAAAQABAD1AAAAhwMAAAAA&#10;" filled="f" strokecolor="#c0504d [3205]" strokeweight="2pt"/>
                <v:roundrect id="Rounded Rectangle 29" o:spid="_x0000_s1028" style="position:absolute;left:41338;top:1619;width:2572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xE8MA&#10;AADbAAAADwAAAGRycy9kb3ducmV2LnhtbESPT4vCMBTE78J+h/CEvWmqsGK7RhEXwYMI/tk9P5q3&#10;bbF5KUm01U9vBMHjMDO/YWaLztTiSs5XlhWMhgkI4tzqigsFp+N6MAXhA7LG2jIpuJGHxfyjN8NM&#10;25b3dD2EQkQI+wwVlCE0mZQ+L8mgH9qGOHr/1hkMUbpCaodthJtajpNkIg1WHBdKbGhVUn4+XIyC&#10;e9usTtvN6E/+dL9fOzdN2pTPSn32u+U3iEBdeIdf7Y1WME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xE8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5B4A0C">
        <w:t xml:space="preserve">On the ribbon, click the </w:t>
      </w:r>
      <w:r w:rsidR="00747E91" w:rsidRPr="005B4A0C">
        <w:rPr>
          <w:b/>
        </w:rPr>
        <w:t>L</w:t>
      </w:r>
      <w:r w:rsidR="00DE7506" w:rsidRPr="005B4A0C">
        <w:rPr>
          <w:b/>
        </w:rPr>
        <w:t>IS</w:t>
      </w:r>
      <w:r w:rsidR="00BE0140">
        <w:rPr>
          <w:b/>
        </w:rPr>
        <w:t>T or LIBRARY</w:t>
      </w:r>
      <w:r w:rsidR="005B4A0C">
        <w:t xml:space="preserve"> tab. In the </w:t>
      </w:r>
      <w:r w:rsidR="001B64A3" w:rsidRPr="001B64A3">
        <w:rPr>
          <w:b/>
        </w:rPr>
        <w:t>Settings</w:t>
      </w:r>
      <w:r w:rsidR="005B4A0C">
        <w:t xml:space="preserve"> group, click </w:t>
      </w:r>
      <w:r w:rsidR="00747E91" w:rsidRPr="005B4A0C">
        <w:rPr>
          <w:b/>
        </w:rPr>
        <w:t xml:space="preserve">List </w:t>
      </w:r>
      <w:r w:rsidR="001B64A3">
        <w:rPr>
          <w:b/>
        </w:rPr>
        <w:t>S</w:t>
      </w:r>
      <w:r w:rsidR="00747E91" w:rsidRPr="005B4A0C">
        <w:rPr>
          <w:b/>
        </w:rPr>
        <w:t>etting</w:t>
      </w:r>
      <w:r w:rsidR="00BE0140">
        <w:rPr>
          <w:b/>
        </w:rPr>
        <w:t>s or Library Setting</w:t>
      </w:r>
      <w:r w:rsidR="00747E91" w:rsidRPr="005B4A0C">
        <w:rPr>
          <w:b/>
        </w:rPr>
        <w:t>s</w:t>
      </w:r>
      <w:r w:rsidR="00DE7506">
        <w:t>.</w:t>
      </w:r>
      <w:r w:rsidR="002762F5">
        <w:t xml:space="preserve"> This example uses a list.</w:t>
      </w:r>
      <w:r w:rsidR="009E26B7">
        <w:br/>
      </w:r>
      <w:r w:rsidR="006B5B61">
        <w:rPr>
          <w:noProof/>
        </w:rPr>
        <w:drawing>
          <wp:inline distT="0" distB="0" distL="0" distR="0" wp14:anchorId="0C2FD288" wp14:editId="2295D9AD">
            <wp:extent cx="5486400" cy="583223"/>
            <wp:effectExtent l="19050" t="19050" r="19050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32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398160" w14:textId="148D4452" w:rsidR="00747E91" w:rsidRDefault="00474554" w:rsidP="00E076CB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4922F" wp14:editId="6FDA0609">
                <wp:simplePos x="0" y="0"/>
                <wp:positionH relativeFrom="column">
                  <wp:posOffset>533400</wp:posOffset>
                </wp:positionH>
                <wp:positionV relativeFrom="paragraph">
                  <wp:posOffset>3422650</wp:posOffset>
                </wp:positionV>
                <wp:extent cx="685800" cy="228285"/>
                <wp:effectExtent l="0" t="0" r="19050" b="1968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42pt;margin-top:269.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" filled="f" strokecolor="#c0504d [3205]" strokeweight="2pt"/>
            </w:pict>
          </mc:Fallback>
        </mc:AlternateContent>
      </w:r>
      <w:r w:rsidR="00D460B4">
        <w:t xml:space="preserve">On the </w:t>
      </w:r>
      <w:r w:rsidR="00D460B4" w:rsidRPr="00D460B4">
        <w:rPr>
          <w:b/>
        </w:rPr>
        <w:t>Settings</w:t>
      </w:r>
      <w:r w:rsidR="00D460B4">
        <w:t xml:space="preserve"> page, scroll to </w:t>
      </w:r>
      <w:r w:rsidR="005B4A0C">
        <w:t xml:space="preserve">the </w:t>
      </w:r>
      <w:r w:rsidR="005B4A0C" w:rsidRPr="00F51308">
        <w:rPr>
          <w:b/>
        </w:rPr>
        <w:t>Columns</w:t>
      </w:r>
      <w:r w:rsidR="00D460B4">
        <w:t xml:space="preserve"> area, and</w:t>
      </w:r>
      <w:r w:rsidR="005B4A0C">
        <w:t xml:space="preserve"> c</w:t>
      </w:r>
      <w:r w:rsidR="00747E91">
        <w:t xml:space="preserve">lick </w:t>
      </w:r>
      <w:r w:rsidR="005B4A0C">
        <w:t>the name of the column to edit</w:t>
      </w:r>
      <w:r w:rsidR="00DE7506">
        <w:t>.</w:t>
      </w:r>
      <w:r w:rsidRPr="00474554">
        <w:rPr>
          <w:noProof/>
        </w:rPr>
        <w:t xml:space="preserve"> </w:t>
      </w:r>
      <w:r w:rsidR="006B5B61">
        <w:br/>
      </w:r>
      <w:r w:rsidR="00643FCF">
        <w:rPr>
          <w:noProof/>
        </w:rPr>
        <w:drawing>
          <wp:inline distT="0" distB="0" distL="0" distR="0" wp14:anchorId="56F67C40" wp14:editId="09B1775A">
            <wp:extent cx="5486400" cy="5668126"/>
            <wp:effectExtent l="19050" t="19050" r="19050" b="27940"/>
            <wp:docPr id="12" name="Picture 12" descr="C:\Users\DRSPRI~1\AppData\Local\Temp\3\SNAGHTML2f24a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3\SNAGHTML2f24ab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681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CCFE0E" w14:textId="77777777" w:rsidR="00FD277B" w:rsidRDefault="00FD277B">
      <w:r>
        <w:br w:type="page"/>
      </w:r>
    </w:p>
    <w:p w14:paraId="452543C0" w14:textId="461B87F2" w:rsidR="00747E91" w:rsidRDefault="009A3C25" w:rsidP="00E076CB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D9819D" wp14:editId="69ADC553">
                <wp:simplePos x="0" y="0"/>
                <wp:positionH relativeFrom="column">
                  <wp:posOffset>2000250</wp:posOffset>
                </wp:positionH>
                <wp:positionV relativeFrom="paragraph">
                  <wp:posOffset>3752850</wp:posOffset>
                </wp:positionV>
                <wp:extent cx="3343275" cy="1666875"/>
                <wp:effectExtent l="0" t="0" r="28575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666875"/>
                          <a:chOff x="0" y="0"/>
                          <a:chExt cx="3343275" cy="1666875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1476375" cy="30384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838450" y="1428750"/>
                            <a:ext cx="504825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57.5pt;margin-top:295.5pt;width:263.25pt;height:131.25pt;z-index:251667456" coordsize="33432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">
                <v:roundrect id="Rounded Rectangle 19" o:spid="_x0000_s1027" style="position:absolute;width:14763;height:30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28384;top:14287;width:5048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D460B4">
        <w:t>O</w:t>
      </w:r>
      <w:r w:rsidR="005B4A0C">
        <w:t xml:space="preserve">n the </w:t>
      </w:r>
      <w:r w:rsidR="005B4A0C" w:rsidRPr="006B5B61">
        <w:rPr>
          <w:b/>
        </w:rPr>
        <w:t>Edit Column</w:t>
      </w:r>
      <w:r w:rsidR="005B4A0C">
        <w:t xml:space="preserve"> </w:t>
      </w:r>
      <w:r w:rsidR="00F51308">
        <w:t>page</w:t>
      </w:r>
      <w:r w:rsidR="005B4A0C">
        <w:t>, m</w:t>
      </w:r>
      <w:r w:rsidR="00747E91">
        <w:t xml:space="preserve">ake </w:t>
      </w:r>
      <w:r w:rsidR="005B4A0C">
        <w:t xml:space="preserve">any necessary </w:t>
      </w:r>
      <w:r w:rsidR="00747E91">
        <w:t>changes</w:t>
      </w:r>
      <w:r w:rsidR="00637EDA">
        <w:t>. In this example, change the maximum number of characters for a contract to 6</w:t>
      </w:r>
      <w:r>
        <w:t xml:space="preserve"> and click </w:t>
      </w:r>
      <w:r w:rsidRPr="006B5B61">
        <w:rPr>
          <w:b/>
        </w:rPr>
        <w:t>OK</w:t>
      </w:r>
      <w:r>
        <w:t xml:space="preserve"> to save the changes</w:t>
      </w:r>
      <w:r w:rsidR="00637EDA">
        <w:t xml:space="preserve">. </w:t>
      </w:r>
      <w:r>
        <w:br/>
      </w:r>
      <w:r w:rsidR="001B2845" w:rsidRPr="001B2845">
        <w:t xml:space="preserve">Change the type of information in a column carefully </w:t>
      </w:r>
      <w:r w:rsidR="00884E8E">
        <w:t>because</w:t>
      </w:r>
      <w:r w:rsidR="001B2845" w:rsidRPr="001B2845">
        <w:t xml:space="preserve"> </w:t>
      </w:r>
      <w:r w:rsidR="0019122A">
        <w:t>it</w:t>
      </w:r>
      <w:r w:rsidR="001B2845" w:rsidRPr="001B2845">
        <w:t xml:space="preserve"> may result in the loss of data!</w:t>
      </w:r>
      <w:r w:rsidR="001B2845">
        <w:t xml:space="preserve"> </w:t>
      </w:r>
      <w:r w:rsidR="006B5B61">
        <w:br/>
      </w:r>
      <w:r w:rsidR="006B5B61">
        <w:rPr>
          <w:noProof/>
        </w:rPr>
        <w:drawing>
          <wp:inline distT="0" distB="0" distL="0" distR="0" wp14:anchorId="79167DFF" wp14:editId="1C58D66B">
            <wp:extent cx="5486400" cy="4860388"/>
            <wp:effectExtent l="19050" t="19050" r="1905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603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3DE065" w14:textId="77777777" w:rsidR="0084252B" w:rsidRDefault="0084252B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7FEA3541" w14:textId="3E35279F" w:rsidR="00283FD3" w:rsidRDefault="002762F5" w:rsidP="00283FD3">
      <w:pPr>
        <w:pStyle w:val="Heading2"/>
      </w:pPr>
      <w:bookmarkStart w:id="4" w:name="_Toc418850542"/>
      <w:r>
        <w:lastRenderedPageBreak/>
        <w:t>Delete a Column</w:t>
      </w:r>
      <w:bookmarkEnd w:id="4"/>
    </w:p>
    <w:p w14:paraId="0FFEB50E" w14:textId="47FFF821" w:rsidR="00A97031" w:rsidRPr="00A97031" w:rsidRDefault="00A97031" w:rsidP="00A97031">
      <w:pPr>
        <w:rPr>
          <w:i/>
          <w:iCs/>
        </w:rPr>
      </w:pPr>
      <w:r w:rsidRPr="00EA6BB5">
        <w:rPr>
          <w:rStyle w:val="SubtleEmphasis"/>
        </w:rPr>
        <w:t>Note: Do not remove the columns for Data Security Classification or Business Content Type. These are required.</w:t>
      </w:r>
      <w:bookmarkStart w:id="5" w:name="_GoBack"/>
      <w:bookmarkEnd w:id="5"/>
    </w:p>
    <w:p w14:paraId="6A890B7B" w14:textId="77777777" w:rsidR="002762F5" w:rsidRDefault="002762F5" w:rsidP="002762F5">
      <w:pPr>
        <w:pStyle w:val="ListParagraph"/>
        <w:numPr>
          <w:ilvl w:val="0"/>
          <w:numId w:val="17"/>
        </w:numPr>
      </w:pPr>
      <w:r>
        <w:t>Navigate to the list or library.</w:t>
      </w:r>
    </w:p>
    <w:p w14:paraId="0C2C0D55" w14:textId="4E4D5596" w:rsidR="002762F5" w:rsidRDefault="009A3C25" w:rsidP="002762F5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7D9333D" wp14:editId="00A67DC4">
                <wp:simplePos x="0" y="0"/>
                <wp:positionH relativeFrom="column">
                  <wp:posOffset>1057275</wp:posOffset>
                </wp:positionH>
                <wp:positionV relativeFrom="paragraph">
                  <wp:posOffset>410210</wp:posOffset>
                </wp:positionV>
                <wp:extent cx="4391025" cy="4857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485775"/>
                          <a:chOff x="0" y="0"/>
                          <a:chExt cx="4391025" cy="48577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216477" cy="16192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4133850" y="161925"/>
                            <a:ext cx="257175" cy="323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83.25pt;margin-top:32.3pt;width:345.75pt;height:38.25pt;z-index:251673600" coordsize="4391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">
                <v:roundrect id="Rounded Rectangle 22" o:spid="_x0000_s1027" style="position:absolute;width:216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  <v:roundrect id="Rounded Rectangle 23" o:spid="_x0000_s1028" style="position:absolute;left:41338;top:1619;width:2572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2762F5">
        <w:t xml:space="preserve">On the ribbon, click the </w:t>
      </w:r>
      <w:r w:rsidR="002762F5" w:rsidRPr="002762F5">
        <w:rPr>
          <w:b/>
        </w:rPr>
        <w:t>LIST or LIBRARY</w:t>
      </w:r>
      <w:r w:rsidR="002762F5">
        <w:t xml:space="preserve"> tab. In the </w:t>
      </w:r>
      <w:r w:rsidR="002762F5" w:rsidRPr="002762F5">
        <w:rPr>
          <w:b/>
        </w:rPr>
        <w:t>Settings</w:t>
      </w:r>
      <w:r w:rsidR="002762F5">
        <w:t xml:space="preserve"> group, click </w:t>
      </w:r>
      <w:r w:rsidR="002762F5" w:rsidRPr="002762F5">
        <w:rPr>
          <w:b/>
        </w:rPr>
        <w:t>List Settings or Library Settings</w:t>
      </w:r>
      <w:r w:rsidR="002762F5">
        <w:t>. This example uses a list.</w:t>
      </w:r>
      <w:r w:rsidR="0084252B">
        <w:br/>
      </w:r>
      <w:r w:rsidR="0084252B">
        <w:rPr>
          <w:noProof/>
        </w:rPr>
        <w:drawing>
          <wp:inline distT="0" distB="0" distL="0" distR="0" wp14:anchorId="63D472F5" wp14:editId="684B0987">
            <wp:extent cx="5486400" cy="583223"/>
            <wp:effectExtent l="19050" t="19050" r="19050" b="266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32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12498F" w14:textId="58A1C03A" w:rsidR="0084252B" w:rsidRPr="002762F5" w:rsidRDefault="00474554" w:rsidP="002762F5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B03B0" wp14:editId="6F264E55">
                <wp:simplePos x="0" y="0"/>
                <wp:positionH relativeFrom="column">
                  <wp:posOffset>523240</wp:posOffset>
                </wp:positionH>
                <wp:positionV relativeFrom="paragraph">
                  <wp:posOffset>4869180</wp:posOffset>
                </wp:positionV>
                <wp:extent cx="695325" cy="2190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41.2pt;margin-top:383.4pt;width:54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" filled="f" strokecolor="#c0504d [3205]" strokeweight="2pt"/>
            </w:pict>
          </mc:Fallback>
        </mc:AlternateContent>
      </w:r>
      <w:r w:rsidR="0084252B">
        <w:t xml:space="preserve">On the </w:t>
      </w:r>
      <w:r w:rsidR="0084252B" w:rsidRPr="00D460B4">
        <w:rPr>
          <w:b/>
        </w:rPr>
        <w:t>Settings</w:t>
      </w:r>
      <w:r w:rsidR="0084252B">
        <w:t xml:space="preserve"> page, scroll to the </w:t>
      </w:r>
      <w:r w:rsidR="0084252B" w:rsidRPr="00F51308">
        <w:rPr>
          <w:b/>
        </w:rPr>
        <w:t>Columns</w:t>
      </w:r>
      <w:r w:rsidR="0084252B">
        <w:t xml:space="preserve"> area, and click the name of the column to </w:t>
      </w:r>
      <w:r w:rsidR="0053697C">
        <w:t>delete</w:t>
      </w:r>
      <w:r w:rsidR="0084252B">
        <w:t>.</w:t>
      </w:r>
      <w:r w:rsidR="0084252B">
        <w:br/>
      </w:r>
      <w:r w:rsidR="0084252B">
        <w:rPr>
          <w:noProof/>
        </w:rPr>
        <w:drawing>
          <wp:inline distT="0" distB="0" distL="0" distR="0" wp14:anchorId="0714DEC2" wp14:editId="1EF3D467">
            <wp:extent cx="5486400" cy="5668126"/>
            <wp:effectExtent l="19050" t="19050" r="19050" b="27940"/>
            <wp:docPr id="14" name="Picture 14" descr="C:\Users\DRSPRI~1\AppData\Local\Temp\3\SNAGHTML2f24a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3\SNAGHTML2f24ab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681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05D58C" w14:textId="07E2C556" w:rsidR="0084252B" w:rsidRDefault="00474554" w:rsidP="0084252B">
      <w:pPr>
        <w:pStyle w:val="ListParagraph"/>
        <w:numPr>
          <w:ilvl w:val="0"/>
          <w:numId w:val="17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D4D08" wp14:editId="3BC4749C">
                <wp:simplePos x="0" y="0"/>
                <wp:positionH relativeFrom="column">
                  <wp:posOffset>3829050</wp:posOffset>
                </wp:positionH>
                <wp:positionV relativeFrom="paragraph">
                  <wp:posOffset>5229225</wp:posOffset>
                </wp:positionV>
                <wp:extent cx="438150" cy="2286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301.5pt;margin-top:411.75pt;width:34.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" filled="f" strokecolor="#c0504d [3205]" strokeweight="2pt"/>
            </w:pict>
          </mc:Fallback>
        </mc:AlternateContent>
      </w:r>
      <w:r w:rsidR="0084252B">
        <w:t xml:space="preserve">On the </w:t>
      </w:r>
      <w:r w:rsidR="0084252B" w:rsidRPr="006B5B61">
        <w:rPr>
          <w:b/>
        </w:rPr>
        <w:t>Edit Column</w:t>
      </w:r>
      <w:r w:rsidR="0084252B">
        <w:t xml:space="preserve"> page, </w:t>
      </w:r>
      <w:r w:rsidR="0053697C">
        <w:t xml:space="preserve">click </w:t>
      </w:r>
      <w:r w:rsidR="0053697C" w:rsidRPr="00474554">
        <w:rPr>
          <w:b/>
        </w:rPr>
        <w:t>Delete</w:t>
      </w:r>
      <w:r>
        <w:t>.</w:t>
      </w:r>
      <w:r w:rsidR="0084252B">
        <w:br/>
      </w:r>
      <w:r w:rsidR="0053697C">
        <w:rPr>
          <w:noProof/>
        </w:rPr>
        <w:drawing>
          <wp:inline distT="0" distB="0" distL="0" distR="0" wp14:anchorId="564824D2" wp14:editId="6BD3388F">
            <wp:extent cx="5486400" cy="5307037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070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B938F4" w14:textId="3E6CEC9C" w:rsidR="00474554" w:rsidRDefault="00474554" w:rsidP="0084252B">
      <w:pPr>
        <w:pStyle w:val="ListParagraph"/>
        <w:numPr>
          <w:ilvl w:val="0"/>
          <w:numId w:val="17"/>
        </w:numPr>
      </w:pPr>
      <w:r>
        <w:t xml:space="preserve">Click </w:t>
      </w:r>
      <w:r w:rsidRPr="006B5B61">
        <w:rPr>
          <w:b/>
        </w:rPr>
        <w:t>OK</w:t>
      </w:r>
      <w:r>
        <w:t xml:space="preserve"> to confirm the deletion.</w:t>
      </w:r>
    </w:p>
    <w:p w14:paraId="240C50EE" w14:textId="214A25D5" w:rsidR="006E73F3" w:rsidRDefault="00D6053C" w:rsidP="00283FD3">
      <w:pPr>
        <w:pStyle w:val="ListParagraph"/>
        <w:numPr>
          <w:ilvl w:val="0"/>
          <w:numId w:val="17"/>
        </w:numPr>
      </w:pPr>
      <w:r>
        <w:t>In</w:t>
      </w:r>
      <w:r w:rsidR="0084252B">
        <w:t xml:space="preserve"> </w:t>
      </w:r>
      <w:r w:rsidR="003A0819" w:rsidRPr="003A0819">
        <w:rPr>
          <w:b/>
        </w:rPr>
        <w:t>List Settings</w:t>
      </w:r>
      <w:r>
        <w:t xml:space="preserve">, </w:t>
      </w:r>
      <w:r w:rsidR="003A0819">
        <w:t xml:space="preserve">confirm that </w:t>
      </w:r>
      <w:r w:rsidR="0084252B">
        <w:t xml:space="preserve">the column </w:t>
      </w:r>
      <w:r w:rsidR="003A0819">
        <w:t>has been deleted</w:t>
      </w:r>
      <w:r w:rsidR="00F5182C">
        <w:t>.</w:t>
      </w:r>
    </w:p>
    <w:sectPr w:rsidR="006E73F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FDFB" w14:textId="77777777" w:rsidR="00B13849" w:rsidRDefault="00B13849" w:rsidP="004F2135">
      <w:pPr>
        <w:spacing w:after="0" w:line="240" w:lineRule="auto"/>
      </w:pPr>
      <w:r>
        <w:separator/>
      </w:r>
    </w:p>
  </w:endnote>
  <w:endnote w:type="continuationSeparator" w:id="0">
    <w:p w14:paraId="4DE91410" w14:textId="77777777" w:rsidR="00B13849" w:rsidRDefault="00B1384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9703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F81E" w14:textId="77777777" w:rsidR="00B13849" w:rsidRDefault="00B13849" w:rsidP="004F2135">
      <w:pPr>
        <w:spacing w:after="0" w:line="240" w:lineRule="auto"/>
      </w:pPr>
      <w:r>
        <w:separator/>
      </w:r>
    </w:p>
  </w:footnote>
  <w:footnote w:type="continuationSeparator" w:id="0">
    <w:p w14:paraId="41F4020B" w14:textId="77777777" w:rsidR="00B13849" w:rsidRDefault="00B1384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7FFDD30A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F2430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BA2"/>
    <w:multiLevelType w:val="multilevel"/>
    <w:tmpl w:val="39E4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363"/>
    <w:multiLevelType w:val="multilevel"/>
    <w:tmpl w:val="FBAA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7F1A"/>
    <w:multiLevelType w:val="hybridMultilevel"/>
    <w:tmpl w:val="6AE4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D570F"/>
    <w:multiLevelType w:val="hybridMultilevel"/>
    <w:tmpl w:val="66F8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620B3"/>
    <w:multiLevelType w:val="multilevel"/>
    <w:tmpl w:val="51C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863E1"/>
    <w:multiLevelType w:val="multilevel"/>
    <w:tmpl w:val="B55E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8769A"/>
    <w:multiLevelType w:val="hybridMultilevel"/>
    <w:tmpl w:val="6AE4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62CF3"/>
    <w:multiLevelType w:val="multilevel"/>
    <w:tmpl w:val="4E28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33762"/>
    <w:multiLevelType w:val="multilevel"/>
    <w:tmpl w:val="ED0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C3245"/>
    <w:multiLevelType w:val="hybridMultilevel"/>
    <w:tmpl w:val="894C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9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104A58"/>
    <w:rsid w:val="001238C0"/>
    <w:rsid w:val="00184745"/>
    <w:rsid w:val="0019122A"/>
    <w:rsid w:val="001B2845"/>
    <w:rsid w:val="001B64A3"/>
    <w:rsid w:val="001D693B"/>
    <w:rsid w:val="002126FF"/>
    <w:rsid w:val="00227BB5"/>
    <w:rsid w:val="00237865"/>
    <w:rsid w:val="0024061E"/>
    <w:rsid w:val="002762F5"/>
    <w:rsid w:val="00283FD3"/>
    <w:rsid w:val="002C20BA"/>
    <w:rsid w:val="002E3AD1"/>
    <w:rsid w:val="002E5F84"/>
    <w:rsid w:val="002F1CE8"/>
    <w:rsid w:val="00307961"/>
    <w:rsid w:val="00313C46"/>
    <w:rsid w:val="00373146"/>
    <w:rsid w:val="003A0819"/>
    <w:rsid w:val="003C711B"/>
    <w:rsid w:val="003D7AED"/>
    <w:rsid w:val="00422855"/>
    <w:rsid w:val="004270CF"/>
    <w:rsid w:val="00474554"/>
    <w:rsid w:val="0047583F"/>
    <w:rsid w:val="0049289E"/>
    <w:rsid w:val="004F2135"/>
    <w:rsid w:val="0053697C"/>
    <w:rsid w:val="005658FC"/>
    <w:rsid w:val="00570CAC"/>
    <w:rsid w:val="005B4A0C"/>
    <w:rsid w:val="005F0611"/>
    <w:rsid w:val="006019B7"/>
    <w:rsid w:val="00604861"/>
    <w:rsid w:val="00634088"/>
    <w:rsid w:val="00637EDA"/>
    <w:rsid w:val="00643FCF"/>
    <w:rsid w:val="00657135"/>
    <w:rsid w:val="00681673"/>
    <w:rsid w:val="00682A62"/>
    <w:rsid w:val="006B2341"/>
    <w:rsid w:val="006B5B61"/>
    <w:rsid w:val="006B6F0C"/>
    <w:rsid w:val="006E73F3"/>
    <w:rsid w:val="00747E91"/>
    <w:rsid w:val="007564C3"/>
    <w:rsid w:val="00782152"/>
    <w:rsid w:val="007854A6"/>
    <w:rsid w:val="007B15C5"/>
    <w:rsid w:val="007C37C7"/>
    <w:rsid w:val="008260BC"/>
    <w:rsid w:val="0084252B"/>
    <w:rsid w:val="00871E38"/>
    <w:rsid w:val="00884E8E"/>
    <w:rsid w:val="00887AC1"/>
    <w:rsid w:val="008F0225"/>
    <w:rsid w:val="009208D5"/>
    <w:rsid w:val="00935FA1"/>
    <w:rsid w:val="009400A6"/>
    <w:rsid w:val="00947955"/>
    <w:rsid w:val="009A3C25"/>
    <w:rsid w:val="009E26B7"/>
    <w:rsid w:val="009E5B71"/>
    <w:rsid w:val="00A97031"/>
    <w:rsid w:val="00AE1A81"/>
    <w:rsid w:val="00AF7DCD"/>
    <w:rsid w:val="00B07BE1"/>
    <w:rsid w:val="00B13849"/>
    <w:rsid w:val="00B951D5"/>
    <w:rsid w:val="00BE0140"/>
    <w:rsid w:val="00C159F8"/>
    <w:rsid w:val="00C17ED4"/>
    <w:rsid w:val="00C57663"/>
    <w:rsid w:val="00C65008"/>
    <w:rsid w:val="00C91BEE"/>
    <w:rsid w:val="00CB0C98"/>
    <w:rsid w:val="00D00FEA"/>
    <w:rsid w:val="00D460B4"/>
    <w:rsid w:val="00D6053C"/>
    <w:rsid w:val="00D61AA9"/>
    <w:rsid w:val="00D61B7F"/>
    <w:rsid w:val="00D66104"/>
    <w:rsid w:val="00DE7506"/>
    <w:rsid w:val="00DF2430"/>
    <w:rsid w:val="00E076CB"/>
    <w:rsid w:val="00E41A85"/>
    <w:rsid w:val="00E82A8B"/>
    <w:rsid w:val="00EA6BB5"/>
    <w:rsid w:val="00ED312D"/>
    <w:rsid w:val="00F02D18"/>
    <w:rsid w:val="00F0528A"/>
    <w:rsid w:val="00F14CEF"/>
    <w:rsid w:val="00F51308"/>
    <w:rsid w:val="00F5182C"/>
    <w:rsid w:val="00F921AA"/>
    <w:rsid w:val="00FD277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951D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951D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CONNECT-582-161</_dlc_DocId>
    <_dlc_DocIdUrl xmlns="16f00c2e-ac5c-418b-9f13-a0771dbd417d">
      <Url>https://connect.ncdot.gov/help/SharePoint-Training/_layouts/DocIdRedir.aspx?ID=CONNECT-582-161</Url>
      <Description>CONNECT-582-161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474AE-8360-4861-A9A0-7199F3F5DB2E}"/>
</file>

<file path=customXml/itemProps2.xml><?xml version="1.0" encoding="utf-8"?>
<ds:datastoreItem xmlns:ds="http://schemas.openxmlformats.org/officeDocument/2006/customXml" ds:itemID="{EECC48A5-A886-4986-89F7-2665CF6DA439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A644704A-E90A-49D0-940A-A47F62159798}"/>
</file>

<file path=customXml/itemProps5.xml><?xml version="1.0" encoding="utf-8"?>
<ds:datastoreItem xmlns:ds="http://schemas.openxmlformats.org/officeDocument/2006/customXml" ds:itemID="{395667D9-8BA9-4F6E-AB64-B6269BA9B2D1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or Remove Column in a List (D)</vt:lpstr>
    </vt:vector>
  </TitlesOfParts>
  <Company>N.C. Dept. of Transportation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or Remove Column (D)</dc:title>
  <dc:creator>Deanna R. Springall</dc:creator>
  <cp:keywords>User Help; Training</cp:keywords>
  <cp:lastModifiedBy>Deanna R. Springall</cp:lastModifiedBy>
  <cp:revision>86</cp:revision>
  <dcterms:created xsi:type="dcterms:W3CDTF">2014-04-14T17:49:00Z</dcterms:created>
  <dcterms:modified xsi:type="dcterms:W3CDTF">2015-06-15T14:22:00Z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c3742bca-7538-4885-a165-cf6954b08afb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16100</vt:r8>
  </property>
</Properties>
</file>