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72756" w14:textId="5DBE822F" w:rsidR="00144E23" w:rsidRDefault="00962720" w:rsidP="006E120C">
      <w:pPr>
        <w:pStyle w:val="Title"/>
        <w:rPr>
          <w:lang w:val="en"/>
        </w:rPr>
      </w:pPr>
      <w:r>
        <w:rPr>
          <w:lang w:val="en"/>
        </w:rPr>
        <w:t xml:space="preserve">Export a </w:t>
      </w:r>
      <w:r w:rsidR="00155C15">
        <w:rPr>
          <w:lang w:val="en"/>
        </w:rPr>
        <w:t>L</w:t>
      </w:r>
      <w:r w:rsidR="00144E23">
        <w:rPr>
          <w:lang w:val="en"/>
        </w:rPr>
        <w:t xml:space="preserve">ist </w:t>
      </w:r>
      <w:r w:rsidR="000A39A7">
        <w:rPr>
          <w:lang w:val="en"/>
        </w:rPr>
        <w:t xml:space="preserve">or Library </w:t>
      </w:r>
      <w:r w:rsidR="00144E23">
        <w:rPr>
          <w:lang w:val="en"/>
        </w:rPr>
        <w:t xml:space="preserve">to </w:t>
      </w:r>
      <w:r w:rsidR="00C22053">
        <w:rPr>
          <w:lang w:val="en"/>
        </w:rPr>
        <w:t>Excel</w:t>
      </w:r>
    </w:p>
    <w:p w14:paraId="3ABB87CF" w14:textId="52BFD544" w:rsidR="00732ED8" w:rsidRDefault="00732ED8" w:rsidP="00732ED8">
      <w:pPr>
        <w:rPr>
          <w:lang w:val="en"/>
        </w:rPr>
      </w:pPr>
      <w:r>
        <w:rPr>
          <w:lang w:val="en"/>
        </w:rPr>
        <w:t xml:space="preserve">This feature lets you export items from a list </w:t>
      </w:r>
      <w:r w:rsidR="00635E9F">
        <w:rPr>
          <w:lang w:val="en"/>
        </w:rPr>
        <w:t xml:space="preserve">or library </w:t>
      </w:r>
      <w:r>
        <w:rPr>
          <w:lang w:val="en"/>
        </w:rPr>
        <w:t>to an Excel spreadsheet.</w:t>
      </w:r>
    </w:p>
    <w:p w14:paraId="74740588" w14:textId="246584B8" w:rsidR="00CF5C87" w:rsidRDefault="00732ED8" w:rsidP="00FA1E73">
      <w:pPr>
        <w:pStyle w:val="ListParagraph"/>
        <w:numPr>
          <w:ilvl w:val="0"/>
          <w:numId w:val="9"/>
        </w:numPr>
        <w:rPr>
          <w:lang w:val="en"/>
        </w:rPr>
      </w:pPr>
      <w:r w:rsidRPr="00FA1E73">
        <w:rPr>
          <w:lang w:val="en"/>
        </w:rPr>
        <w:t>Navigate</w:t>
      </w:r>
      <w:r w:rsidR="00CF5C87" w:rsidRPr="00FA1E73">
        <w:rPr>
          <w:lang w:val="en"/>
        </w:rPr>
        <w:t xml:space="preserve"> to </w:t>
      </w:r>
      <w:r w:rsidRPr="00FA1E73">
        <w:rPr>
          <w:lang w:val="en"/>
        </w:rPr>
        <w:t xml:space="preserve">the </w:t>
      </w:r>
      <w:r w:rsidR="00144E23" w:rsidRPr="00FA1E73">
        <w:rPr>
          <w:lang w:val="en"/>
        </w:rPr>
        <w:t>list</w:t>
      </w:r>
      <w:r w:rsidR="00635E9F" w:rsidRPr="00FA1E73">
        <w:rPr>
          <w:lang w:val="en"/>
        </w:rPr>
        <w:t xml:space="preserve"> or library</w:t>
      </w:r>
      <w:r w:rsidR="00144E23" w:rsidRPr="00FA1E73">
        <w:rPr>
          <w:lang w:val="en"/>
        </w:rPr>
        <w:t xml:space="preserve">. </w:t>
      </w:r>
    </w:p>
    <w:p w14:paraId="094574C3" w14:textId="65A159B6" w:rsidR="009900F3" w:rsidRDefault="002D0A13" w:rsidP="00FA1E73">
      <w:pPr>
        <w:pStyle w:val="ListParagraph"/>
        <w:numPr>
          <w:ilvl w:val="0"/>
          <w:numId w:val="9"/>
        </w:numPr>
        <w:rPr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B27DAA" wp14:editId="43D08913">
                <wp:simplePos x="0" y="0"/>
                <wp:positionH relativeFrom="column">
                  <wp:posOffset>1088390</wp:posOffset>
                </wp:positionH>
                <wp:positionV relativeFrom="paragraph">
                  <wp:posOffset>436374</wp:posOffset>
                </wp:positionV>
                <wp:extent cx="2713236" cy="486450"/>
                <wp:effectExtent l="0" t="0" r="11430" b="279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3236" cy="486450"/>
                          <a:chOff x="-26376" y="0"/>
                          <a:chExt cx="2713236" cy="486450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-26376" y="0"/>
                            <a:ext cx="176169" cy="13398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2410023" y="142612"/>
                            <a:ext cx="276837" cy="34383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A03861" id="Group 15" o:spid="_x0000_s1026" style="position:absolute;margin-left:85.7pt;margin-top:34.35pt;width:213.65pt;height:38.3pt;z-index:251663360;mso-width-relative:margin;mso-height-relative:margin" coordorigin="-263" coordsize="27132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">
                <v:roundrect id="Rounded Rectangle 9" o:spid="_x0000_s1027" style="position:absolute;left:-263;width:1760;height:13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wJMQA&#10;AADaAAAADwAAAGRycy9kb3ducmV2LnhtbESPzWrDMBCE74G8g9hAb4nsQEvsRgnFoeBDKTQ/PS/W&#10;1jaxVkZSbTdPHxUKPQ4z8w2z3U+mEwM531pWkK4SEMSV1S3XCs6n1+UGhA/IGjvLpOCHPOx389kW&#10;c21H/qDhGGoRIexzVNCE0OdS+qohg35le+LofVlnMETpaqkdjhFuOrlOkidpsOW40GBPRUPV9fht&#10;FNzGvji/lemnPEyXx3e3ScaMr0o9LKaXZxCBpvAf/muXWkEG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sCTEAAAA2gAAAA8AAAAAAAAAAAAAAAAAmAIAAGRycy9k&#10;b3ducmV2LnhtbFBLBQYAAAAABAAEAPUAAACJAwAAAAA=&#10;" filled="f" strokecolor="#c0504d [3205]" strokeweight="2pt"/>
                <v:roundrect id="Rounded Rectangle 11" o:spid="_x0000_s1028" style="position:absolute;left:24100;top:1426;width:2768;height:34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732ED8" w:rsidRPr="00FA1E73">
        <w:rPr>
          <w:lang w:val="en"/>
        </w:rPr>
        <w:t>On the ribbon, c</w:t>
      </w:r>
      <w:r w:rsidR="00144E23" w:rsidRPr="00FA1E73">
        <w:rPr>
          <w:lang w:val="en"/>
        </w:rPr>
        <w:t xml:space="preserve">lick </w:t>
      </w:r>
      <w:r w:rsidR="00CF5C87" w:rsidRPr="00FA1E73">
        <w:rPr>
          <w:lang w:val="en"/>
        </w:rPr>
        <w:t xml:space="preserve">the </w:t>
      </w:r>
      <w:r w:rsidR="00144E23" w:rsidRPr="00FA1E73">
        <w:rPr>
          <w:b/>
          <w:lang w:val="en"/>
        </w:rPr>
        <w:t>L</w:t>
      </w:r>
      <w:r w:rsidR="000E15F6" w:rsidRPr="00FA1E73">
        <w:rPr>
          <w:b/>
          <w:lang w:val="en"/>
        </w:rPr>
        <w:t>IST</w:t>
      </w:r>
      <w:r w:rsidR="00144E23" w:rsidRPr="00FA1E73">
        <w:rPr>
          <w:lang w:val="en"/>
        </w:rPr>
        <w:t xml:space="preserve"> </w:t>
      </w:r>
      <w:r w:rsidR="00635E9F" w:rsidRPr="00FA1E73">
        <w:rPr>
          <w:lang w:val="en"/>
        </w:rPr>
        <w:t xml:space="preserve">or </w:t>
      </w:r>
      <w:r w:rsidR="00635E9F" w:rsidRPr="00FA1E73">
        <w:rPr>
          <w:b/>
          <w:lang w:val="en"/>
        </w:rPr>
        <w:t>LIBRARY</w:t>
      </w:r>
      <w:r w:rsidR="00635E9F" w:rsidRPr="00FA1E73">
        <w:rPr>
          <w:lang w:val="en"/>
        </w:rPr>
        <w:t xml:space="preserve"> </w:t>
      </w:r>
      <w:r w:rsidR="00CF5C87" w:rsidRPr="00FA1E73">
        <w:rPr>
          <w:lang w:val="en"/>
        </w:rPr>
        <w:t>tab</w:t>
      </w:r>
      <w:r w:rsidR="000E15F6" w:rsidRPr="00FA1E73">
        <w:rPr>
          <w:lang w:val="en"/>
        </w:rPr>
        <w:t xml:space="preserve">. In the </w:t>
      </w:r>
      <w:r w:rsidR="000E15F6" w:rsidRPr="00FA1E73">
        <w:rPr>
          <w:b/>
          <w:lang w:val="en"/>
        </w:rPr>
        <w:t>Connect &amp; Export</w:t>
      </w:r>
      <w:r w:rsidR="000E15F6" w:rsidRPr="00FA1E73">
        <w:rPr>
          <w:lang w:val="en"/>
        </w:rPr>
        <w:t xml:space="preserve"> group</w:t>
      </w:r>
      <w:r w:rsidR="00CF5C87" w:rsidRPr="00FA1E73">
        <w:rPr>
          <w:lang w:val="en"/>
        </w:rPr>
        <w:t>, c</w:t>
      </w:r>
      <w:r w:rsidR="00144E23" w:rsidRPr="00FA1E73">
        <w:rPr>
          <w:lang w:val="en"/>
        </w:rPr>
        <w:t xml:space="preserve">lick </w:t>
      </w:r>
      <w:r w:rsidR="00144E23" w:rsidRPr="00FA1E73">
        <w:rPr>
          <w:b/>
          <w:lang w:val="en"/>
        </w:rPr>
        <w:t xml:space="preserve">Export to </w:t>
      </w:r>
      <w:r w:rsidR="00CF5C87" w:rsidRPr="00FA1E73">
        <w:rPr>
          <w:b/>
          <w:lang w:val="en"/>
        </w:rPr>
        <w:t>Excel</w:t>
      </w:r>
      <w:r w:rsidR="00CF5C87" w:rsidRPr="00FA1E73">
        <w:rPr>
          <w:lang w:val="en"/>
        </w:rPr>
        <w:t>.</w:t>
      </w:r>
      <w:r w:rsidR="00926999" w:rsidRPr="00FA1E73">
        <w:rPr>
          <w:lang w:val="en"/>
        </w:rPr>
        <w:br/>
      </w:r>
      <w:r w:rsidR="00732ED8">
        <w:rPr>
          <w:noProof/>
        </w:rPr>
        <w:drawing>
          <wp:inline distT="0" distB="0" distL="0" distR="0" wp14:anchorId="55C41370" wp14:editId="3B0F4516">
            <wp:extent cx="5486400" cy="640080"/>
            <wp:effectExtent l="19050" t="19050" r="1905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00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676053" w14:textId="2AD1DDD2" w:rsidR="00F7612E" w:rsidRDefault="002D0A13" w:rsidP="00FA1E73">
      <w:pPr>
        <w:pStyle w:val="ListParagraph"/>
        <w:numPr>
          <w:ilvl w:val="0"/>
          <w:numId w:val="9"/>
        </w:numPr>
        <w:rPr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13E2D5" wp14:editId="33B1721A">
                <wp:simplePos x="0" y="0"/>
                <wp:positionH relativeFrom="column">
                  <wp:posOffset>4375279</wp:posOffset>
                </wp:positionH>
                <wp:positionV relativeFrom="paragraph">
                  <wp:posOffset>467995</wp:posOffset>
                </wp:positionV>
                <wp:extent cx="930893" cy="150495"/>
                <wp:effectExtent l="0" t="0" r="22225" b="2095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893" cy="150495"/>
                          <a:chOff x="0" y="0"/>
                          <a:chExt cx="930893" cy="150495"/>
                        </a:xfrm>
                      </wpg:grpSpPr>
                      <wps:wsp>
                        <wps:cNvPr id="12" name="Rounded Rectangle 12"/>
                        <wps:cNvSpPr/>
                        <wps:spPr>
                          <a:xfrm>
                            <a:off x="436228" y="0"/>
                            <a:ext cx="494665" cy="15049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385445" cy="15049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9BCE1EF" id="Group 16" o:spid="_x0000_s1026" style="position:absolute;margin-left:344.5pt;margin-top:36.85pt;width:73.3pt;height:11.85pt;z-index:251667456" coordsize="9308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">
                <v:roundrect id="Rounded Rectangle 12" o:spid="_x0000_s1027" style="position:absolute;left:4362;width:4946;height:15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  <v:roundrect id="Rounded Rectangle 13" o:spid="_x0000_s1028" style="position:absolute;width:3854;height:15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MRMAA&#10;AADbAAAADwAAAGRycy9kb3ducmV2LnhtbERPTYvCMBC9C/6HMMLeNNVl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+MR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9900F3" w:rsidRPr="00FA1E73">
        <w:rPr>
          <w:lang w:val="en"/>
        </w:rPr>
        <w:t>When y</w:t>
      </w:r>
      <w:r w:rsidR="00B1711D" w:rsidRPr="00FA1E73">
        <w:rPr>
          <w:lang w:val="en"/>
        </w:rPr>
        <w:t>ou see th</w:t>
      </w:r>
      <w:r w:rsidR="009900F3" w:rsidRPr="00FA1E73">
        <w:rPr>
          <w:lang w:val="en"/>
        </w:rPr>
        <w:t>is</w:t>
      </w:r>
      <w:r w:rsidR="00B1711D" w:rsidRPr="00FA1E73">
        <w:rPr>
          <w:lang w:val="en"/>
        </w:rPr>
        <w:t xml:space="preserve"> message</w:t>
      </w:r>
      <w:r w:rsidR="009900F3" w:rsidRPr="00FA1E73">
        <w:rPr>
          <w:lang w:val="en"/>
        </w:rPr>
        <w:t xml:space="preserve">, click </w:t>
      </w:r>
      <w:r w:rsidR="009900F3" w:rsidRPr="00FA1E73">
        <w:rPr>
          <w:b/>
          <w:lang w:val="en"/>
        </w:rPr>
        <w:t>Open</w:t>
      </w:r>
      <w:r w:rsidR="009900F3" w:rsidRPr="00FA1E73">
        <w:rPr>
          <w:lang w:val="en"/>
        </w:rPr>
        <w:t xml:space="preserve"> to view the list’s </w:t>
      </w:r>
      <w:r w:rsidR="00295B03" w:rsidRPr="00FA1E73">
        <w:rPr>
          <w:lang w:val="en"/>
        </w:rPr>
        <w:t xml:space="preserve">or library’s </w:t>
      </w:r>
      <w:r w:rsidR="009900F3" w:rsidRPr="00FA1E73">
        <w:rPr>
          <w:lang w:val="en"/>
        </w:rPr>
        <w:t>content in Excel, or click</w:t>
      </w:r>
      <w:r w:rsidR="00810372" w:rsidRPr="00FA1E73">
        <w:rPr>
          <w:lang w:val="en"/>
        </w:rPr>
        <w:t xml:space="preserve"> one of the </w:t>
      </w:r>
      <w:r w:rsidR="00810372" w:rsidRPr="00FA1E73">
        <w:rPr>
          <w:b/>
          <w:lang w:val="en"/>
        </w:rPr>
        <w:t>Save</w:t>
      </w:r>
      <w:r w:rsidR="00810372" w:rsidRPr="00FA1E73">
        <w:rPr>
          <w:lang w:val="en"/>
        </w:rPr>
        <w:t xml:space="preserve"> options </w:t>
      </w:r>
      <w:r w:rsidR="009900F3" w:rsidRPr="00FA1E73">
        <w:rPr>
          <w:lang w:val="en"/>
        </w:rPr>
        <w:t>to store the spreadsheet on your computer.</w:t>
      </w:r>
      <w:r w:rsidR="009900F3">
        <w:rPr>
          <w:noProof/>
        </w:rPr>
        <w:drawing>
          <wp:inline distT="0" distB="0" distL="0" distR="0" wp14:anchorId="7BE000FB" wp14:editId="4A815B42">
            <wp:extent cx="5486400" cy="263769"/>
            <wp:effectExtent l="19050" t="19050" r="19050" b="222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376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43A581" w14:textId="648FE0EB" w:rsidR="000E15F6" w:rsidRPr="00FA1E73" w:rsidRDefault="00F7612E" w:rsidP="00FA1E73">
      <w:pPr>
        <w:pStyle w:val="ListParagraph"/>
        <w:numPr>
          <w:ilvl w:val="0"/>
          <w:numId w:val="9"/>
        </w:num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93D91" wp14:editId="486D8D13">
                <wp:simplePos x="0" y="0"/>
                <wp:positionH relativeFrom="column">
                  <wp:posOffset>2247900</wp:posOffset>
                </wp:positionH>
                <wp:positionV relativeFrom="paragraph">
                  <wp:posOffset>1383159</wp:posOffset>
                </wp:positionV>
                <wp:extent cx="578840" cy="151002"/>
                <wp:effectExtent l="0" t="0" r="12065" b="209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40" cy="1510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F67BAB" id="Rounded Rectangle 14" o:spid="_x0000_s1026" style="position:absolute;margin-left:177pt;margin-top:108.9pt;width:45.6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" filled="f" strokecolor="#c0504d [3205]" strokeweight="2pt"/>
            </w:pict>
          </mc:Fallback>
        </mc:AlternateContent>
      </w:r>
      <w:r w:rsidRPr="00FA1E73">
        <w:rPr>
          <w:lang w:val="en"/>
        </w:rPr>
        <w:t xml:space="preserve">If you see a security warning, click </w:t>
      </w:r>
      <w:r w:rsidRPr="00FA1E73">
        <w:rPr>
          <w:b/>
          <w:lang w:val="en"/>
        </w:rPr>
        <w:t>Enable</w:t>
      </w:r>
      <w:r w:rsidRPr="00FA1E73">
        <w:rPr>
          <w:lang w:val="en"/>
        </w:rPr>
        <w:t xml:space="preserve"> if you trust the source.</w:t>
      </w:r>
      <w:r w:rsidRPr="00FA1E73">
        <w:rPr>
          <w:lang w:val="en"/>
        </w:rPr>
        <w:br/>
      </w:r>
      <w:r>
        <w:rPr>
          <w:noProof/>
        </w:rPr>
        <w:drawing>
          <wp:inline distT="0" distB="0" distL="0" distR="0" wp14:anchorId="5BBE2DEE" wp14:editId="29F4FC06">
            <wp:extent cx="3095537" cy="1434517"/>
            <wp:effectExtent l="19050" t="19050" r="10160" b="13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832" t="4278" r="1569" b="4278"/>
                    <a:stretch/>
                  </pic:blipFill>
                  <pic:spPr bwMode="auto">
                    <a:xfrm>
                      <a:off x="0" y="0"/>
                      <a:ext cx="3096892" cy="14351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A1E73">
        <w:rPr>
          <w:lang w:val="en"/>
        </w:rPr>
        <w:br/>
      </w:r>
      <w:r w:rsidR="009900F3" w:rsidRPr="00FA1E73">
        <w:rPr>
          <w:lang w:val="en"/>
        </w:rPr>
        <w:t>This is an example of a</w:t>
      </w:r>
      <w:r w:rsidR="00810372" w:rsidRPr="00FA1E73">
        <w:rPr>
          <w:lang w:val="en"/>
        </w:rPr>
        <w:t xml:space="preserve"> SharePoint</w:t>
      </w:r>
      <w:r w:rsidR="009900F3" w:rsidRPr="00FA1E73">
        <w:rPr>
          <w:lang w:val="en"/>
        </w:rPr>
        <w:t xml:space="preserve"> list</w:t>
      </w:r>
      <w:r w:rsidR="00810372" w:rsidRPr="00FA1E73">
        <w:rPr>
          <w:lang w:val="en"/>
        </w:rPr>
        <w:t xml:space="preserve"> that has been exported to Excel</w:t>
      </w:r>
      <w:r w:rsidR="009900F3" w:rsidRPr="00FA1E73">
        <w:rPr>
          <w:lang w:val="en"/>
        </w:rPr>
        <w:t>.</w:t>
      </w:r>
      <w:r w:rsidR="0043238C" w:rsidRPr="00FA1E73">
        <w:rPr>
          <w:lang w:val="en"/>
        </w:rPr>
        <w:t xml:space="preserve"> Note that filters are automatically created.</w:t>
      </w:r>
      <w:r w:rsidR="00732ED8" w:rsidRPr="00FA1E73">
        <w:rPr>
          <w:lang w:val="en"/>
        </w:rPr>
        <w:br/>
      </w:r>
      <w:r w:rsidR="00732ED8">
        <w:rPr>
          <w:noProof/>
        </w:rPr>
        <w:drawing>
          <wp:inline distT="0" distB="0" distL="0" distR="0" wp14:anchorId="2A32A143" wp14:editId="587106BA">
            <wp:extent cx="5486400" cy="2497602"/>
            <wp:effectExtent l="19050" t="19050" r="19050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9760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7AC207" w14:textId="77777777" w:rsidR="007E31EC" w:rsidRDefault="007E31EC">
      <w:pPr>
        <w:rPr>
          <w:lang w:val="en"/>
        </w:rPr>
      </w:pPr>
      <w:r>
        <w:rPr>
          <w:lang w:val="en"/>
        </w:rPr>
        <w:br w:type="page"/>
      </w:r>
    </w:p>
    <w:p w14:paraId="3529DB13" w14:textId="24FE4A39" w:rsidR="00D0512E" w:rsidRDefault="00D0512E" w:rsidP="00D0512E">
      <w:pPr>
        <w:spacing w:before="100" w:beforeAutospacing="1" w:after="100" w:afterAutospacing="1" w:line="240" w:lineRule="auto"/>
      </w:pPr>
      <w:r>
        <w:rPr>
          <w:lang w:val="en"/>
        </w:rPr>
        <w:lastRenderedPageBreak/>
        <w:t xml:space="preserve">The exported list or library is saved as </w:t>
      </w:r>
      <w:r w:rsidR="00992BE0">
        <w:rPr>
          <w:lang w:val="en"/>
        </w:rPr>
        <w:t xml:space="preserve">a </w:t>
      </w:r>
      <w:r>
        <w:rPr>
          <w:lang w:val="en"/>
        </w:rPr>
        <w:t>Microsoft Excel Web Query File (</w:t>
      </w:r>
      <w:proofErr w:type="spellStart"/>
      <w:r>
        <w:rPr>
          <w:lang w:val="en"/>
        </w:rPr>
        <w:t>owssvr.iqy</w:t>
      </w:r>
      <w:proofErr w:type="spellEnd"/>
      <w:r>
        <w:rPr>
          <w:lang w:val="en"/>
        </w:rPr>
        <w:t xml:space="preserve">). The query file </w:t>
      </w:r>
      <w:r>
        <w:t>is linked to the SharePoint list or library, and changes are automatically synchronized between the two when</w:t>
      </w:r>
      <w:r w:rsidR="00992BE0">
        <w:t xml:space="preserve"> you open </w:t>
      </w:r>
      <w:r>
        <w:t>the query file.</w:t>
      </w:r>
    </w:p>
    <w:p w14:paraId="21C636E1" w14:textId="77777777" w:rsidR="00D0512E" w:rsidRDefault="00D0512E" w:rsidP="00D0512E">
      <w:pPr>
        <w:spacing w:before="100" w:beforeAutospacing="1" w:after="100" w:afterAutospacing="1" w:line="240" w:lineRule="auto"/>
      </w:pPr>
      <w:r>
        <w:rPr>
          <w:lang w:val="en"/>
        </w:rPr>
        <w:t>If you save the query file as an Excel spreadsheet (.</w:t>
      </w:r>
      <w:proofErr w:type="spellStart"/>
      <w:r>
        <w:rPr>
          <w:lang w:val="en"/>
        </w:rPr>
        <w:t>xlsx</w:t>
      </w:r>
      <w:proofErr w:type="spellEnd"/>
      <w:r>
        <w:rPr>
          <w:lang w:val="en"/>
        </w:rPr>
        <w:t xml:space="preserve">), you must refresh the connection to synchronize the spreadsheet and the SharePoint list. Use the </w:t>
      </w:r>
      <w:r>
        <w:rPr>
          <w:b/>
          <w:lang w:val="en"/>
        </w:rPr>
        <w:t>Refresh All</w:t>
      </w:r>
      <w:r>
        <w:rPr>
          <w:lang w:val="en"/>
        </w:rPr>
        <w:t xml:space="preserve"> command in the </w:t>
      </w:r>
      <w:r>
        <w:rPr>
          <w:b/>
          <w:lang w:val="en"/>
        </w:rPr>
        <w:t>Data</w:t>
      </w:r>
      <w:r>
        <w:rPr>
          <w:lang w:val="en"/>
        </w:rPr>
        <w:t xml:space="preserve"> tab.</w:t>
      </w:r>
    </w:p>
    <w:p w14:paraId="4C341A72" w14:textId="20ED1B0C" w:rsidR="00D0512E" w:rsidRDefault="00D0512E" w:rsidP="00D0512E">
      <w:pPr>
        <w:spacing w:before="100" w:beforeAutospacing="1" w:after="100" w:afterAutospacing="1" w:line="240" w:lineRule="auto"/>
      </w:pPr>
      <w:r>
        <w:rPr>
          <w:lang w:val="en"/>
        </w:rPr>
        <w:t xml:space="preserve">To </w:t>
      </w:r>
      <w:r w:rsidR="00992BE0">
        <w:rPr>
          <w:lang w:val="en"/>
        </w:rPr>
        <w:t xml:space="preserve">break </w:t>
      </w:r>
      <w:r>
        <w:t xml:space="preserve">the </w:t>
      </w:r>
      <w:r w:rsidR="00992BE0">
        <w:t>connection</w:t>
      </w:r>
      <w:r>
        <w:t xml:space="preserve">, click the </w:t>
      </w:r>
      <w:r>
        <w:rPr>
          <w:b/>
        </w:rPr>
        <w:t>Table Tools</w:t>
      </w:r>
      <w:r>
        <w:t xml:space="preserve"> tab in Excel. In the </w:t>
      </w:r>
      <w:r>
        <w:rPr>
          <w:b/>
        </w:rPr>
        <w:t>External Table Data</w:t>
      </w:r>
      <w:r>
        <w:t xml:space="preserve"> group, click </w:t>
      </w:r>
      <w:r>
        <w:rPr>
          <w:b/>
        </w:rPr>
        <w:t>Unlink</w:t>
      </w:r>
      <w:r>
        <w:t>.</w:t>
      </w:r>
    </w:p>
    <w:p w14:paraId="4333562E" w14:textId="4DAAACEE" w:rsidR="00992BE0" w:rsidRPr="00992BE0" w:rsidRDefault="00992BE0" w:rsidP="00D0512E">
      <w:pPr>
        <w:spacing w:before="100" w:beforeAutospacing="1" w:after="100" w:afterAutospacing="1" w:line="240" w:lineRule="auto"/>
        <w:rPr>
          <w:rStyle w:val="SubtleEmphasis"/>
        </w:rPr>
      </w:pPr>
      <w:r w:rsidRPr="00992BE0">
        <w:rPr>
          <w:rStyle w:val="SubtleEmphasis"/>
        </w:rPr>
        <w:t xml:space="preserve">Note: When a list or library is exported, </w:t>
      </w:r>
      <w:r w:rsidRPr="00992BE0">
        <w:rPr>
          <w:rStyle w:val="SubtleEmphasis"/>
          <w:lang w:val="en"/>
        </w:rPr>
        <w:t xml:space="preserve">permissions are </w:t>
      </w:r>
      <w:r>
        <w:rPr>
          <w:rStyle w:val="SubtleEmphasis"/>
          <w:lang w:val="en"/>
        </w:rPr>
        <w:t>lost</w:t>
      </w:r>
      <w:r w:rsidRPr="00992BE0">
        <w:rPr>
          <w:rStyle w:val="SubtleEmphasis"/>
        </w:rPr>
        <w:t xml:space="preserve"> and</w:t>
      </w:r>
      <w:r>
        <w:rPr>
          <w:rStyle w:val="SubtleEmphasis"/>
        </w:rPr>
        <w:t xml:space="preserve"> </w:t>
      </w:r>
      <w:r w:rsidRPr="00992BE0">
        <w:rPr>
          <w:rStyle w:val="SubtleEmphasis"/>
          <w:lang w:val="en"/>
        </w:rPr>
        <w:t xml:space="preserve">columns </w:t>
      </w:r>
      <w:r>
        <w:rPr>
          <w:rStyle w:val="SubtleEmphasis"/>
          <w:lang w:val="en"/>
        </w:rPr>
        <w:t xml:space="preserve">that are used within Office </w:t>
      </w:r>
      <w:r w:rsidRPr="00992BE0">
        <w:rPr>
          <w:rStyle w:val="SubtleEmphasis"/>
        </w:rPr>
        <w:t>(</w:t>
      </w:r>
      <w:r>
        <w:rPr>
          <w:rStyle w:val="SubtleEmphasis"/>
        </w:rPr>
        <w:t xml:space="preserve">such as </w:t>
      </w:r>
      <w:r w:rsidRPr="00992BE0">
        <w:rPr>
          <w:rStyle w:val="SubtleEmphasis"/>
          <w:lang w:val="en"/>
        </w:rPr>
        <w:t>Created</w:t>
      </w:r>
      <w:r w:rsidRPr="00992BE0">
        <w:rPr>
          <w:rStyle w:val="SubtleEmphasis"/>
        </w:rPr>
        <w:t xml:space="preserve">, </w:t>
      </w:r>
      <w:r w:rsidRPr="00992BE0">
        <w:rPr>
          <w:rStyle w:val="SubtleEmphasis"/>
          <w:lang w:val="en"/>
        </w:rPr>
        <w:t xml:space="preserve">Created by, Modified, </w:t>
      </w:r>
      <w:proofErr w:type="gramStart"/>
      <w:r w:rsidRPr="00992BE0">
        <w:rPr>
          <w:rStyle w:val="SubtleEmphasis"/>
          <w:lang w:val="en"/>
        </w:rPr>
        <w:t>Modified</w:t>
      </w:r>
      <w:proofErr w:type="gramEnd"/>
      <w:r w:rsidRPr="00992BE0">
        <w:rPr>
          <w:rStyle w:val="SubtleEmphasis"/>
          <w:lang w:val="en"/>
        </w:rPr>
        <w:t xml:space="preserve"> by</w:t>
      </w:r>
      <w:r w:rsidRPr="00992BE0">
        <w:rPr>
          <w:rStyle w:val="SubtleEmphasis"/>
        </w:rPr>
        <w:t>)</w:t>
      </w:r>
      <w:r w:rsidRPr="00992BE0">
        <w:rPr>
          <w:rStyle w:val="SubtleEmphasis"/>
          <w:lang w:val="en"/>
        </w:rPr>
        <w:t xml:space="preserve"> </w:t>
      </w:r>
      <w:r w:rsidRPr="00992BE0">
        <w:rPr>
          <w:rStyle w:val="SubtleEmphasis"/>
        </w:rPr>
        <w:t>are</w:t>
      </w:r>
      <w:r w:rsidRPr="00992BE0">
        <w:rPr>
          <w:rStyle w:val="SubtleEmphasis"/>
          <w:lang w:val="en"/>
        </w:rPr>
        <w:t xml:space="preserve"> automatically</w:t>
      </w:r>
      <w:r w:rsidRPr="00992BE0">
        <w:rPr>
          <w:rStyle w:val="SubtleEmphasis"/>
        </w:rPr>
        <w:t xml:space="preserve"> updated</w:t>
      </w:r>
      <w:r w:rsidRPr="00992BE0">
        <w:rPr>
          <w:rStyle w:val="SubtleEmphasis"/>
          <w:lang w:val="en"/>
        </w:rPr>
        <w:t>.</w:t>
      </w:r>
      <w:bookmarkStart w:id="0" w:name="_GoBack"/>
      <w:bookmarkEnd w:id="0"/>
    </w:p>
    <w:p w14:paraId="68C214CF" w14:textId="1FA918D1" w:rsidR="007E31EC" w:rsidRPr="00E9130F" w:rsidRDefault="007E31EC" w:rsidP="00D0512E">
      <w:pPr>
        <w:spacing w:before="100" w:beforeAutospacing="1" w:after="100" w:afterAutospacing="1" w:line="240" w:lineRule="auto"/>
        <w:rPr>
          <w:lang w:val="en"/>
        </w:rPr>
      </w:pPr>
    </w:p>
    <w:sectPr w:rsidR="007E31EC" w:rsidRPr="00E9130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AE6E4" w14:textId="77777777" w:rsidR="00EE5234" w:rsidRDefault="00EE5234" w:rsidP="004F2135">
      <w:pPr>
        <w:spacing w:after="0" w:line="240" w:lineRule="auto"/>
      </w:pPr>
      <w:r>
        <w:separator/>
      </w:r>
    </w:p>
  </w:endnote>
  <w:endnote w:type="continuationSeparator" w:id="0">
    <w:p w14:paraId="4F5779AB" w14:textId="77777777" w:rsidR="00EE5234" w:rsidRDefault="00EE5234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92BE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65615" w14:textId="77777777" w:rsidR="00EE5234" w:rsidRDefault="00EE5234" w:rsidP="004F2135">
      <w:pPr>
        <w:spacing w:after="0" w:line="240" w:lineRule="auto"/>
      </w:pPr>
      <w:r>
        <w:separator/>
      </w:r>
    </w:p>
  </w:footnote>
  <w:footnote w:type="continuationSeparator" w:id="0">
    <w:p w14:paraId="13463CCB" w14:textId="77777777" w:rsidR="00EE5234" w:rsidRDefault="00EE5234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30D9DD34" w:rsidR="004F2135" w:rsidRDefault="00135EB3">
    <w:pPr>
      <w:pStyle w:val="Header"/>
    </w:pPr>
    <w:r>
      <w:rPr>
        <w:noProof/>
      </w:rPr>
      <w:drawing>
        <wp:inline distT="0" distB="0" distL="0" distR="0" wp14:anchorId="0837591E" wp14:editId="4E629C21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197A57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8F7"/>
    <w:multiLevelType w:val="multilevel"/>
    <w:tmpl w:val="DC86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4188"/>
    <w:multiLevelType w:val="hybridMultilevel"/>
    <w:tmpl w:val="98461960"/>
    <w:lvl w:ilvl="0" w:tplc="AEA0CA10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77099"/>
    <w:multiLevelType w:val="hybridMultilevel"/>
    <w:tmpl w:val="D638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F6A44"/>
    <w:multiLevelType w:val="hybridMultilevel"/>
    <w:tmpl w:val="FFA4D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D78EF"/>
    <w:multiLevelType w:val="hybridMultilevel"/>
    <w:tmpl w:val="655E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364AA"/>
    <w:rsid w:val="00050A5A"/>
    <w:rsid w:val="000A39A7"/>
    <w:rsid w:val="000E15F6"/>
    <w:rsid w:val="00104A58"/>
    <w:rsid w:val="001238C0"/>
    <w:rsid w:val="00135EB3"/>
    <w:rsid w:val="00144E23"/>
    <w:rsid w:val="00155C15"/>
    <w:rsid w:val="00197A57"/>
    <w:rsid w:val="00295B03"/>
    <w:rsid w:val="002D0A13"/>
    <w:rsid w:val="002F1CE8"/>
    <w:rsid w:val="003131A8"/>
    <w:rsid w:val="00313C46"/>
    <w:rsid w:val="00422855"/>
    <w:rsid w:val="0043238C"/>
    <w:rsid w:val="004C06FE"/>
    <w:rsid w:val="004F2135"/>
    <w:rsid w:val="005F1DD3"/>
    <w:rsid w:val="00635E9F"/>
    <w:rsid w:val="00693000"/>
    <w:rsid w:val="006B6F0C"/>
    <w:rsid w:val="006E120C"/>
    <w:rsid w:val="00711E2C"/>
    <w:rsid w:val="00732ED8"/>
    <w:rsid w:val="0076407E"/>
    <w:rsid w:val="007C37C7"/>
    <w:rsid w:val="007E31EC"/>
    <w:rsid w:val="00810372"/>
    <w:rsid w:val="008260BC"/>
    <w:rsid w:val="008F3DAC"/>
    <w:rsid w:val="009208D5"/>
    <w:rsid w:val="00926999"/>
    <w:rsid w:val="00962720"/>
    <w:rsid w:val="009900F3"/>
    <w:rsid w:val="00992BE0"/>
    <w:rsid w:val="009E5B71"/>
    <w:rsid w:val="00A22699"/>
    <w:rsid w:val="00A60E2B"/>
    <w:rsid w:val="00AE1A81"/>
    <w:rsid w:val="00B07BE1"/>
    <w:rsid w:val="00B1711D"/>
    <w:rsid w:val="00B827E8"/>
    <w:rsid w:val="00C159F8"/>
    <w:rsid w:val="00C22053"/>
    <w:rsid w:val="00C65008"/>
    <w:rsid w:val="00CB0C98"/>
    <w:rsid w:val="00CF5C87"/>
    <w:rsid w:val="00D00FEA"/>
    <w:rsid w:val="00D0512E"/>
    <w:rsid w:val="00D61AA9"/>
    <w:rsid w:val="00D61B7F"/>
    <w:rsid w:val="00D754BE"/>
    <w:rsid w:val="00E9130F"/>
    <w:rsid w:val="00ED312D"/>
    <w:rsid w:val="00EE5234"/>
    <w:rsid w:val="00F02D18"/>
    <w:rsid w:val="00F7612E"/>
    <w:rsid w:val="00FA1E73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144E23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144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144E23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14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CONNECT-559-263</_dlc_DocId>
    <_dlc_DocIdUrl xmlns="16f00c2e-ac5c-418b-9f13-a0771dbd417d">
      <Url>https://inside13qc.ncdot.gov/stage/connect/help/SharePointTraining/_layouts/15/DocIdRedir.aspx?ID=CONNECT-559-263</Url>
      <Description>CONNECT-559-263</Description>
    </_dlc_DocIdUrl>
    <Web_x0020_Site xmlns="16f00c2e-ac5c-418b-9f13-a0771dbd417d">
      <Value>Connect</Value>
      <Value>Inside</Value>
    </Web_x0020_Site>
    <Contributor_x0020_Tasks xmlns="16f00c2e-ac5c-418b-9f13-a0771dbd417d">SharePoint and Office</Contributor_x0020_Tasks>
    <End_x0020_User_x0020_Tasks xmlns="16f00c2e-ac5c-418b-9f13-a0771dbd417d">SharePoint and Office</End_x0020_User_x0020_Tasks>
    <User1 xmlns="16f00c2e-ac5c-418b-9f13-a0771dbd417d">ECD</User1>
    <Designer_x0020_Tasks xmlns="16f00c2e-ac5c-418b-9f13-a0771dbd417d">SharePoint and Office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B43EE133-2C76-4F8F-A6DC-2BB663B096E4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3283C6EA-1191-49C0-897F-AE96ED8EDA16}"/>
</file>

<file path=customXml/itemProps5.xml><?xml version="1.0" encoding="utf-8"?>
<ds:datastoreItem xmlns:ds="http://schemas.openxmlformats.org/officeDocument/2006/customXml" ds:itemID="{C771B72A-C141-4890-99A1-D8F5453D6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to Excel (E)</vt:lpstr>
    </vt:vector>
  </TitlesOfParts>
  <Company>N.C. Dept. of Transportation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to Excel (E)</dc:title>
  <dc:creator>Deanna R. Springall</dc:creator>
  <cp:keywords>User Help; Training</cp:keywords>
  <cp:lastModifiedBy>Deanna R. Springall</cp:lastModifiedBy>
  <cp:revision>53</cp:revision>
  <dcterms:created xsi:type="dcterms:W3CDTF">2014-04-14T17:49:00Z</dcterms:created>
  <dcterms:modified xsi:type="dcterms:W3CDTF">2015-04-06T15:07:00Z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8e7192a6-9896-4983-b374-d761d22a57c1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5100</vt:r8>
  </property>
</Properties>
</file>