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4DA992C3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C633D3">
        <w:rPr>
          <w:rFonts w:eastAsia="Times New Roman"/>
          <w:lang w:val="en"/>
        </w:rPr>
        <w:t xml:space="preserve">the </w:t>
      </w:r>
      <w:r w:rsidR="001D3C82">
        <w:rPr>
          <w:rFonts w:eastAsia="Times New Roman"/>
          <w:lang w:val="en"/>
        </w:rPr>
        <w:t>H</w:t>
      </w:r>
      <w:r w:rsidRPr="003D4833">
        <w:rPr>
          <w:rFonts w:eastAsia="Times New Roman"/>
          <w:lang w:val="en"/>
        </w:rPr>
        <w:t>istory</w:t>
      </w:r>
      <w:r w:rsidR="00C633D3">
        <w:rPr>
          <w:rFonts w:eastAsia="Times New Roman"/>
          <w:lang w:val="en"/>
        </w:rPr>
        <w:t xml:space="preserve"> of a Page</w:t>
      </w:r>
    </w:p>
    <w:p w14:paraId="56EE09C4" w14:textId="43D19B2B" w:rsidR="00107547" w:rsidRDefault="00016C13" w:rsidP="00EF1A80">
      <w:pPr>
        <w:rPr>
          <w:rFonts w:eastAsia="Times New Roman"/>
          <w:lang w:val="en"/>
        </w:rPr>
      </w:pPr>
      <w:r w:rsidRPr="005B3AD9">
        <w:rPr>
          <w:rFonts w:eastAsia="Times New Roman"/>
          <w:lang w:val="en"/>
        </w:rPr>
        <w:t xml:space="preserve">If versioning is turned on, a version is created whenever a </w:t>
      </w:r>
      <w:r w:rsidR="00C633D3">
        <w:rPr>
          <w:rFonts w:eastAsia="Times New Roman"/>
          <w:lang w:val="en"/>
        </w:rPr>
        <w:t xml:space="preserve">page </w:t>
      </w:r>
      <w:r w:rsidRPr="005B3AD9">
        <w:rPr>
          <w:rFonts w:eastAsia="Times New Roman"/>
          <w:lang w:val="en"/>
        </w:rPr>
        <w:t xml:space="preserve">is </w:t>
      </w:r>
      <w:r w:rsidR="00395261" w:rsidRPr="005B3AD9">
        <w:rPr>
          <w:rFonts w:eastAsia="Times New Roman"/>
          <w:lang w:val="en"/>
        </w:rPr>
        <w:t>edited</w:t>
      </w:r>
      <w:r w:rsidRPr="005B3AD9">
        <w:rPr>
          <w:rFonts w:eastAsia="Times New Roman"/>
          <w:lang w:val="en"/>
        </w:rPr>
        <w:t xml:space="preserve">. The history </w:t>
      </w:r>
      <w:r w:rsidR="0010031B" w:rsidRPr="005B3AD9">
        <w:rPr>
          <w:rFonts w:eastAsia="Times New Roman"/>
          <w:lang w:val="en"/>
        </w:rPr>
        <w:t xml:space="preserve">lists the </w:t>
      </w:r>
      <w:r w:rsidRPr="005B3AD9">
        <w:rPr>
          <w:rFonts w:eastAsia="Times New Roman"/>
          <w:lang w:val="en"/>
        </w:rPr>
        <w:t>version</w:t>
      </w:r>
      <w:r w:rsidR="0010031B" w:rsidRPr="005B3AD9">
        <w:rPr>
          <w:rFonts w:eastAsia="Times New Roman"/>
          <w:lang w:val="en"/>
        </w:rPr>
        <w:t>s</w:t>
      </w:r>
      <w:r w:rsidRPr="005B3AD9">
        <w:rPr>
          <w:rFonts w:eastAsia="Times New Roman"/>
          <w:lang w:val="en"/>
        </w:rPr>
        <w:t xml:space="preserve"> </w:t>
      </w:r>
      <w:r w:rsidR="0010031B" w:rsidRPr="005B3AD9">
        <w:rPr>
          <w:rFonts w:eastAsia="Times New Roman"/>
          <w:lang w:val="en"/>
        </w:rPr>
        <w:t xml:space="preserve">of the </w:t>
      </w:r>
      <w:r w:rsidR="00C633D3">
        <w:rPr>
          <w:rFonts w:eastAsia="Times New Roman"/>
          <w:lang w:val="en"/>
        </w:rPr>
        <w:t>page</w:t>
      </w:r>
      <w:r w:rsidR="0010031B" w:rsidRPr="005B3AD9">
        <w:rPr>
          <w:rFonts w:eastAsia="Times New Roman"/>
          <w:lang w:val="en"/>
        </w:rPr>
        <w:t xml:space="preserve">, the </w:t>
      </w:r>
      <w:r w:rsidRPr="005B3AD9">
        <w:rPr>
          <w:rFonts w:eastAsia="Times New Roman"/>
          <w:lang w:val="en"/>
        </w:rPr>
        <w:t xml:space="preserve">date and time </w:t>
      </w:r>
      <w:r w:rsidR="0010031B" w:rsidRPr="005B3AD9">
        <w:rPr>
          <w:rFonts w:eastAsia="Times New Roman"/>
          <w:lang w:val="en"/>
        </w:rPr>
        <w:t xml:space="preserve">the version was </w:t>
      </w:r>
      <w:r w:rsidRPr="005B3AD9">
        <w:rPr>
          <w:rFonts w:eastAsia="Times New Roman"/>
          <w:lang w:val="en"/>
        </w:rPr>
        <w:t>creat</w:t>
      </w:r>
      <w:r w:rsidR="0010031B" w:rsidRPr="005B3AD9">
        <w:rPr>
          <w:rFonts w:eastAsia="Times New Roman"/>
          <w:lang w:val="en"/>
        </w:rPr>
        <w:t>ed</w:t>
      </w:r>
      <w:r w:rsidRPr="005B3AD9">
        <w:rPr>
          <w:rFonts w:eastAsia="Times New Roman"/>
          <w:lang w:val="en"/>
        </w:rPr>
        <w:t xml:space="preserve">, and any comments </w:t>
      </w:r>
      <w:r w:rsidR="0010031B" w:rsidRPr="005B3AD9">
        <w:rPr>
          <w:rFonts w:eastAsia="Times New Roman"/>
          <w:lang w:val="en"/>
        </w:rPr>
        <w:t xml:space="preserve">that describe the </w:t>
      </w:r>
      <w:r w:rsidR="00C633D3">
        <w:rPr>
          <w:rFonts w:eastAsia="Times New Roman"/>
          <w:lang w:val="en"/>
        </w:rPr>
        <w:t>changes</w:t>
      </w:r>
      <w:r w:rsidR="00395261" w:rsidRPr="005B3AD9">
        <w:rPr>
          <w:rFonts w:eastAsia="Times New Roman"/>
          <w:lang w:val="en"/>
        </w:rPr>
        <w:t>.</w:t>
      </w:r>
      <w:r w:rsidR="00107547">
        <w:rPr>
          <w:rFonts w:eastAsia="Times New Roman"/>
          <w:lang w:val="en"/>
        </w:rPr>
        <w:t xml:space="preserve"> </w:t>
      </w:r>
    </w:p>
    <w:p w14:paraId="1E271217" w14:textId="4C2C81B3" w:rsidR="00492311" w:rsidRDefault="00445A37" w:rsidP="00EF1A80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>M</w:t>
      </w:r>
      <w:r w:rsidR="00492311">
        <w:rPr>
          <w:rFonts w:eastAsia="Times New Roman"/>
          <w:lang w:val="en"/>
        </w:rPr>
        <w:t>any pages on Inside NCDOT and Connect NCDOT contain only web parts</w:t>
      </w:r>
      <w:r>
        <w:rPr>
          <w:rFonts w:eastAsia="Times New Roman"/>
          <w:lang w:val="en"/>
        </w:rPr>
        <w:t xml:space="preserve">. Because </w:t>
      </w:r>
      <w:r w:rsidR="00492311">
        <w:rPr>
          <w:rFonts w:eastAsia="Times New Roman"/>
          <w:lang w:val="en"/>
        </w:rPr>
        <w:t xml:space="preserve">page history does not track changes </w:t>
      </w:r>
      <w:r w:rsidR="00492311" w:rsidRPr="00492311">
        <w:rPr>
          <w:rFonts w:eastAsia="Times New Roman"/>
          <w:b/>
          <w:lang w:val="en"/>
        </w:rPr>
        <w:t>within</w:t>
      </w:r>
      <w:r w:rsidR="00492311">
        <w:rPr>
          <w:rFonts w:eastAsia="Times New Roman"/>
          <w:lang w:val="en"/>
        </w:rPr>
        <w:t xml:space="preserve"> web parts</w:t>
      </w:r>
      <w:r>
        <w:rPr>
          <w:rFonts w:eastAsia="Times New Roman"/>
          <w:lang w:val="en"/>
        </w:rPr>
        <w:t>, you may not see as many changes as you’d expect</w:t>
      </w:r>
      <w:r w:rsidR="00492311">
        <w:rPr>
          <w:rFonts w:eastAsia="Times New Roman"/>
          <w:lang w:val="en"/>
        </w:rPr>
        <w:t xml:space="preserve">. </w:t>
      </w:r>
    </w:p>
    <w:p w14:paraId="6E09B8AE" w14:textId="30D7B282" w:rsidR="007D5157" w:rsidRDefault="00EF1A80" w:rsidP="007D5157">
      <w:pPr>
        <w:pStyle w:val="ListParagraph"/>
        <w:numPr>
          <w:ilvl w:val="0"/>
          <w:numId w:val="12"/>
        </w:numPr>
      </w:pPr>
      <w:r>
        <w:t xml:space="preserve">Navigate to the </w:t>
      </w:r>
      <w:r w:rsidR="007D5157">
        <w:t>page.</w:t>
      </w:r>
    </w:p>
    <w:p w14:paraId="15F30F3D" w14:textId="310A2D9F" w:rsidR="000B55CF" w:rsidRDefault="003D710F" w:rsidP="00C633D3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5003B" wp14:editId="2BB86FD3">
                <wp:simplePos x="0" y="0"/>
                <wp:positionH relativeFrom="column">
                  <wp:posOffset>923925</wp:posOffset>
                </wp:positionH>
                <wp:positionV relativeFrom="paragraph">
                  <wp:posOffset>451485</wp:posOffset>
                </wp:positionV>
                <wp:extent cx="1657350" cy="3048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304800"/>
                          <a:chOff x="0" y="0"/>
                          <a:chExt cx="1657350" cy="3048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283388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076325" y="171450"/>
                            <a:ext cx="581025" cy="1333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72.75pt;margin-top:35.55pt;width:130.5pt;height:24pt;z-index:251660288" coordsize="1657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">
                <v:roundrect id="Rounded Rectangle 6" o:spid="_x0000_s1027" style="position:absolute;width:2833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left:10763;top:1714;width:5810;height: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EF1A80">
        <w:t>On the ribbon, c</w:t>
      </w:r>
      <w:r w:rsidR="007D5157">
        <w:t xml:space="preserve">lick the </w:t>
      </w:r>
      <w:r w:rsidR="007D5157" w:rsidRPr="00DF5070">
        <w:rPr>
          <w:b/>
        </w:rPr>
        <w:t>PAGE</w:t>
      </w:r>
      <w:r w:rsidR="00EF1A80">
        <w:t xml:space="preserve"> tab</w:t>
      </w:r>
      <w:r w:rsidR="00C633D3">
        <w:t xml:space="preserve">. In the </w:t>
      </w:r>
      <w:r w:rsidR="00C633D3" w:rsidRPr="00DF5070">
        <w:rPr>
          <w:b/>
        </w:rPr>
        <w:t>Manage</w:t>
      </w:r>
      <w:r w:rsidR="00C633D3">
        <w:t xml:space="preserve"> group</w:t>
      </w:r>
      <w:r w:rsidR="00EF1A80">
        <w:t>, c</w:t>
      </w:r>
      <w:r w:rsidR="00B3430C">
        <w:t xml:space="preserve">lick </w:t>
      </w:r>
      <w:r w:rsidR="00B3430C" w:rsidRPr="00DF5070">
        <w:rPr>
          <w:b/>
        </w:rPr>
        <w:t>Page History</w:t>
      </w:r>
      <w:r w:rsidR="00B3430C">
        <w:t xml:space="preserve"> to see the </w:t>
      </w:r>
      <w:r w:rsidR="00B94A6E">
        <w:t>preceding page versions</w:t>
      </w:r>
      <w:r w:rsidR="00B3430C">
        <w:t>.</w:t>
      </w:r>
      <w:r w:rsidR="004B1BAB">
        <w:br/>
      </w:r>
      <w:r w:rsidR="00492311">
        <w:rPr>
          <w:noProof/>
        </w:rPr>
        <w:drawing>
          <wp:inline distT="0" distB="0" distL="0" distR="0" wp14:anchorId="165CC572" wp14:editId="6CB7FC83">
            <wp:extent cx="5486400" cy="732692"/>
            <wp:effectExtent l="19050" t="19050" r="190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269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995497" w14:textId="77777777" w:rsidR="00D87B10" w:rsidRDefault="000B55CF" w:rsidP="00C633D3">
      <w:pPr>
        <w:pStyle w:val="ListParagraph"/>
        <w:numPr>
          <w:ilvl w:val="0"/>
          <w:numId w:val="12"/>
        </w:numPr>
        <w:rPr>
          <w:rFonts w:eastAsia="Times New Roman" w:cstheme="minorHAnsi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EEFFA" wp14:editId="09C71FB2">
                <wp:simplePos x="0" y="0"/>
                <wp:positionH relativeFrom="column">
                  <wp:posOffset>4151436</wp:posOffset>
                </wp:positionH>
                <wp:positionV relativeFrom="paragraph">
                  <wp:posOffset>314325</wp:posOffset>
                </wp:positionV>
                <wp:extent cx="744682" cy="181054"/>
                <wp:effectExtent l="0" t="0" r="1778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682" cy="18105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26.9pt;margin-top:24.75pt;width:58.6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" filled="f" strokecolor="#c0504d [3205]" strokeweight="2pt"/>
            </w:pict>
          </mc:Fallback>
        </mc:AlternateContent>
      </w:r>
      <w:r>
        <w:rPr>
          <w:rFonts w:eastAsia="Times New Roman" w:cstheme="minorHAnsi"/>
          <w:lang w:val="en"/>
        </w:rPr>
        <w:t>C</w:t>
      </w:r>
      <w:r w:rsidR="000861FF" w:rsidRPr="00DF5070">
        <w:rPr>
          <w:rFonts w:eastAsia="Times New Roman" w:cstheme="minorHAnsi"/>
          <w:lang w:val="en"/>
        </w:rPr>
        <w:t xml:space="preserve">lick </w:t>
      </w:r>
      <w:r w:rsidR="000861FF" w:rsidRPr="00DF5070">
        <w:rPr>
          <w:rFonts w:eastAsia="Times New Roman" w:cstheme="minorHAnsi"/>
          <w:b/>
          <w:lang w:val="en"/>
        </w:rPr>
        <w:t>Version History</w:t>
      </w:r>
      <w:r>
        <w:rPr>
          <w:rFonts w:eastAsia="Times New Roman" w:cstheme="minorHAnsi"/>
          <w:lang w:val="en"/>
        </w:rPr>
        <w:t xml:space="preserve"> to see more details</w:t>
      </w:r>
      <w:r w:rsidRPr="00DF5070">
        <w:rPr>
          <w:rFonts w:eastAsia="Times New Roman" w:cstheme="minorHAnsi"/>
          <w:lang w:val="en"/>
        </w:rPr>
        <w:t xml:space="preserve"> of </w:t>
      </w:r>
      <w:r>
        <w:rPr>
          <w:rFonts w:eastAsia="Times New Roman" w:cstheme="minorHAnsi"/>
          <w:lang w:val="en"/>
        </w:rPr>
        <w:t xml:space="preserve">the </w:t>
      </w:r>
      <w:r w:rsidRPr="00DF5070">
        <w:rPr>
          <w:rFonts w:eastAsia="Times New Roman" w:cstheme="minorHAnsi"/>
          <w:lang w:val="en"/>
        </w:rPr>
        <w:t>revisions over time</w:t>
      </w:r>
      <w:r w:rsidR="00492311">
        <w:rPr>
          <w:rFonts w:eastAsia="Times New Roman" w:cstheme="minorHAnsi"/>
          <w:lang w:val="en"/>
        </w:rPr>
        <w:br/>
      </w:r>
      <w:r w:rsidR="00492311">
        <w:rPr>
          <w:noProof/>
        </w:rPr>
        <w:drawing>
          <wp:inline distT="0" distB="0" distL="0" distR="0" wp14:anchorId="6E19AB23" wp14:editId="4BCA6408">
            <wp:extent cx="5486400" cy="1972408"/>
            <wp:effectExtent l="19050" t="19050" r="19050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24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433335" w14:textId="77777777" w:rsidR="00D87B10" w:rsidRDefault="00D87B10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3B942A82" w14:textId="25C0FB49" w:rsidR="003D710F" w:rsidRDefault="003D710F" w:rsidP="00D87B10">
      <w:pPr>
        <w:pStyle w:val="ListParagraph"/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73333" wp14:editId="35C7EA20">
                <wp:simplePos x="0" y="0"/>
                <wp:positionH relativeFrom="column">
                  <wp:posOffset>476250</wp:posOffset>
                </wp:positionH>
                <wp:positionV relativeFrom="paragraph">
                  <wp:posOffset>3886200</wp:posOffset>
                </wp:positionV>
                <wp:extent cx="2286000" cy="4476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7.5pt;margin-top:306pt;width:18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" filled="f" strokecolor="#c0504d [3205]" strokeweight="2pt"/>
            </w:pict>
          </mc:Fallback>
        </mc:AlternateContent>
      </w:r>
      <w:r w:rsidR="000B55CF">
        <w:rPr>
          <w:rFonts w:eastAsia="Times New Roman" w:cstheme="minorHAnsi"/>
          <w:lang w:val="en"/>
        </w:rPr>
        <w:t xml:space="preserve">In this example, the </w:t>
      </w:r>
      <w:r w:rsidR="000B55CF" w:rsidRPr="008C277E">
        <w:rPr>
          <w:rFonts w:eastAsia="Times New Roman" w:cstheme="minorHAnsi"/>
          <w:b/>
          <w:lang w:val="en"/>
        </w:rPr>
        <w:t>Title</w:t>
      </w:r>
      <w:r w:rsidR="000B55CF">
        <w:rPr>
          <w:rFonts w:eastAsia="Times New Roman" w:cstheme="minorHAnsi"/>
          <w:lang w:val="en"/>
        </w:rPr>
        <w:t xml:space="preserve"> was changed in Version 1.0.</w:t>
      </w:r>
      <w:r w:rsidR="00D87B10">
        <w:rPr>
          <w:rFonts w:eastAsia="Times New Roman" w:cstheme="minorHAnsi"/>
          <w:lang w:val="en"/>
        </w:rPr>
        <w:t xml:space="preserve"> Other changes between </w:t>
      </w:r>
      <w:r w:rsidR="008C277E">
        <w:rPr>
          <w:rFonts w:eastAsia="Times New Roman" w:cstheme="minorHAnsi"/>
          <w:lang w:val="en"/>
        </w:rPr>
        <w:t>V</w:t>
      </w:r>
      <w:r w:rsidR="00D87B10">
        <w:rPr>
          <w:rFonts w:eastAsia="Times New Roman" w:cstheme="minorHAnsi"/>
          <w:lang w:val="en"/>
        </w:rPr>
        <w:t xml:space="preserve">ersion </w:t>
      </w:r>
      <w:r w:rsidR="008C277E">
        <w:rPr>
          <w:rFonts w:eastAsia="Times New Roman" w:cstheme="minorHAnsi"/>
          <w:lang w:val="en"/>
        </w:rPr>
        <w:t xml:space="preserve">1.0 </w:t>
      </w:r>
      <w:r w:rsidR="00D87B10">
        <w:rPr>
          <w:rFonts w:eastAsia="Times New Roman" w:cstheme="minorHAnsi"/>
          <w:lang w:val="en"/>
        </w:rPr>
        <w:t xml:space="preserve">and the current version must have occurred in web parts, images, or HTML formatting because no information exists to </w:t>
      </w:r>
      <w:r w:rsidR="008C277E">
        <w:rPr>
          <w:rFonts w:eastAsia="Times New Roman" w:cstheme="minorHAnsi"/>
          <w:lang w:val="en"/>
        </w:rPr>
        <w:t>document the</w:t>
      </w:r>
      <w:r w:rsidR="00D87B10">
        <w:rPr>
          <w:rFonts w:eastAsia="Times New Roman" w:cstheme="minorHAnsi"/>
          <w:lang w:val="en"/>
        </w:rPr>
        <w:t xml:space="preserve"> revision</w:t>
      </w:r>
      <w:r w:rsidR="008C277E">
        <w:rPr>
          <w:rFonts w:eastAsia="Times New Roman" w:cstheme="minorHAnsi"/>
          <w:lang w:val="en"/>
        </w:rPr>
        <w:t>s</w:t>
      </w:r>
      <w:bookmarkStart w:id="0" w:name="_GoBack"/>
      <w:bookmarkEnd w:id="0"/>
      <w:r w:rsidR="00D87B10">
        <w:rPr>
          <w:rFonts w:eastAsia="Times New Roman" w:cstheme="minorHAnsi"/>
          <w:lang w:val="en"/>
        </w:rPr>
        <w:t>.</w:t>
      </w:r>
      <w:r w:rsidR="000311D5">
        <w:rPr>
          <w:noProof/>
        </w:rPr>
        <w:br/>
      </w:r>
      <w:r w:rsidR="000311D5">
        <w:rPr>
          <w:noProof/>
        </w:rPr>
        <w:drawing>
          <wp:inline distT="0" distB="0" distL="0" distR="0" wp14:anchorId="26EF828B" wp14:editId="7A58F24D">
            <wp:extent cx="5486400" cy="3723249"/>
            <wp:effectExtent l="19050" t="19050" r="1905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32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31CF42" w14:textId="35E8FF21" w:rsidR="003D710F" w:rsidRDefault="003D710F" w:rsidP="003D710F"/>
    <w:p w14:paraId="46905B0C" w14:textId="77777777" w:rsidR="00C633D3" w:rsidRPr="003D710F" w:rsidRDefault="00C633D3" w:rsidP="003D710F">
      <w:pPr>
        <w:jc w:val="center"/>
      </w:pPr>
    </w:p>
    <w:sectPr w:rsidR="00C633D3" w:rsidRPr="003D710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5DB38" w14:textId="77777777" w:rsidR="00763685" w:rsidRDefault="00763685" w:rsidP="004F2135">
      <w:pPr>
        <w:spacing w:after="0" w:line="240" w:lineRule="auto"/>
      </w:pPr>
      <w:r>
        <w:separator/>
      </w:r>
    </w:p>
  </w:endnote>
  <w:endnote w:type="continuationSeparator" w:id="0">
    <w:p w14:paraId="52FE90C6" w14:textId="77777777" w:rsidR="00763685" w:rsidRDefault="00763685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C27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D2A7" w14:textId="77777777" w:rsidR="00763685" w:rsidRDefault="00763685" w:rsidP="004F2135">
      <w:pPr>
        <w:spacing w:after="0" w:line="240" w:lineRule="auto"/>
      </w:pPr>
      <w:r>
        <w:separator/>
      </w:r>
    </w:p>
  </w:footnote>
  <w:footnote w:type="continuationSeparator" w:id="0">
    <w:p w14:paraId="308750A7" w14:textId="77777777" w:rsidR="00763685" w:rsidRDefault="00763685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14D0231" w:rsidR="004F2135" w:rsidRDefault="00FA055A">
    <w:pPr>
      <w:pStyle w:val="Header"/>
    </w:pPr>
    <w:r>
      <w:rPr>
        <w:noProof/>
      </w:rPr>
      <w:drawing>
        <wp:inline distT="0" distB="0" distL="0" distR="0" wp14:anchorId="5576032E" wp14:editId="2B64E17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002708" w:rsidRPr="00002708">
      <w:t xml:space="preserve"> </w:t>
    </w:r>
    <w:r w:rsidR="0000270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D97"/>
    <w:multiLevelType w:val="hybridMultilevel"/>
    <w:tmpl w:val="7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2708"/>
    <w:rsid w:val="00016C13"/>
    <w:rsid w:val="000311D5"/>
    <w:rsid w:val="000861FF"/>
    <w:rsid w:val="000B55CF"/>
    <w:rsid w:val="0010031B"/>
    <w:rsid w:val="00104A58"/>
    <w:rsid w:val="00107547"/>
    <w:rsid w:val="00107CF2"/>
    <w:rsid w:val="001135C2"/>
    <w:rsid w:val="001238C0"/>
    <w:rsid w:val="00141909"/>
    <w:rsid w:val="001D3C82"/>
    <w:rsid w:val="002567B8"/>
    <w:rsid w:val="002921EF"/>
    <w:rsid w:val="002F1CE8"/>
    <w:rsid w:val="00313C46"/>
    <w:rsid w:val="00352C6D"/>
    <w:rsid w:val="003707FF"/>
    <w:rsid w:val="00395261"/>
    <w:rsid w:val="003D710F"/>
    <w:rsid w:val="00422855"/>
    <w:rsid w:val="00445A37"/>
    <w:rsid w:val="00492311"/>
    <w:rsid w:val="004B1BAB"/>
    <w:rsid w:val="004F2135"/>
    <w:rsid w:val="00517A46"/>
    <w:rsid w:val="00560D30"/>
    <w:rsid w:val="005B3AD9"/>
    <w:rsid w:val="006A106F"/>
    <w:rsid w:val="006B6F0C"/>
    <w:rsid w:val="00763685"/>
    <w:rsid w:val="00786ADB"/>
    <w:rsid w:val="007C37C7"/>
    <w:rsid w:val="007D5157"/>
    <w:rsid w:val="008260BC"/>
    <w:rsid w:val="008C277E"/>
    <w:rsid w:val="009208D5"/>
    <w:rsid w:val="009667B7"/>
    <w:rsid w:val="00995F1E"/>
    <w:rsid w:val="009A0D9F"/>
    <w:rsid w:val="009D4B27"/>
    <w:rsid w:val="009E5B71"/>
    <w:rsid w:val="00A70E15"/>
    <w:rsid w:val="00A729C2"/>
    <w:rsid w:val="00AE1A81"/>
    <w:rsid w:val="00AE3824"/>
    <w:rsid w:val="00B07BE1"/>
    <w:rsid w:val="00B3430C"/>
    <w:rsid w:val="00B94A6E"/>
    <w:rsid w:val="00BD59B1"/>
    <w:rsid w:val="00C159F8"/>
    <w:rsid w:val="00C633D3"/>
    <w:rsid w:val="00C65008"/>
    <w:rsid w:val="00CB0C98"/>
    <w:rsid w:val="00CB66F8"/>
    <w:rsid w:val="00D00FEA"/>
    <w:rsid w:val="00D61AA9"/>
    <w:rsid w:val="00D61B7F"/>
    <w:rsid w:val="00D87B10"/>
    <w:rsid w:val="00D929AA"/>
    <w:rsid w:val="00DD3510"/>
    <w:rsid w:val="00DE5728"/>
    <w:rsid w:val="00DF5070"/>
    <w:rsid w:val="00E549E0"/>
    <w:rsid w:val="00E90542"/>
    <w:rsid w:val="00EA5870"/>
    <w:rsid w:val="00EC4A27"/>
    <w:rsid w:val="00ED312D"/>
    <w:rsid w:val="00ED6175"/>
    <w:rsid w:val="00EF1A80"/>
    <w:rsid w:val="00F02D18"/>
    <w:rsid w:val="00FA055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CONNECT-582-143</_dlc_DocId>
    <_dlc_DocIdUrl xmlns="16f00c2e-ac5c-418b-9f13-a0771dbd417d">
      <Url>https://connect.ncdot.gov/help/SharePoint-Training/_layouts/DocIdRedir.aspx?ID=CONNECT-582-143</Url>
      <Description>CONNECT-582-143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56F4E1-DDB2-4912-9352-C91A1F8EDBDB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590EE48D-E296-4B57-9A37-FA57878218D4}"/>
</file>

<file path=customXml/itemProps5.xml><?xml version="1.0" encoding="utf-8"?>
<ds:datastoreItem xmlns:ds="http://schemas.openxmlformats.org/officeDocument/2006/customXml" ds:itemID="{9B82150E-B5D8-434A-A543-19D39589D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History (D)</vt:lpstr>
    </vt:vector>
  </TitlesOfParts>
  <Company>N.C. Dept. of Transportation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History (D)</dc:title>
  <dc:creator>Deanna R. Springall</dc:creator>
  <cp:keywords>User Help; Training</cp:keywords>
  <cp:lastModifiedBy>Deanna R. Springall</cp:lastModifiedBy>
  <cp:revision>61</cp:revision>
  <dcterms:created xsi:type="dcterms:W3CDTF">2014-04-14T17:49:00Z</dcterms:created>
  <dcterms:modified xsi:type="dcterms:W3CDTF">2015-04-30T15:35:00Z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97f5e28f-6a80-4d4b-b98d-0bc0dd10b25f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14300</vt:r8>
  </property>
</Properties>
</file>