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F904" w14:textId="55464819" w:rsidR="00200EAE" w:rsidRDefault="00200EAE" w:rsidP="00200EAE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>Use Quick Edit</w:t>
      </w:r>
      <w:r w:rsidR="004641AD">
        <w:rPr>
          <w:rFonts w:eastAsia="Times New Roman"/>
          <w:lang w:val="en"/>
        </w:rPr>
        <w:t xml:space="preserve"> to Change a Library</w:t>
      </w:r>
    </w:p>
    <w:p w14:paraId="3CA8E18C" w14:textId="725911EC" w:rsidR="00FD5DB1" w:rsidRDefault="00704BB5" w:rsidP="00552EF0">
      <w:pPr>
        <w:rPr>
          <w:lang w:val="en"/>
        </w:rPr>
      </w:pPr>
      <w:r>
        <w:rPr>
          <w:lang w:val="en"/>
        </w:rPr>
        <w:t xml:space="preserve">Quick </w:t>
      </w:r>
      <w:r w:rsidR="00FD5DB1">
        <w:rPr>
          <w:lang w:val="en"/>
        </w:rPr>
        <w:t xml:space="preserve">lets </w:t>
      </w:r>
      <w:r>
        <w:rPr>
          <w:lang w:val="en"/>
        </w:rPr>
        <w:t xml:space="preserve">you </w:t>
      </w:r>
      <w:r w:rsidR="00FD5DB1">
        <w:rPr>
          <w:lang w:val="en"/>
        </w:rPr>
        <w:t>“</w:t>
      </w:r>
      <w:r>
        <w:rPr>
          <w:lang w:val="en"/>
        </w:rPr>
        <w:t>bulk edit</w:t>
      </w:r>
      <w:r w:rsidR="00FD5DB1">
        <w:rPr>
          <w:lang w:val="en"/>
        </w:rPr>
        <w:t>”</w:t>
      </w:r>
      <w:r>
        <w:rPr>
          <w:lang w:val="en"/>
        </w:rPr>
        <w:t xml:space="preserve"> </w:t>
      </w:r>
      <w:r w:rsidR="00FD5DB1">
        <w:rPr>
          <w:lang w:val="en"/>
        </w:rPr>
        <w:t xml:space="preserve">so you can </w:t>
      </w:r>
      <w:r>
        <w:rPr>
          <w:lang w:val="en"/>
        </w:rPr>
        <w:t>efficient</w:t>
      </w:r>
      <w:r w:rsidR="00FD5DB1">
        <w:rPr>
          <w:lang w:val="en"/>
        </w:rPr>
        <w:t>ly</w:t>
      </w:r>
      <w:r>
        <w:rPr>
          <w:lang w:val="en"/>
        </w:rPr>
        <w:t xml:space="preserve"> </w:t>
      </w:r>
      <w:r w:rsidR="00FD5DB1">
        <w:rPr>
          <w:lang w:val="en"/>
        </w:rPr>
        <w:t>change</w:t>
      </w:r>
      <w:r>
        <w:rPr>
          <w:lang w:val="en"/>
        </w:rPr>
        <w:t xml:space="preserve"> </w:t>
      </w:r>
      <w:r w:rsidR="004A2165">
        <w:rPr>
          <w:lang w:val="en"/>
        </w:rPr>
        <w:t xml:space="preserve">the properties of </w:t>
      </w:r>
      <w:r>
        <w:rPr>
          <w:lang w:val="en"/>
        </w:rPr>
        <w:t xml:space="preserve">many files at one time. </w:t>
      </w:r>
      <w:r w:rsidR="006A5954">
        <w:rPr>
          <w:lang w:val="en"/>
        </w:rPr>
        <w:t>You will find this far more efficient than editing one file at a time.</w:t>
      </w:r>
    </w:p>
    <w:p w14:paraId="0CA7C1EC" w14:textId="674201D4" w:rsidR="00530444" w:rsidRDefault="00530444" w:rsidP="00530444">
      <w:r w:rsidRPr="007A335A">
        <w:rPr>
          <w:rStyle w:val="SubtleEmphasis"/>
        </w:rPr>
        <w:t xml:space="preserve">Note: Designers </w:t>
      </w:r>
      <w:r w:rsidR="00BE787A" w:rsidRPr="007A335A">
        <w:rPr>
          <w:rStyle w:val="SubtleEmphasis"/>
        </w:rPr>
        <w:t xml:space="preserve">can </w:t>
      </w:r>
      <w:r w:rsidR="00BE787A">
        <w:rPr>
          <w:rStyle w:val="SubtleEmphasis"/>
        </w:rPr>
        <w:t xml:space="preserve">rename columns and </w:t>
      </w:r>
      <w:r w:rsidRPr="007A335A">
        <w:rPr>
          <w:rStyle w:val="SubtleEmphasis"/>
        </w:rPr>
        <w:t xml:space="preserve">can add a column </w:t>
      </w:r>
      <w:r>
        <w:rPr>
          <w:rStyle w:val="SubtleEmphasis"/>
        </w:rPr>
        <w:t xml:space="preserve">by </w:t>
      </w:r>
      <w:r w:rsidRPr="007A335A">
        <w:rPr>
          <w:rStyle w:val="SubtleEmphasis"/>
        </w:rPr>
        <w:t>click</w:t>
      </w:r>
      <w:r>
        <w:rPr>
          <w:rStyle w:val="SubtleEmphasis"/>
        </w:rPr>
        <w:t>ing</w:t>
      </w:r>
      <w:r w:rsidRPr="007A335A">
        <w:rPr>
          <w:rStyle w:val="SubtleEmphasis"/>
        </w:rPr>
        <w:t xml:space="preserve"> </w:t>
      </w:r>
      <w:r>
        <w:rPr>
          <w:rStyle w:val="SubtleEmphasis"/>
        </w:rPr>
        <w:t xml:space="preserve">the </w:t>
      </w:r>
      <w:r w:rsidRPr="007A335A">
        <w:rPr>
          <w:rStyle w:val="SubtleEmphasis"/>
        </w:rPr>
        <w:t xml:space="preserve">plus in the upper right of the </w:t>
      </w:r>
      <w:r>
        <w:rPr>
          <w:rStyle w:val="SubtleEmphasis"/>
        </w:rPr>
        <w:t>grid</w:t>
      </w:r>
      <w:r w:rsidRPr="007A335A">
        <w:rPr>
          <w:rStyle w:val="SubtleEmphasis"/>
        </w:rPr>
        <w:t>.</w:t>
      </w:r>
      <w:r>
        <w:rPr>
          <w:rStyle w:val="SubtleEmphasis"/>
        </w:rPr>
        <w:t xml:space="preserve"> It is not displayed here</w:t>
      </w:r>
      <w:r w:rsidR="00BE787A">
        <w:rPr>
          <w:rStyle w:val="SubtleEmphasis"/>
        </w:rPr>
        <w:t>.</w:t>
      </w:r>
      <w:r>
        <w:t xml:space="preserve"> </w:t>
      </w:r>
    </w:p>
    <w:p w14:paraId="41B6F6AA" w14:textId="77777777" w:rsidR="008A5733" w:rsidRDefault="00530444" w:rsidP="00E77C63">
      <w:pPr>
        <w:pStyle w:val="Heading2"/>
        <w:rPr>
          <w:noProof/>
        </w:rPr>
      </w:pPr>
      <w:bookmarkStart w:id="0" w:name="_Toc405198414"/>
      <w:bookmarkStart w:id="1" w:name="_Toc416082594"/>
      <w:bookmarkStart w:id="2" w:name="_Toc416082617"/>
      <w:bookmarkStart w:id="3" w:name="_Toc416083565"/>
      <w:bookmarkStart w:id="4" w:name="_Toc416083592"/>
      <w:r>
        <w:rPr>
          <w:rFonts w:eastAsia="Times New Roman"/>
          <w:lang w:val="en"/>
        </w:rPr>
        <w:t>Contents</w:t>
      </w:r>
      <w:bookmarkEnd w:id="0"/>
      <w:bookmarkEnd w:id="1"/>
      <w:bookmarkEnd w:id="2"/>
      <w:bookmarkEnd w:id="3"/>
      <w:bookmarkEnd w:id="4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begin"/>
      </w:r>
      <w:r>
        <w:rPr>
          <w:lang w:val="en"/>
        </w:rPr>
        <w:instrText xml:space="preserve"> TOC \n \h \z \u \t "Heading 2,1,Heading 3,2"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separate"/>
      </w:r>
    </w:p>
    <w:p w14:paraId="5D8D58ED" w14:textId="77777777" w:rsidR="008A5733" w:rsidRDefault="00760652">
      <w:pPr>
        <w:pStyle w:val="TOC1"/>
        <w:tabs>
          <w:tab w:val="right" w:leader="dot" w:pos="9350"/>
        </w:tabs>
        <w:rPr>
          <w:noProof/>
        </w:rPr>
      </w:pPr>
      <w:hyperlink w:anchor="_Toc416083593" w:history="1">
        <w:r w:rsidR="008A5733" w:rsidRPr="002E0878">
          <w:rPr>
            <w:rStyle w:val="Hyperlink"/>
            <w:rFonts w:eastAsia="Times New Roman"/>
            <w:noProof/>
            <w:lang w:val="en"/>
          </w:rPr>
          <w:t>Open Quick Edit</w:t>
        </w:r>
      </w:hyperlink>
    </w:p>
    <w:p w14:paraId="129969B9" w14:textId="77777777" w:rsidR="008A5733" w:rsidRDefault="00760652">
      <w:pPr>
        <w:pStyle w:val="TOC1"/>
        <w:tabs>
          <w:tab w:val="right" w:leader="dot" w:pos="9350"/>
        </w:tabs>
        <w:rPr>
          <w:noProof/>
        </w:rPr>
      </w:pPr>
      <w:hyperlink w:anchor="_Toc416083594" w:history="1">
        <w:r w:rsidR="008A5733" w:rsidRPr="002E0878">
          <w:rPr>
            <w:rStyle w:val="Hyperlink"/>
            <w:rFonts w:eastAsia="Times New Roman"/>
            <w:noProof/>
            <w:lang w:val="en"/>
          </w:rPr>
          <w:t>Edit File Properties</w:t>
        </w:r>
      </w:hyperlink>
    </w:p>
    <w:p w14:paraId="227987B8" w14:textId="77777777" w:rsidR="008A5733" w:rsidRDefault="00760652">
      <w:pPr>
        <w:pStyle w:val="TOC1"/>
        <w:tabs>
          <w:tab w:val="right" w:leader="dot" w:pos="9350"/>
        </w:tabs>
        <w:rPr>
          <w:noProof/>
        </w:rPr>
      </w:pPr>
      <w:hyperlink w:anchor="_Toc416083595" w:history="1">
        <w:r w:rsidR="008A5733" w:rsidRPr="002E0878">
          <w:rPr>
            <w:rStyle w:val="Hyperlink"/>
            <w:rFonts w:eastAsia="Times New Roman"/>
            <w:noProof/>
            <w:lang w:val="en"/>
          </w:rPr>
          <w:t>Delete a File</w:t>
        </w:r>
      </w:hyperlink>
    </w:p>
    <w:p w14:paraId="2B586973" w14:textId="77777777" w:rsidR="008A5733" w:rsidRDefault="00760652">
      <w:pPr>
        <w:pStyle w:val="TOC1"/>
        <w:tabs>
          <w:tab w:val="right" w:leader="dot" w:pos="9350"/>
        </w:tabs>
        <w:rPr>
          <w:noProof/>
        </w:rPr>
      </w:pPr>
      <w:hyperlink w:anchor="_Toc416083596" w:history="1">
        <w:r w:rsidR="008A5733" w:rsidRPr="002E0878">
          <w:rPr>
            <w:rStyle w:val="Hyperlink"/>
            <w:rFonts w:eastAsia="Times New Roman"/>
            <w:noProof/>
            <w:lang w:val="en"/>
          </w:rPr>
          <w:t>Limitations</w:t>
        </w:r>
      </w:hyperlink>
    </w:p>
    <w:p w14:paraId="4ADF9107" w14:textId="534454FC" w:rsidR="00FA02BD" w:rsidRDefault="00530444" w:rsidP="00530444">
      <w:pPr>
        <w:pStyle w:val="Heading2"/>
        <w:rPr>
          <w:rFonts w:eastAsia="Times New Roman"/>
          <w:lang w:val="en"/>
        </w:rPr>
      </w:pPr>
      <w:r>
        <w:rPr>
          <w:lang w:val="en"/>
        </w:rPr>
        <w:fldChar w:fldCharType="end"/>
      </w:r>
      <w:bookmarkStart w:id="5" w:name="_Toc416083593"/>
      <w:r w:rsidR="00FA02BD">
        <w:rPr>
          <w:rFonts w:eastAsia="Times New Roman"/>
          <w:lang w:val="en"/>
        </w:rPr>
        <w:t>Open Quick Edit</w:t>
      </w:r>
      <w:bookmarkEnd w:id="5"/>
    </w:p>
    <w:p w14:paraId="53D9D693" w14:textId="69F5525B" w:rsidR="00FA02BD" w:rsidRPr="00FA02BD" w:rsidRDefault="00FA02BD" w:rsidP="00FA02BD">
      <w:pPr>
        <w:pStyle w:val="ListParagraph"/>
        <w:numPr>
          <w:ilvl w:val="0"/>
          <w:numId w:val="9"/>
        </w:numPr>
        <w:rPr>
          <w:rFonts w:eastAsia="Times New Roman" w:cstheme="majorBidi"/>
          <w:lang w:val="en"/>
        </w:rPr>
      </w:pPr>
      <w:r w:rsidRPr="00FA02BD">
        <w:rPr>
          <w:rFonts w:eastAsia="Times New Roman"/>
          <w:lang w:val="en"/>
        </w:rPr>
        <w:t>Navigate to the library.</w:t>
      </w:r>
      <w:r w:rsidR="009A1226" w:rsidRPr="009A1226">
        <w:rPr>
          <w:rFonts w:eastAsia="Times New Roman" w:cstheme="minorHAnsi"/>
          <w:noProof/>
        </w:rPr>
        <w:t xml:space="preserve"> </w:t>
      </w:r>
    </w:p>
    <w:p w14:paraId="248B39FE" w14:textId="03656B3E" w:rsidR="00FA02BD" w:rsidRPr="00FA02BD" w:rsidRDefault="009A1226" w:rsidP="00FA02BD">
      <w:pPr>
        <w:pStyle w:val="ListParagraph"/>
        <w:numPr>
          <w:ilvl w:val="0"/>
          <w:numId w:val="9"/>
        </w:numPr>
        <w:rPr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5751955" wp14:editId="602A96EA">
                <wp:simplePos x="0" y="0"/>
                <wp:positionH relativeFrom="column">
                  <wp:posOffset>639192</wp:posOffset>
                </wp:positionH>
                <wp:positionV relativeFrom="paragraph">
                  <wp:posOffset>246140</wp:posOffset>
                </wp:positionV>
                <wp:extent cx="674370" cy="487739"/>
                <wp:effectExtent l="0" t="0" r="11430" b="2667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487739"/>
                          <a:chOff x="0" y="44426"/>
                          <a:chExt cx="674703" cy="488117"/>
                        </a:xfrm>
                      </wpg:grpSpPr>
                      <wps:wsp>
                        <wps:cNvPr id="37" name="Rounded Rectangle 37"/>
                        <wps:cNvSpPr/>
                        <wps:spPr>
                          <a:xfrm>
                            <a:off x="381929" y="44426"/>
                            <a:ext cx="292774" cy="12424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0" y="159798"/>
                            <a:ext cx="301625" cy="3727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0.35pt;margin-top:19.4pt;width:53.1pt;height:38.4pt;z-index:251675648;mso-height-relative:margin" coordorigin=",444" coordsize="6747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">
                <v:roundrect id="Rounded Rectangle 37" o:spid="_x0000_s1027" style="position:absolute;left:3819;top:444;width:2928;height:12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WJ8QA&#10;AADbAAAADwAAAGRycy9kb3ducmV2LnhtbESPQWvCQBSE74X+h+UJvdWNF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1ifEAAAA2wAAAA8AAAAAAAAAAAAAAAAAmAIAAGRycy9k&#10;b3ducmV2LnhtbFBLBQYAAAAABAAEAPUAAACJAwAAAAA=&#10;" filled="f" strokecolor="#c0504d [3205]" strokeweight="2pt"/>
                <v:roundrect id="Rounded Rectangle 38" o:spid="_x0000_s1028" style="position:absolute;top:1597;width:3016;height:37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FA02BD" w:rsidRPr="00FA02BD">
        <w:rPr>
          <w:rFonts w:eastAsia="Times New Roman" w:cstheme="minorHAnsi"/>
          <w:lang w:val="en"/>
        </w:rPr>
        <w:t xml:space="preserve">On the ribbon, click the </w:t>
      </w:r>
      <w:r w:rsidR="00FA02BD" w:rsidRPr="00FA02BD">
        <w:rPr>
          <w:rFonts w:eastAsia="Times New Roman"/>
          <w:b/>
          <w:lang w:val="en"/>
        </w:rPr>
        <w:t>LIBRARY</w:t>
      </w:r>
      <w:r w:rsidR="00FA02BD" w:rsidRPr="00FA02BD">
        <w:rPr>
          <w:rFonts w:eastAsia="Times New Roman"/>
          <w:lang w:val="en"/>
        </w:rPr>
        <w:t xml:space="preserve"> </w:t>
      </w:r>
      <w:r w:rsidR="00FA02BD" w:rsidRPr="00FA02BD">
        <w:rPr>
          <w:rFonts w:eastAsia="Times New Roman" w:cstheme="minorHAnsi"/>
          <w:lang w:val="en"/>
        </w:rPr>
        <w:t xml:space="preserve">tab. In the </w:t>
      </w:r>
      <w:r w:rsidR="00FA02BD" w:rsidRPr="00FA02BD">
        <w:rPr>
          <w:rFonts w:eastAsia="Times New Roman" w:cstheme="minorHAnsi"/>
          <w:b/>
          <w:lang w:val="en"/>
        </w:rPr>
        <w:t>View Format</w:t>
      </w:r>
      <w:r w:rsidR="00FA02BD" w:rsidRPr="00FA02BD">
        <w:rPr>
          <w:rFonts w:eastAsia="Times New Roman" w:cstheme="minorHAnsi"/>
          <w:lang w:val="en"/>
        </w:rPr>
        <w:t xml:space="preserve"> group, click </w:t>
      </w:r>
      <w:r w:rsidR="00FA02BD" w:rsidRPr="00FA02BD">
        <w:rPr>
          <w:rFonts w:eastAsia="Times New Roman" w:cstheme="minorHAnsi"/>
          <w:b/>
          <w:lang w:val="en"/>
        </w:rPr>
        <w:t>Quick Edit</w:t>
      </w:r>
      <w:r w:rsidR="00FA02BD" w:rsidRPr="00FA02BD">
        <w:rPr>
          <w:rFonts w:eastAsia="Times New Roman" w:cstheme="minorHAnsi"/>
          <w:lang w:val="en"/>
        </w:rPr>
        <w:t xml:space="preserve">. </w:t>
      </w:r>
      <w:r w:rsidR="00831DAD">
        <w:rPr>
          <w:rFonts w:eastAsia="Times New Roman" w:cstheme="minorHAnsi"/>
          <w:lang w:val="en"/>
        </w:rPr>
        <w:br/>
      </w:r>
      <w:r w:rsidR="00831DAD">
        <w:rPr>
          <w:noProof/>
        </w:rPr>
        <w:drawing>
          <wp:inline distT="0" distB="0" distL="0" distR="0" wp14:anchorId="52980097" wp14:editId="53D95791">
            <wp:extent cx="5486400" cy="566811"/>
            <wp:effectExtent l="19050" t="19050" r="1905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68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A02BD" w:rsidRPr="00FA02BD">
        <w:rPr>
          <w:rFonts w:eastAsia="Times New Roman" w:cstheme="minorHAnsi"/>
          <w:lang w:val="en"/>
        </w:rPr>
        <w:t>The view changes to a spreadsheet format.</w:t>
      </w:r>
      <w:r w:rsidR="00FA02BD">
        <w:rPr>
          <w:rFonts w:eastAsia="Times New Roman" w:cstheme="minorHAnsi"/>
          <w:lang w:val="en"/>
        </w:rPr>
        <w:br/>
      </w:r>
      <w:r w:rsidR="00831DAD">
        <w:rPr>
          <w:noProof/>
        </w:rPr>
        <w:drawing>
          <wp:inline distT="0" distB="0" distL="0" distR="0" wp14:anchorId="19CD57D0" wp14:editId="6605F351">
            <wp:extent cx="5486400" cy="3068515"/>
            <wp:effectExtent l="19050" t="19050" r="1905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85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8309C9" w14:textId="77777777" w:rsidR="00E77C63" w:rsidRDefault="00E77C63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519B7CB4" w14:textId="49AADA3C" w:rsidR="00B97890" w:rsidRDefault="00B97890" w:rsidP="002C2FE2">
      <w:pPr>
        <w:pStyle w:val="Heading2"/>
        <w:tabs>
          <w:tab w:val="left" w:pos="1803"/>
        </w:tabs>
        <w:rPr>
          <w:rFonts w:eastAsia="Times New Roman"/>
          <w:lang w:val="en"/>
        </w:rPr>
      </w:pPr>
      <w:bookmarkStart w:id="6" w:name="_Toc416083594"/>
      <w:r>
        <w:rPr>
          <w:rFonts w:eastAsia="Times New Roman"/>
          <w:lang w:val="en"/>
        </w:rPr>
        <w:lastRenderedPageBreak/>
        <w:t xml:space="preserve">Edit </w:t>
      </w:r>
      <w:r w:rsidR="002C2FE2">
        <w:rPr>
          <w:rFonts w:eastAsia="Times New Roman"/>
          <w:lang w:val="en"/>
        </w:rPr>
        <w:t>File</w:t>
      </w:r>
      <w:r w:rsidR="00FA02BD">
        <w:rPr>
          <w:rFonts w:eastAsia="Times New Roman"/>
          <w:lang w:val="en"/>
        </w:rPr>
        <w:t xml:space="preserve"> Properties</w:t>
      </w:r>
      <w:bookmarkEnd w:id="6"/>
    </w:p>
    <w:p w14:paraId="56EC7616" w14:textId="34E6D62D" w:rsidR="00E14AF5" w:rsidRPr="00E14AF5" w:rsidRDefault="00E14AF5" w:rsidP="00E14AF5">
      <w:pPr>
        <w:rPr>
          <w:i/>
          <w:iCs/>
        </w:rPr>
      </w:pPr>
      <w:r w:rsidRPr="00187983">
        <w:rPr>
          <w:rStyle w:val="SubtleEmphasis"/>
        </w:rPr>
        <w:t>Note: If checkout is enabled, you must check out the items before you can use Quick Edit.</w:t>
      </w:r>
    </w:p>
    <w:p w14:paraId="2F1A5808" w14:textId="4ED24F7F" w:rsidR="001D033C" w:rsidRDefault="00BC3A27" w:rsidP="001D033C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14AF5">
        <w:rPr>
          <w:rFonts w:eastAsia="Times New Roman"/>
          <w:lang w:val="en"/>
        </w:rPr>
        <w:t>E</w:t>
      </w:r>
      <w:r w:rsidR="00B97890" w:rsidRPr="00E14AF5">
        <w:rPr>
          <w:rFonts w:eastAsia="Times New Roman"/>
          <w:lang w:val="en"/>
        </w:rPr>
        <w:t xml:space="preserve">dit the cells </w:t>
      </w:r>
      <w:r w:rsidRPr="00E14AF5">
        <w:rPr>
          <w:rFonts w:eastAsia="Times New Roman"/>
          <w:lang w:val="en"/>
        </w:rPr>
        <w:t xml:space="preserve">as </w:t>
      </w:r>
      <w:r w:rsidR="00B97890" w:rsidRPr="00E14AF5">
        <w:rPr>
          <w:rFonts w:eastAsia="Times New Roman"/>
          <w:lang w:val="en"/>
        </w:rPr>
        <w:t xml:space="preserve">you would in Excel. </w:t>
      </w:r>
      <w:r w:rsidR="000F1D56">
        <w:rPr>
          <w:rFonts w:eastAsia="Times New Roman" w:cstheme="minorHAnsi"/>
          <w:lang w:val="en"/>
        </w:rPr>
        <w:t xml:space="preserve">You can copy and paste from Excel. </w:t>
      </w:r>
      <w:r w:rsidR="00BB012E" w:rsidRPr="00E14AF5">
        <w:rPr>
          <w:rFonts w:eastAsia="Times New Roman" w:cstheme="minorHAnsi"/>
          <w:lang w:val="en"/>
        </w:rPr>
        <w:t xml:space="preserve">When you complete your work, click </w:t>
      </w:r>
      <w:r w:rsidR="00BB012E" w:rsidRPr="00E14AF5">
        <w:rPr>
          <w:rFonts w:eastAsia="Times New Roman" w:cstheme="minorHAnsi"/>
          <w:b/>
          <w:bCs/>
          <w:lang w:val="en"/>
        </w:rPr>
        <w:t>Stop editing this list</w:t>
      </w:r>
      <w:r w:rsidR="00BB012E" w:rsidRPr="00E14AF5">
        <w:rPr>
          <w:rFonts w:eastAsia="Times New Roman" w:cstheme="minorHAnsi"/>
          <w:lang w:val="en"/>
        </w:rPr>
        <w:t>.</w:t>
      </w:r>
      <w:r w:rsidR="00E14AF5">
        <w:rPr>
          <w:rFonts w:eastAsia="Times New Roman" w:cstheme="minorHAnsi"/>
          <w:lang w:val="en"/>
        </w:rPr>
        <w:t xml:space="preserve"> </w:t>
      </w:r>
    </w:p>
    <w:p w14:paraId="139275AC" w14:textId="5B2D5908" w:rsidR="00161245" w:rsidRPr="001D033C" w:rsidRDefault="00161245" w:rsidP="001D033C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5F9DE" wp14:editId="75BD6530">
                <wp:simplePos x="0" y="0"/>
                <wp:positionH relativeFrom="column">
                  <wp:posOffset>57150</wp:posOffset>
                </wp:positionH>
                <wp:positionV relativeFrom="paragraph">
                  <wp:posOffset>18415</wp:posOffset>
                </wp:positionV>
                <wp:extent cx="1108075" cy="185420"/>
                <wp:effectExtent l="0" t="0" r="15875" b="241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1854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4.5pt;margin-top:1.45pt;width:87.25pt;height:1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6752D10" wp14:editId="084EBE45">
            <wp:extent cx="5486400" cy="3068515"/>
            <wp:effectExtent l="19050" t="19050" r="1905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85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3ECCA9" w14:textId="3B6ADF2D" w:rsidR="00E14AF5" w:rsidRDefault="00E14AF5" w:rsidP="001D033C">
      <w:pPr>
        <w:spacing w:before="100" w:beforeAutospacing="1" w:after="100" w:afterAutospacing="1" w:line="240" w:lineRule="auto"/>
      </w:pPr>
      <w:r>
        <w:rPr>
          <w:rFonts w:eastAsia="Times New Roman" w:cstheme="minorHAnsi"/>
          <w:lang w:val="en"/>
        </w:rPr>
        <w:t xml:space="preserve">Here are several </w:t>
      </w:r>
      <w:r w:rsidR="001D033C">
        <w:rPr>
          <w:rFonts w:eastAsia="Times New Roman" w:cstheme="minorHAnsi"/>
          <w:lang w:val="en"/>
        </w:rPr>
        <w:t>methods to use Quick Edit</w:t>
      </w:r>
      <w:r>
        <w:rPr>
          <w:rFonts w:eastAsia="Times New Roman" w:cstheme="minorHAnsi"/>
          <w:lang w:val="en"/>
        </w:rPr>
        <w:t>.</w:t>
      </w:r>
      <w:r w:rsidR="001D033C">
        <w:rPr>
          <w:rFonts w:eastAsia="Times New Roman" w:cstheme="minorHAnsi"/>
          <w:lang w:val="en"/>
        </w:rPr>
        <w:t xml:space="preserve"> </w:t>
      </w:r>
      <w:r>
        <w:t>You can pick a value from a drop-down.</w:t>
      </w:r>
      <w:r w:rsidR="009A1226" w:rsidRPr="009A1226">
        <w:rPr>
          <w:noProof/>
        </w:rPr>
        <w:t xml:space="preserve"> </w:t>
      </w:r>
      <w:r w:rsidR="000F1D56">
        <w:t>Columns defined as dates have a date picker.</w:t>
      </w:r>
    </w:p>
    <w:p w14:paraId="6D7E4AC5" w14:textId="09BA0710" w:rsidR="00E14AF5" w:rsidRDefault="009A1226" w:rsidP="00552EF0">
      <w:pPr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47993" wp14:editId="5F59A0FF">
                <wp:simplePos x="0" y="0"/>
                <wp:positionH relativeFrom="column">
                  <wp:posOffset>3471168</wp:posOffset>
                </wp:positionH>
                <wp:positionV relativeFrom="paragraph">
                  <wp:posOffset>576956</wp:posOffset>
                </wp:positionV>
                <wp:extent cx="941033" cy="2166152"/>
                <wp:effectExtent l="0" t="0" r="12065" b="247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33" cy="21661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73.3pt;margin-top:45.45pt;width:74.1pt;height:1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" filled="f" strokecolor="#c0504d [3205]" strokeweight="2pt"/>
            </w:pict>
          </mc:Fallback>
        </mc:AlternateContent>
      </w:r>
      <w:r w:rsidR="00C205EC">
        <w:rPr>
          <w:noProof/>
        </w:rPr>
        <w:drawing>
          <wp:inline distT="0" distB="0" distL="0" distR="0" wp14:anchorId="1100205E" wp14:editId="183132F7">
            <wp:extent cx="5486400" cy="3108960"/>
            <wp:effectExtent l="19050" t="19050" r="19050" b="152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89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494C36" w14:textId="55C26B41" w:rsidR="00E14AF5" w:rsidRDefault="00E14AF5" w:rsidP="00E14AF5">
      <w:r>
        <w:lastRenderedPageBreak/>
        <w:t>You can drag to copy. Highlight the correct value. The bottom right of t</w:t>
      </w:r>
      <w:r w:rsidR="00FC054B">
        <w:t xml:space="preserve">he cell has small bar. Drag </w:t>
      </w:r>
      <w:r>
        <w:t>t</w:t>
      </w:r>
      <w:r w:rsidR="00FC054B">
        <w:t>he Auto Fill handle</w:t>
      </w:r>
      <w:r>
        <w:t xml:space="preserve"> down or over to copy the value to other cells. </w:t>
      </w:r>
    </w:p>
    <w:p w14:paraId="6E30841D" w14:textId="40AD9C80" w:rsidR="00E14AF5" w:rsidRDefault="009A1226" w:rsidP="00552EF0">
      <w:pPr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6B29447" wp14:editId="3AC81785">
                <wp:simplePos x="0" y="0"/>
                <wp:positionH relativeFrom="column">
                  <wp:posOffset>3346882</wp:posOffset>
                </wp:positionH>
                <wp:positionV relativeFrom="paragraph">
                  <wp:posOffset>996525</wp:posOffset>
                </wp:positionV>
                <wp:extent cx="159385" cy="887767"/>
                <wp:effectExtent l="19050" t="0" r="31115" b="4572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" cy="887767"/>
                          <a:chOff x="0" y="0"/>
                          <a:chExt cx="159385" cy="888239"/>
                        </a:xfrm>
                      </wpg:grpSpPr>
                      <wps:wsp>
                        <wps:cNvPr id="45" name="Rounded Rectangle 45"/>
                        <wps:cNvSpPr/>
                        <wps:spPr>
                          <a:xfrm>
                            <a:off x="0" y="0"/>
                            <a:ext cx="159385" cy="793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79899" y="79849"/>
                            <a:ext cx="8878" cy="8083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63.55pt;margin-top:78.45pt;width:12.55pt;height:69.9pt;z-index:251677696;mso-height-relative:margin" coordsize="1593,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">
                <v:roundrect id="Rounded Rectangle 45" o:spid="_x0000_s1027" style="position:absolute;width:1593;height:7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ets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etsMAAADbAAAADwAAAAAAAAAAAAAAAACYAgAAZHJzL2Rv&#10;d25yZXYueG1sUEsFBgAAAAAEAAQA9QAAAIgDAAAAAA==&#10;" filled="f" strokecolor="#c0504d [320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28" type="#_x0000_t32" style="position:absolute;left:798;top:798;width:89;height:8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3HlcYAAADbAAAADwAAAGRycy9kb3ducmV2LnhtbESPT2vCQBTE74V+h+UVvNVNpdqYukpt&#10;LHgR/If0+Mi+Jkuzb0N21dRP7wpCj8PM/IaZzDpbixO13jhW8NJPQBAXThsuFex3X88pCB+QNdaO&#10;ScEfeZhNHx8mmGl35g2dtqEUEcI+QwVVCE0mpS8qsuj7riGO3o9rLYYo21LqFs8Rbms5SJKRtGg4&#10;LlTY0GdFxe/2aBWYw9s8Nft1Lr/XQ7vKF6tLXoyV6j11H+8gAnXhP3xvL7WC1xHcvs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dx5XGAAAA2wAAAA8AAAAAAAAA&#10;AAAAAAAAoQIAAGRycy9kb3ducmV2LnhtbFBLBQYAAAAABAAEAPkAAACUAwAAAAA=&#10;" strokecolor="#bc4542 [3045]">
                  <v:stroke endarrow="open"/>
                </v:shape>
              </v:group>
            </w:pict>
          </mc:Fallback>
        </mc:AlternateContent>
      </w:r>
      <w:r w:rsidR="00C205EC">
        <w:rPr>
          <w:noProof/>
        </w:rPr>
        <w:drawing>
          <wp:inline distT="0" distB="0" distL="0" distR="0" wp14:anchorId="0A8A678B" wp14:editId="1A5C4AFB">
            <wp:extent cx="5486400" cy="1967132"/>
            <wp:effectExtent l="19050" t="19050" r="19050" b="146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671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F4D59F" w14:textId="0E00A54E" w:rsidR="00E14AF5" w:rsidRDefault="00E14AF5" w:rsidP="00E14AF5">
      <w:r>
        <w:t>You can copy the value in a cell (</w:t>
      </w:r>
      <w:r w:rsidRPr="008C0030">
        <w:rPr>
          <w:b/>
        </w:rPr>
        <w:t>Ctrl + C</w:t>
      </w:r>
      <w:r>
        <w:t xml:space="preserve">), highlight the destination cell(s) for the value, and press </w:t>
      </w:r>
      <w:r w:rsidRPr="008C0030">
        <w:rPr>
          <w:b/>
        </w:rPr>
        <w:t>Ctrl + V</w:t>
      </w:r>
      <w:r>
        <w:t xml:space="preserve"> to paste. </w:t>
      </w:r>
    </w:p>
    <w:p w14:paraId="3E3CF7A2" w14:textId="4F66A71B" w:rsidR="00E14AF5" w:rsidRDefault="00033B3C" w:rsidP="00552EF0">
      <w:pPr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5912C" wp14:editId="37D2F043">
                <wp:simplePos x="0" y="0"/>
                <wp:positionH relativeFrom="column">
                  <wp:posOffset>2966295</wp:posOffset>
                </wp:positionH>
                <wp:positionV relativeFrom="paragraph">
                  <wp:posOffset>1488113</wp:posOffset>
                </wp:positionV>
                <wp:extent cx="559294" cy="399495"/>
                <wp:effectExtent l="0" t="0" r="12700" b="1968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94" cy="3994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233.55pt;margin-top:117.15pt;width:44.05pt;height: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42B7B" wp14:editId="20D5C4BE">
                <wp:simplePos x="0" y="0"/>
                <wp:positionH relativeFrom="column">
                  <wp:posOffset>2964827</wp:posOffset>
                </wp:positionH>
                <wp:positionV relativeFrom="paragraph">
                  <wp:posOffset>643255</wp:posOffset>
                </wp:positionV>
                <wp:extent cx="559294" cy="399495"/>
                <wp:effectExtent l="0" t="0" r="12700" b="196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94" cy="3994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233.45pt;margin-top:50.65pt;width:44.05pt;height:3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" filled="f" strokecolor="#c0504d [3205]" strokeweight="2pt"/>
            </w:pict>
          </mc:Fallback>
        </mc:AlternateContent>
      </w:r>
      <w:r w:rsidR="00C205EC">
        <w:rPr>
          <w:noProof/>
        </w:rPr>
        <w:drawing>
          <wp:inline distT="0" distB="0" distL="0" distR="0" wp14:anchorId="21B64FF0" wp14:editId="6D3E881D">
            <wp:extent cx="5486400" cy="1955995"/>
            <wp:effectExtent l="19050" t="19050" r="19050" b="25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559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7B2049" w14:textId="77777777" w:rsidR="008A5733" w:rsidRDefault="008A5733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bookmarkStart w:id="7" w:name="_Toc414882791"/>
      <w:r>
        <w:rPr>
          <w:rFonts w:eastAsia="Times New Roman"/>
          <w:lang w:val="en"/>
        </w:rPr>
        <w:br w:type="page"/>
      </w:r>
    </w:p>
    <w:p w14:paraId="43FEE29F" w14:textId="559F9745" w:rsidR="00FC054B" w:rsidRPr="00FC054B" w:rsidRDefault="00FC054B" w:rsidP="00FC054B">
      <w:pPr>
        <w:pStyle w:val="Heading2"/>
        <w:rPr>
          <w:rFonts w:eastAsia="Times New Roman"/>
          <w:lang w:val="en"/>
        </w:rPr>
      </w:pPr>
      <w:bookmarkStart w:id="8" w:name="_Toc416083595"/>
      <w:r>
        <w:rPr>
          <w:rFonts w:eastAsia="Times New Roman"/>
          <w:lang w:val="en"/>
        </w:rPr>
        <w:lastRenderedPageBreak/>
        <w:t>Delete a File</w:t>
      </w:r>
      <w:bookmarkEnd w:id="7"/>
      <w:bookmarkEnd w:id="8"/>
      <w:r>
        <w:rPr>
          <w:rFonts w:eastAsia="Times New Roman"/>
          <w:lang w:val="en"/>
        </w:rPr>
        <w:t xml:space="preserve"> </w:t>
      </w:r>
    </w:p>
    <w:p w14:paraId="49556DA2" w14:textId="582B64B1" w:rsidR="00E14AF5" w:rsidRDefault="006B1D71" w:rsidP="000F1D56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96D0F7" wp14:editId="13C2B411">
                <wp:simplePos x="0" y="0"/>
                <wp:positionH relativeFrom="column">
                  <wp:posOffset>564515</wp:posOffset>
                </wp:positionH>
                <wp:positionV relativeFrom="paragraph">
                  <wp:posOffset>1242695</wp:posOffset>
                </wp:positionV>
                <wp:extent cx="2538095" cy="1126490"/>
                <wp:effectExtent l="0" t="0" r="14605" b="1651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1126490"/>
                          <a:chOff x="44388" y="-648068"/>
                          <a:chExt cx="2538138" cy="1126538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44388" y="-62143"/>
                            <a:ext cx="168225" cy="54061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2361016" y="-648068"/>
                            <a:ext cx="221510" cy="1154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4.45pt;margin-top:97.85pt;width:199.85pt;height:88.7pt;z-index:251681792;mso-width-relative:margin;mso-height-relative:margin" coordorigin="443,-6480" coordsize="25381,1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">
                <v:roundrect id="Rounded Rectangle 53" o:spid="_x0000_s1027" style="position:absolute;left:443;top:-621;width:1683;height:5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1hM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4T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U1hMMAAADbAAAADwAAAAAAAAAAAAAAAACYAgAAZHJzL2Rv&#10;d25yZXYueG1sUEsFBgAAAAAEAAQA9QAAAIgDAAAAAA==&#10;" filled="f" strokecolor="#c0504d [3205]" strokeweight="2pt"/>
                <v:roundrect id="Rounded Rectangle 54" o:spid="_x0000_s1028" style="position:absolute;left:23610;top:-6480;width:2215;height:11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t8M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4T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t8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0F1D56">
        <w:t>S</w:t>
      </w:r>
      <w:r w:rsidR="00E14AF5">
        <w:t xml:space="preserve">elect </w:t>
      </w:r>
      <w:r w:rsidR="00FC054B">
        <w:t>one or more</w:t>
      </w:r>
      <w:r w:rsidR="00E14AF5">
        <w:t xml:space="preserve"> </w:t>
      </w:r>
      <w:r w:rsidR="000F1D56">
        <w:t>files</w:t>
      </w:r>
      <w:r w:rsidR="00E14AF5">
        <w:t xml:space="preserve"> by clicking the checkbox column next to the </w:t>
      </w:r>
      <w:r w:rsidR="00FC054B">
        <w:t xml:space="preserve">names </w:t>
      </w:r>
      <w:r w:rsidR="00E14AF5">
        <w:t xml:space="preserve">of the </w:t>
      </w:r>
      <w:r w:rsidR="00FC054B">
        <w:t>files</w:t>
      </w:r>
      <w:r w:rsidR="00E14AF5">
        <w:t xml:space="preserve">. Press </w:t>
      </w:r>
      <w:r w:rsidR="00E14AF5" w:rsidRPr="000F1D56">
        <w:rPr>
          <w:b/>
        </w:rPr>
        <w:t>Delete</w:t>
      </w:r>
      <w:r w:rsidR="00E14AF5">
        <w:t xml:space="preserve"> and click </w:t>
      </w:r>
      <w:r w:rsidR="00E14AF5" w:rsidRPr="000F1D56">
        <w:rPr>
          <w:b/>
        </w:rPr>
        <w:t>OK</w:t>
      </w:r>
      <w:r w:rsidR="00E14AF5">
        <w:t xml:space="preserve"> to confirm.</w:t>
      </w:r>
      <w:r>
        <w:br/>
      </w:r>
      <w:r>
        <w:rPr>
          <w:noProof/>
        </w:rPr>
        <w:drawing>
          <wp:inline distT="0" distB="0" distL="0" distR="0" wp14:anchorId="102E1309" wp14:editId="529CF76A">
            <wp:extent cx="5486400" cy="1955995"/>
            <wp:effectExtent l="19050" t="19050" r="19050" b="254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559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00E945" w14:textId="3DBC7C42" w:rsidR="00552EF0" w:rsidRDefault="00E14AF5" w:rsidP="000F1D56">
      <w:pPr>
        <w:pStyle w:val="ListParagraph"/>
        <w:numPr>
          <w:ilvl w:val="0"/>
          <w:numId w:val="12"/>
        </w:numPr>
      </w:pPr>
      <w:r>
        <w:t>You can delete a</w:t>
      </w:r>
      <w:r w:rsidR="000F1D56">
        <w:t>n individual</w:t>
      </w:r>
      <w:r>
        <w:t xml:space="preserve"> value by highlighting it and pressing </w:t>
      </w:r>
      <w:r w:rsidRPr="000F1D56">
        <w:rPr>
          <w:b/>
        </w:rPr>
        <w:t>Delete</w:t>
      </w:r>
      <w:r>
        <w:t>.</w:t>
      </w:r>
      <w:r w:rsidR="00FC054B" w:rsidRPr="00FC054B">
        <w:t xml:space="preserve"> </w:t>
      </w:r>
      <w:r w:rsidR="00FC054B">
        <w:t xml:space="preserve">When you complete your work, click </w:t>
      </w:r>
      <w:r w:rsidR="00FC054B" w:rsidRPr="000F1D56">
        <w:rPr>
          <w:b/>
        </w:rPr>
        <w:t>Stop editing this list</w:t>
      </w:r>
      <w:r w:rsidR="00FC054B">
        <w:t>.</w:t>
      </w:r>
    </w:p>
    <w:p w14:paraId="31BDCA31" w14:textId="3CE4AD50" w:rsidR="00E77C63" w:rsidRDefault="00E77C63" w:rsidP="00E77C63">
      <w:pPr>
        <w:pStyle w:val="Heading2"/>
        <w:tabs>
          <w:tab w:val="left" w:pos="1803"/>
        </w:tabs>
        <w:rPr>
          <w:rFonts w:eastAsia="Times New Roman"/>
          <w:lang w:val="en"/>
        </w:rPr>
      </w:pPr>
      <w:bookmarkStart w:id="9" w:name="_Toc416083596"/>
      <w:r>
        <w:rPr>
          <w:rFonts w:eastAsia="Times New Roman"/>
          <w:lang w:val="en"/>
        </w:rPr>
        <w:t>Limitations</w:t>
      </w:r>
      <w:bookmarkEnd w:id="9"/>
    </w:p>
    <w:p w14:paraId="3114F8DF" w14:textId="77777777" w:rsidR="00760652" w:rsidRPr="00760652" w:rsidRDefault="00760652" w:rsidP="00760652">
      <w:pPr>
        <w:rPr>
          <w:lang w:val="en"/>
        </w:rPr>
      </w:pPr>
      <w:bookmarkStart w:id="10" w:name="_GoBack"/>
      <w:bookmarkEnd w:id="10"/>
      <w:r w:rsidRPr="00760652">
        <w:rPr>
          <w:lang w:val="en"/>
        </w:rPr>
        <w:t>These are issues and problems you might experience.</w:t>
      </w:r>
    </w:p>
    <w:p w14:paraId="20CD3742" w14:textId="77777777" w:rsidR="00F35BE9" w:rsidRDefault="00F35BE9" w:rsidP="00F35BE9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 xml:space="preserve">If you receive the error message </w:t>
      </w:r>
      <w:r w:rsidRPr="00A4397F">
        <w:rPr>
          <w:b/>
          <w:lang w:val="en"/>
        </w:rPr>
        <w:t>Unable to communicate with server</w:t>
      </w:r>
      <w:r>
        <w:rPr>
          <w:lang w:val="en"/>
        </w:rPr>
        <w:t>, you are likely trying to edit too many records. Work with less than 100 records at a time.</w:t>
      </w:r>
    </w:p>
    <w:p w14:paraId="7BCD91B3" w14:textId="77777777" w:rsidR="00F35BE9" w:rsidRDefault="00F35BE9" w:rsidP="00F35BE9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>Be careful with bulk editing because Quick Edit does not have an undo capability. It is easy to accidentally overwrite a lot of data using Auto-fill.</w:t>
      </w:r>
    </w:p>
    <w:p w14:paraId="185B7F1C" w14:textId="77777777" w:rsidR="00F35BE9" w:rsidRDefault="00F35BE9" w:rsidP="00F35BE9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>When you enter data in a cell, SharePoint often “loses” the first letter. Check your entries to ensure they are complete.</w:t>
      </w:r>
    </w:p>
    <w:p w14:paraId="39E6C0B8" w14:textId="0F4D21B7" w:rsidR="00E77C63" w:rsidRDefault="00E77C63" w:rsidP="00E77C63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 xml:space="preserve">You can only edit </w:t>
      </w:r>
      <w:r>
        <w:t xml:space="preserve">the current view. If the library contains columns that are not in </w:t>
      </w:r>
      <w:r w:rsidR="00F35BE9">
        <w:t>the current view</w:t>
      </w:r>
      <w:r>
        <w:t>, you cannot edit them unless you change the view.</w:t>
      </w:r>
    </w:p>
    <w:p w14:paraId="647C1454" w14:textId="77777777" w:rsidR="00E77C63" w:rsidRDefault="00E77C63" w:rsidP="00E77C63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>You cannot e</w:t>
      </w:r>
      <w:r w:rsidRPr="00D326F6">
        <w:rPr>
          <w:lang w:val="en"/>
        </w:rPr>
        <w:t xml:space="preserve">dit content types, custom columns, </w:t>
      </w:r>
      <w:r>
        <w:rPr>
          <w:lang w:val="en"/>
        </w:rPr>
        <w:t xml:space="preserve">or </w:t>
      </w:r>
      <w:r w:rsidRPr="00D326F6">
        <w:rPr>
          <w:lang w:val="en"/>
        </w:rPr>
        <w:t>rich te</w:t>
      </w:r>
      <w:r>
        <w:rPr>
          <w:lang w:val="en"/>
        </w:rPr>
        <w:t>xt columns.</w:t>
      </w:r>
    </w:p>
    <w:p w14:paraId="0724D148" w14:textId="77777777" w:rsidR="00E77C63" w:rsidRDefault="00E77C63" w:rsidP="00E77C63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>You cannot edit a library that is in a grouped view.</w:t>
      </w:r>
    </w:p>
    <w:p w14:paraId="2A7D66D0" w14:textId="51623BB1" w:rsidR="00E77C63" w:rsidRDefault="00E77C63" w:rsidP="00E77C63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>You cannot edit a library that uses anything but the D</w:t>
      </w:r>
      <w:r w:rsidRPr="00D326F6">
        <w:rPr>
          <w:lang w:val="en"/>
        </w:rPr>
        <w:t>efault style</w:t>
      </w:r>
      <w:r>
        <w:rPr>
          <w:lang w:val="en"/>
        </w:rPr>
        <w:t>. Quick Edit is not available if the list uses the B</w:t>
      </w:r>
      <w:r w:rsidRPr="00D326F6">
        <w:rPr>
          <w:lang w:val="en"/>
        </w:rPr>
        <w:t xml:space="preserve">asic </w:t>
      </w:r>
      <w:r>
        <w:rPr>
          <w:lang w:val="en"/>
        </w:rPr>
        <w:t>T</w:t>
      </w:r>
      <w:r w:rsidRPr="00D326F6">
        <w:rPr>
          <w:lang w:val="en"/>
        </w:rPr>
        <w:t xml:space="preserve">able, </w:t>
      </w:r>
      <w:r>
        <w:rPr>
          <w:lang w:val="en"/>
        </w:rPr>
        <w:t>Document Details,</w:t>
      </w:r>
      <w:r w:rsidRPr="00D326F6">
        <w:rPr>
          <w:lang w:val="en"/>
        </w:rPr>
        <w:t xml:space="preserve"> </w:t>
      </w:r>
      <w:r>
        <w:rPr>
          <w:lang w:val="en"/>
        </w:rPr>
        <w:t>N</w:t>
      </w:r>
      <w:r w:rsidRPr="00D326F6">
        <w:rPr>
          <w:lang w:val="en"/>
        </w:rPr>
        <w:t xml:space="preserve">ewsletter, </w:t>
      </w:r>
      <w:r>
        <w:rPr>
          <w:lang w:val="en"/>
        </w:rPr>
        <w:t>N</w:t>
      </w:r>
      <w:r w:rsidRPr="00D326F6">
        <w:rPr>
          <w:lang w:val="en"/>
        </w:rPr>
        <w:t xml:space="preserve">ewsletter no lines, </w:t>
      </w:r>
      <w:r>
        <w:rPr>
          <w:lang w:val="en"/>
        </w:rPr>
        <w:t>S</w:t>
      </w:r>
      <w:r w:rsidRPr="00D326F6">
        <w:rPr>
          <w:lang w:val="en"/>
        </w:rPr>
        <w:t>haded</w:t>
      </w:r>
      <w:r>
        <w:rPr>
          <w:lang w:val="en"/>
        </w:rPr>
        <w:t>,</w:t>
      </w:r>
      <w:r w:rsidRPr="00D326F6">
        <w:rPr>
          <w:lang w:val="en"/>
        </w:rPr>
        <w:t xml:space="preserve"> </w:t>
      </w:r>
      <w:r>
        <w:rPr>
          <w:lang w:val="en"/>
        </w:rPr>
        <w:t>or P</w:t>
      </w:r>
      <w:r w:rsidRPr="00D326F6">
        <w:rPr>
          <w:lang w:val="en"/>
        </w:rPr>
        <w:t xml:space="preserve">review </w:t>
      </w:r>
      <w:r>
        <w:rPr>
          <w:lang w:val="en"/>
        </w:rPr>
        <w:t>Pane style</w:t>
      </w:r>
      <w:r w:rsidRPr="00D326F6">
        <w:rPr>
          <w:lang w:val="en"/>
        </w:rPr>
        <w:t>.</w:t>
      </w:r>
    </w:p>
    <w:p w14:paraId="59828889" w14:textId="0355C64A" w:rsidR="003B3AF6" w:rsidRPr="003B3AF6" w:rsidRDefault="00E77C63" w:rsidP="00552EF0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>You cannot add or upload files using Quick Edit – you can only change their properties.</w:t>
      </w:r>
    </w:p>
    <w:p w14:paraId="7FBCD43F" w14:textId="0CA4A6D4" w:rsidR="003B3AF6" w:rsidRPr="00F35BE9" w:rsidRDefault="003B3AF6" w:rsidP="00552EF0">
      <w:pPr>
        <w:rPr>
          <w:lang w:val="en"/>
        </w:rPr>
      </w:pPr>
      <w:r>
        <w:rPr>
          <w:lang w:val="en"/>
        </w:rPr>
        <w:t xml:space="preserve">Before using Quick Edit, create some type of backup by turning on versioning or by exporting the list to Excel. </w:t>
      </w:r>
      <w:r w:rsidRPr="00791AEF">
        <w:rPr>
          <w:lang w:val="en"/>
        </w:rPr>
        <w:t xml:space="preserve">You can </w:t>
      </w:r>
      <w:r>
        <w:rPr>
          <w:lang w:val="en"/>
        </w:rPr>
        <w:t xml:space="preserve">also work around these limitations by simply </w:t>
      </w:r>
      <w:r w:rsidRPr="00791AEF">
        <w:rPr>
          <w:lang w:val="en"/>
        </w:rPr>
        <w:t>editing individual</w:t>
      </w:r>
      <w:r>
        <w:rPr>
          <w:lang w:val="en"/>
        </w:rPr>
        <w:t>, rather than multiple,</w:t>
      </w:r>
      <w:r w:rsidRPr="00791AEF">
        <w:rPr>
          <w:lang w:val="en"/>
        </w:rPr>
        <w:t xml:space="preserve"> </w:t>
      </w:r>
      <w:r>
        <w:rPr>
          <w:lang w:val="en"/>
        </w:rPr>
        <w:t>items.</w:t>
      </w:r>
    </w:p>
    <w:sectPr w:rsidR="003B3AF6" w:rsidRPr="00F35BE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9629D" w14:textId="77777777" w:rsidR="005B4002" w:rsidRDefault="005B4002" w:rsidP="004F2135">
      <w:pPr>
        <w:spacing w:after="0" w:line="240" w:lineRule="auto"/>
      </w:pPr>
      <w:r>
        <w:separator/>
      </w:r>
    </w:p>
  </w:endnote>
  <w:endnote w:type="continuationSeparator" w:id="0">
    <w:p w14:paraId="741FD499" w14:textId="77777777" w:rsidR="005B4002" w:rsidRDefault="005B4002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6065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5F7EF" w14:textId="77777777" w:rsidR="005B4002" w:rsidRDefault="005B4002" w:rsidP="004F2135">
      <w:pPr>
        <w:spacing w:after="0" w:line="240" w:lineRule="auto"/>
      </w:pPr>
      <w:r>
        <w:separator/>
      </w:r>
    </w:p>
  </w:footnote>
  <w:footnote w:type="continuationSeparator" w:id="0">
    <w:p w14:paraId="0C19143B" w14:textId="77777777" w:rsidR="005B4002" w:rsidRDefault="005B4002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1F16581C" w:rsidR="004F2135" w:rsidRDefault="00EA32C6">
    <w:pPr>
      <w:pStyle w:val="Header"/>
    </w:pPr>
    <w:r>
      <w:rPr>
        <w:noProof/>
      </w:rPr>
      <w:drawing>
        <wp:inline distT="0" distB="0" distL="0" distR="0" wp14:anchorId="309C1AAA" wp14:editId="6FB7B5BF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C21DD9" w:rsidRPr="00C21DD9">
      <w:t xml:space="preserve"> </w:t>
    </w:r>
    <w:r w:rsidR="00C21DD9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446"/>
    <w:multiLevelType w:val="hybridMultilevel"/>
    <w:tmpl w:val="3E4A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06F7"/>
    <w:multiLevelType w:val="hybridMultilevel"/>
    <w:tmpl w:val="C080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404B"/>
    <w:multiLevelType w:val="hybridMultilevel"/>
    <w:tmpl w:val="A110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61826"/>
    <w:multiLevelType w:val="multilevel"/>
    <w:tmpl w:val="9108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313B0"/>
    <w:multiLevelType w:val="hybridMultilevel"/>
    <w:tmpl w:val="0C64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B4A14"/>
    <w:multiLevelType w:val="hybridMultilevel"/>
    <w:tmpl w:val="3CDE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30310"/>
    <w:rsid w:val="00033B3C"/>
    <w:rsid w:val="000E5B9E"/>
    <w:rsid w:val="000F1D56"/>
    <w:rsid w:val="00104A58"/>
    <w:rsid w:val="001238C0"/>
    <w:rsid w:val="00161245"/>
    <w:rsid w:val="001D033C"/>
    <w:rsid w:val="00200EAE"/>
    <w:rsid w:val="00213B35"/>
    <w:rsid w:val="002C2FE2"/>
    <w:rsid w:val="002F1CE8"/>
    <w:rsid w:val="00313C46"/>
    <w:rsid w:val="00315AC6"/>
    <w:rsid w:val="003B3AF6"/>
    <w:rsid w:val="003B4CAB"/>
    <w:rsid w:val="003B7967"/>
    <w:rsid w:val="00422855"/>
    <w:rsid w:val="004641AD"/>
    <w:rsid w:val="004A2165"/>
    <w:rsid w:val="004F0E09"/>
    <w:rsid w:val="004F2135"/>
    <w:rsid w:val="00506CBF"/>
    <w:rsid w:val="00530444"/>
    <w:rsid w:val="00552EF0"/>
    <w:rsid w:val="005B4002"/>
    <w:rsid w:val="006051DA"/>
    <w:rsid w:val="006569F4"/>
    <w:rsid w:val="006A5954"/>
    <w:rsid w:val="006B1D71"/>
    <w:rsid w:val="006B38B4"/>
    <w:rsid w:val="006B6F0C"/>
    <w:rsid w:val="00704BB5"/>
    <w:rsid w:val="007439F0"/>
    <w:rsid w:val="00760652"/>
    <w:rsid w:val="00792E18"/>
    <w:rsid w:val="007C37C7"/>
    <w:rsid w:val="007F3231"/>
    <w:rsid w:val="008260BC"/>
    <w:rsid w:val="00831DAD"/>
    <w:rsid w:val="00860621"/>
    <w:rsid w:val="008A5733"/>
    <w:rsid w:val="008C0030"/>
    <w:rsid w:val="009208D5"/>
    <w:rsid w:val="0093519E"/>
    <w:rsid w:val="009A1226"/>
    <w:rsid w:val="009E5B71"/>
    <w:rsid w:val="00AA534C"/>
    <w:rsid w:val="00AE1A81"/>
    <w:rsid w:val="00B07BE1"/>
    <w:rsid w:val="00B97890"/>
    <w:rsid w:val="00BB012E"/>
    <w:rsid w:val="00BC3A27"/>
    <w:rsid w:val="00BE787A"/>
    <w:rsid w:val="00C012FD"/>
    <w:rsid w:val="00C159F8"/>
    <w:rsid w:val="00C205EC"/>
    <w:rsid w:val="00C21DD9"/>
    <w:rsid w:val="00C65008"/>
    <w:rsid w:val="00C94C51"/>
    <w:rsid w:val="00CB0C98"/>
    <w:rsid w:val="00D00FEA"/>
    <w:rsid w:val="00D43CD4"/>
    <w:rsid w:val="00D61AA9"/>
    <w:rsid w:val="00D61B7F"/>
    <w:rsid w:val="00E05B9B"/>
    <w:rsid w:val="00E14AF5"/>
    <w:rsid w:val="00E154E2"/>
    <w:rsid w:val="00E636F1"/>
    <w:rsid w:val="00E77C63"/>
    <w:rsid w:val="00E91786"/>
    <w:rsid w:val="00EA32C6"/>
    <w:rsid w:val="00ED312D"/>
    <w:rsid w:val="00F02D18"/>
    <w:rsid w:val="00F35BE9"/>
    <w:rsid w:val="00F372CC"/>
    <w:rsid w:val="00F5434D"/>
    <w:rsid w:val="00FA02BD"/>
    <w:rsid w:val="00FC054B"/>
    <w:rsid w:val="00FD5DB1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53044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53044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customXml" Target="../customXml/item6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CONNECT-559-291</_dlc_DocId>
    <_dlc_DocIdUrl xmlns="16f00c2e-ac5c-418b-9f13-a0771dbd417d">
      <Url>https://inside13qc.ncdot.gov/stage/connect/help/SharePointTraining/_layouts/15/DocIdRedir.aspx?ID=CONNECT-559-291</Url>
      <Description>CONNECT-559-291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 xsi:nil="true"/>
    <User1 xmlns="16f00c2e-ac5c-418b-9f13-a0771dbd417d">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32EEE7E-8B27-41D0-982E-DEAAF1EEC1F3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5C2A88F8-44D9-409E-8444-703354EB0AC2}"/>
</file>

<file path=customXml/itemProps5.xml><?xml version="1.0" encoding="utf-8"?>
<ds:datastoreItem xmlns:ds="http://schemas.openxmlformats.org/officeDocument/2006/customXml" ds:itemID="{7836FA8D-1F67-44F9-9FB2-2AAFC4AA3E43}"/>
</file>

<file path=customXml/itemProps6.xml><?xml version="1.0" encoding="utf-8"?>
<ds:datastoreItem xmlns:ds="http://schemas.openxmlformats.org/officeDocument/2006/customXml" ds:itemID="{8F204DB8-C60A-44B5-AADE-72AF0BF9C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Edit a Library (C)</vt:lpstr>
    </vt:vector>
  </TitlesOfParts>
  <Company>N.C. Dept. of Transportation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Edit a Library (C)</dc:title>
  <dc:creator>Deanna R. Springall</dc:creator>
  <cp:keywords>User Help; Training</cp:keywords>
  <cp:lastModifiedBy>Deanna R. Springall</cp:lastModifiedBy>
  <cp:revision>65</cp:revision>
  <dcterms:created xsi:type="dcterms:W3CDTF">2014-04-14T17:49:00Z</dcterms:created>
  <dcterms:modified xsi:type="dcterms:W3CDTF">2015-06-04T21:10:00Z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aef75cf2-d059-4970-b55d-bd3db334d98f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8000</vt:r8>
  </property>
</Properties>
</file>