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90D41C" w14:textId="76A42749" w:rsidR="00BB7816" w:rsidRDefault="00BB7816" w:rsidP="00887AC1">
      <w:pPr>
        <w:pStyle w:val="Title"/>
      </w:pPr>
      <w:r>
        <w:t xml:space="preserve">Configure </w:t>
      </w:r>
      <w:r w:rsidR="007E6953">
        <w:t>Versioning</w:t>
      </w:r>
      <w:r w:rsidR="00684BA2">
        <w:t xml:space="preserve"> for </w:t>
      </w:r>
      <w:r w:rsidR="00DD0DB2">
        <w:t xml:space="preserve">a </w:t>
      </w:r>
      <w:r>
        <w:t>List</w:t>
      </w:r>
    </w:p>
    <w:p w14:paraId="736890EB" w14:textId="77777777" w:rsidR="002D32C8" w:rsidRDefault="00AB2731" w:rsidP="00734BB2">
      <w:r w:rsidRPr="00AB2731">
        <w:t xml:space="preserve">Versioning is the </w:t>
      </w:r>
      <w:r>
        <w:t xml:space="preserve">tracking of changes to </w:t>
      </w:r>
      <w:r w:rsidRPr="00AB2731">
        <w:t>a</w:t>
      </w:r>
      <w:r>
        <w:t>n item as it is revised over time</w:t>
      </w:r>
      <w:r w:rsidRPr="00AB2731">
        <w:t>.</w:t>
      </w:r>
      <w:r>
        <w:t xml:space="preserve"> For example, </w:t>
      </w:r>
      <w:r w:rsidRPr="00AB2731">
        <w:t>you can see when an item was changed</w:t>
      </w:r>
      <w:r>
        <w:t>,</w:t>
      </w:r>
      <w:r w:rsidRPr="00AB2731">
        <w:t xml:space="preserve"> who changed it</w:t>
      </w:r>
      <w:r>
        <w:t xml:space="preserve">, and what </w:t>
      </w:r>
      <w:r w:rsidRPr="00AB2731">
        <w:t>properties were changed</w:t>
      </w:r>
      <w:r w:rsidR="002D32C8">
        <w:t xml:space="preserve">. </w:t>
      </w:r>
      <w:r w:rsidR="002D32C8">
        <w:t xml:space="preserve">You can view and restore earlier versions </w:t>
      </w:r>
      <w:r w:rsidR="002D32C8">
        <w:t>and read</w:t>
      </w:r>
      <w:r>
        <w:t xml:space="preserve"> </w:t>
      </w:r>
      <w:r w:rsidRPr="00AB2731">
        <w:t xml:space="preserve">comments </w:t>
      </w:r>
      <w:r w:rsidR="002D32C8">
        <w:t>entered by those who revised the item</w:t>
      </w:r>
      <w:r w:rsidRPr="00AB2731">
        <w:t>.</w:t>
      </w:r>
    </w:p>
    <w:p w14:paraId="00536BA4" w14:textId="60A98FC8" w:rsidR="002127BE" w:rsidRDefault="00053631" w:rsidP="00734BB2">
      <w:r>
        <w:rPr>
          <w:rFonts w:eastAsia="Times New Roman" w:cstheme="minorHAnsi"/>
          <w:lang w:val="en"/>
        </w:rPr>
        <w:t>Versions</w:t>
      </w:r>
      <w:r w:rsidR="002D32C8">
        <w:rPr>
          <w:rFonts w:eastAsia="Times New Roman" w:cstheme="minorHAnsi"/>
          <w:lang w:val="en"/>
        </w:rPr>
        <w:t xml:space="preserve"> are tracked as </w:t>
      </w:r>
      <w:r w:rsidR="002D32C8" w:rsidRPr="00C67D1B">
        <w:rPr>
          <w:rFonts w:eastAsia="Times New Roman" w:cstheme="minorHAnsi"/>
          <w:lang w:val="en"/>
        </w:rPr>
        <w:t>whole numbers</w:t>
      </w:r>
      <w:r w:rsidR="002D32C8">
        <w:rPr>
          <w:rFonts w:eastAsia="Times New Roman" w:cstheme="minorHAnsi"/>
          <w:lang w:val="en"/>
        </w:rPr>
        <w:t xml:space="preserve"> (</w:t>
      </w:r>
      <w:r w:rsidR="002D32C8" w:rsidRPr="00C67D1B">
        <w:rPr>
          <w:rFonts w:eastAsia="Times New Roman" w:cstheme="minorHAnsi"/>
          <w:lang w:val="en"/>
        </w:rPr>
        <w:t xml:space="preserve">1.0, 2.0, </w:t>
      </w:r>
      <w:proofErr w:type="gramStart"/>
      <w:r w:rsidR="002D32C8" w:rsidRPr="00C67D1B">
        <w:rPr>
          <w:rFonts w:eastAsia="Times New Roman" w:cstheme="minorHAnsi"/>
          <w:lang w:val="en"/>
        </w:rPr>
        <w:t>3.0</w:t>
      </w:r>
      <w:proofErr w:type="gramEnd"/>
      <w:r w:rsidR="002D32C8">
        <w:rPr>
          <w:rFonts w:eastAsia="Times New Roman" w:cstheme="minorHAnsi"/>
          <w:lang w:val="en"/>
        </w:rPr>
        <w:t>)</w:t>
      </w:r>
      <w:r w:rsidR="002D32C8" w:rsidRPr="00C67D1B">
        <w:rPr>
          <w:rFonts w:eastAsia="Times New Roman" w:cstheme="minorHAnsi"/>
          <w:lang w:val="en"/>
        </w:rPr>
        <w:t>.</w:t>
      </w:r>
      <w:r>
        <w:rPr>
          <w:rFonts w:eastAsia="Times New Roman" w:cstheme="minorHAnsi"/>
          <w:lang w:val="en"/>
        </w:rPr>
        <w:t xml:space="preserve"> </w:t>
      </w:r>
      <w:r w:rsidR="002D32C8">
        <w:t>You can limit the number of versions that you want to keep</w:t>
      </w:r>
      <w:r w:rsidR="00CD7254">
        <w:t xml:space="preserve"> </w:t>
      </w:r>
      <w:r w:rsidR="00CD7254">
        <w:rPr>
          <w:rFonts w:eastAsia="Times New Roman" w:cstheme="minorHAnsi"/>
          <w:lang w:val="en"/>
        </w:rPr>
        <w:t>to avoid using too much system space</w:t>
      </w:r>
      <w:r w:rsidR="002D32C8">
        <w:t>; a general guideline is to keep no more than three to five versions.</w:t>
      </w:r>
      <w:r w:rsidR="00227CBF">
        <w:t xml:space="preserve"> </w:t>
      </w:r>
      <w:r w:rsidR="002127BE">
        <w:t>If Content Approval is turned on, y</w:t>
      </w:r>
      <w:r w:rsidR="002127BE">
        <w:t xml:space="preserve">ou </w:t>
      </w:r>
      <w:r w:rsidR="00F928CF">
        <w:t>will have additional options</w:t>
      </w:r>
      <w:r w:rsidR="002127BE">
        <w:t>.</w:t>
      </w:r>
      <w:r w:rsidR="00B35B68" w:rsidRPr="00B35B68">
        <w:t xml:space="preserve"> </w:t>
      </w:r>
    </w:p>
    <w:p w14:paraId="420389A1" w14:textId="224B3D35" w:rsidR="007916AD" w:rsidRDefault="00734BB2" w:rsidP="00734BB2">
      <w:pPr>
        <w:spacing w:before="100" w:beforeAutospacing="1" w:after="100" w:afterAutospacing="1" w:line="240" w:lineRule="auto"/>
        <w:rPr>
          <w:rStyle w:val="SubtleEmphasis"/>
        </w:rPr>
      </w:pPr>
      <w:r>
        <w:rPr>
          <w:rStyle w:val="SubtleEmphasis"/>
        </w:rPr>
        <w:t>Note: Content Approval</w:t>
      </w:r>
      <w:r w:rsidR="003162C2">
        <w:rPr>
          <w:rStyle w:val="SubtleEmphasis"/>
        </w:rPr>
        <w:t xml:space="preserve"> and </w:t>
      </w:r>
      <w:r>
        <w:rPr>
          <w:rStyle w:val="SubtleEmphasis"/>
        </w:rPr>
        <w:t xml:space="preserve">Versioning are interrelated. Refer to the </w:t>
      </w:r>
      <w:r w:rsidR="000C770E">
        <w:rPr>
          <w:rStyle w:val="SubtleEmphasis"/>
        </w:rPr>
        <w:t>help file</w:t>
      </w:r>
      <w:r>
        <w:rPr>
          <w:rStyle w:val="SubtleEmphasis"/>
        </w:rPr>
        <w:t xml:space="preserve"> </w:t>
      </w:r>
      <w:r w:rsidR="000C770E">
        <w:rPr>
          <w:rStyle w:val="SubtleEmphasis"/>
        </w:rPr>
        <w:t xml:space="preserve">on Content Approval </w:t>
      </w:r>
      <w:r>
        <w:rPr>
          <w:rStyle w:val="SubtleEmphasis"/>
        </w:rPr>
        <w:t xml:space="preserve">and to the </w:t>
      </w:r>
      <w:r w:rsidR="000C770E">
        <w:rPr>
          <w:rStyle w:val="SubtleEmphasis"/>
        </w:rPr>
        <w:t xml:space="preserve">Designer </w:t>
      </w:r>
      <w:r>
        <w:rPr>
          <w:rStyle w:val="SubtleEmphasis"/>
        </w:rPr>
        <w:t xml:space="preserve">class materials for </w:t>
      </w:r>
      <w:r w:rsidR="000C770E">
        <w:rPr>
          <w:rStyle w:val="SubtleEmphasis"/>
        </w:rPr>
        <w:t xml:space="preserve">a detailed </w:t>
      </w:r>
      <w:r>
        <w:rPr>
          <w:rStyle w:val="SubtleEmphasis"/>
        </w:rPr>
        <w:t>explanation</w:t>
      </w:r>
      <w:r w:rsidR="000C770E">
        <w:rPr>
          <w:rStyle w:val="SubtleEmphasis"/>
        </w:rPr>
        <w:t xml:space="preserve"> of the interrelationship</w:t>
      </w:r>
      <w:r>
        <w:rPr>
          <w:rStyle w:val="SubtleEmphasis"/>
        </w:rPr>
        <w:t>.</w:t>
      </w:r>
      <w:r w:rsidR="00F928CF" w:rsidRPr="00F928CF">
        <w:rPr>
          <w:rFonts w:eastAsia="Times New Roman"/>
          <w:noProof/>
        </w:rPr>
        <w:t xml:space="preserve"> </w:t>
      </w:r>
    </w:p>
    <w:p w14:paraId="1011E70F" w14:textId="0CA2380E" w:rsidR="00D201A8" w:rsidRPr="00381D0A" w:rsidRDefault="00734BB2" w:rsidP="00D201A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theme="minorHAnsi"/>
          <w:lang w:val="en"/>
        </w:rPr>
      </w:pPr>
      <w:r>
        <w:rPr>
          <w:rFonts w:eastAsia="Times New Roman" w:cstheme="minorHAnsi"/>
          <w:lang w:val="en"/>
        </w:rPr>
        <w:t xml:space="preserve">Navigate </w:t>
      </w:r>
      <w:r w:rsidR="00D201A8" w:rsidRPr="00381D0A">
        <w:rPr>
          <w:rFonts w:eastAsia="Times New Roman" w:cstheme="minorHAnsi"/>
          <w:lang w:val="en"/>
        </w:rPr>
        <w:t xml:space="preserve">to the </w:t>
      </w:r>
      <w:r w:rsidR="00DB10C4">
        <w:rPr>
          <w:rFonts w:eastAsia="Times New Roman" w:cstheme="minorHAnsi"/>
          <w:lang w:val="en"/>
        </w:rPr>
        <w:t>list</w:t>
      </w:r>
      <w:r w:rsidR="00D201A8" w:rsidRPr="00381D0A">
        <w:rPr>
          <w:rFonts w:eastAsia="Times New Roman" w:cstheme="minorHAnsi"/>
          <w:lang w:val="en"/>
        </w:rPr>
        <w:t>.</w:t>
      </w:r>
    </w:p>
    <w:p w14:paraId="496B747D" w14:textId="3D95AD11" w:rsidR="00C424AF" w:rsidRDefault="00F928CF" w:rsidP="00D201A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theme="minorHAnsi"/>
          <w:lang w:val="en"/>
        </w:rPr>
      </w:pPr>
      <w:r>
        <w:rPr>
          <w:rFonts w:eastAsia="Times New Roman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1323DDA" wp14:editId="270D0DDE">
                <wp:simplePos x="0" y="0"/>
                <wp:positionH relativeFrom="column">
                  <wp:posOffset>1143000</wp:posOffset>
                </wp:positionH>
                <wp:positionV relativeFrom="paragraph">
                  <wp:posOffset>220345</wp:posOffset>
                </wp:positionV>
                <wp:extent cx="4583099" cy="544580"/>
                <wp:effectExtent l="0" t="0" r="27305" b="27305"/>
                <wp:wrapNone/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83099" cy="544580"/>
                          <a:chOff x="-11099" y="-17753"/>
                          <a:chExt cx="4583099" cy="544620"/>
                        </a:xfrm>
                      </wpg:grpSpPr>
                      <wps:wsp>
                        <wps:cNvPr id="19" name="Rounded Rectangle 19"/>
                        <wps:cNvSpPr/>
                        <wps:spPr>
                          <a:xfrm>
                            <a:off x="-11099" y="-17753"/>
                            <a:ext cx="257149" cy="180975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ounded Rectangle 20"/>
                        <wps:cNvSpPr/>
                        <wps:spPr>
                          <a:xfrm>
                            <a:off x="4305300" y="154525"/>
                            <a:ext cx="266700" cy="372342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0" o:spid="_x0000_s1026" style="position:absolute;margin-left:90pt;margin-top:17.35pt;width:360.85pt;height:42.9pt;z-index:251658240;mso-width-relative:margin;mso-height-relative:margin" coordorigin="-110,-177" coordsize="45830,5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kyjIgMAABUKAAAOAAAAZHJzL2Uyb0RvYy54bWzsVktP3DAQvlfqf7B8hzw22WUjsmgFBVVC&#10;BQEVZ+M4D9WxXdu7WfrrO3YeULocSqVKlbg4tufhmc/zTXx8sms52jJtGilyHB2GGDFBZdGIKsdf&#10;784PjjAyloiCcClYjh+ZwSerjx+OO5WxWNaSF0wjcCJM1qkc19aqLAgMrVlLzKFUTICwlLolFpa6&#10;CgpNOvDe8iAOw3nQSV0oLSkzBnbPeiFeef9lyai9KkvDLOI5htisH7UfH9wYrI5JVmmi6oYOYZA3&#10;RNGSRsChk6szYgna6OY3V21DtTSytIdUtoEsy4YynwNkE4UvsrnQcqN8LlXWVWqCCaB9gdOb3dIv&#10;22uNmiLHCcAjSAt35I9FsAZwOlVloHOh1a261sNG1a9cvrtSt+4LmaCdh/VxgpXtLKKwmaRHs3C5&#10;xIiCLE1gOeBOa7gcZ3YQRV4B5AfRYpHO+nuh9adXXMxj7yIYAwhcnFNYnYJiMk94mb/D67Ymivlr&#10;MA6LAa8IEurxupEbUbAC3UC1EVFxhkDmofL6E3AmM4DhHtReSX/EL04XUTLAFx2Fy0XqvE+5k0xp&#10;Yy+YbJGb5BiqRhQuGF+RZHtpbK8/6rkQhDxvOHf7Dq0+MD+zj5w5BS5uWAmVAdcTe0eek+yUa7Ql&#10;wCZCKRM2HkLx2s6sBK+TYbTPkNtoMBp0nRnzXJ0Mw32Gv544WfhTpbCTcdsIqfc5KL5NJ/f6Y/Z9&#10;zi79B1k8wgVr2XcKo+h5A6BeEmOviYbWACyBdmevYCi57HIshxlGtdQ/9u07fahAkGLUQavJsfm+&#10;IZphxD8LqM1llDjyWb9I0gXUNtLPJQ/PJWLTnkrAP4LGqqifOn3Lx2mpZXsPXXHtTgURERTOzjG1&#10;elyc2r4FQl+lbL32atCPFLGX4lZR59yh6urlbndPtBoqy0JJfpEjH0j2orZ6XWcp5HpjZdn4wnvC&#10;dcAbuOk6yz8gqYPyNZKC7E9ImszCdBaCP2hSUZqksWchVO7QouL5fOHErsnNFvEsGakxtsiRfe8s&#10;9U3lnaX/A0v9jxXeHv5/M7yT3OPm+dqz+uk1t/oJAAD//wMAUEsDBBQABgAIAAAAIQCG/EDN4AAA&#10;AAoBAAAPAAAAZHJzL2Rvd25yZXYueG1sTI/BTsMwEETvSPyDtUjcqJ2WQhviVFUFnCokWiTUmxtv&#10;k6jxOordJP17lhPcdjSj2TfZanSN6LELtScNyUSBQCq8ranU8LV/e1iACNGQNY0n1HDFAKv89iYz&#10;qfUDfWK/i6XgEgqp0VDF2KZShqJCZ8LEt0jsnXznTGTZldJ2ZuBy18ipUk/SmZr4Q2Va3FRYnHcX&#10;p+F9MMN6lrz22/Npcz3s5x/f2wS1vr8b1y8gIo7xLwy/+IwOOTMd/YVsEA3rheItUcPs8RkEB5Yq&#10;4ePIzlTNQeaZ/D8h/wEAAP//AwBQSwECLQAUAAYACAAAACEAtoM4kv4AAADhAQAAEwAAAAAAAAAA&#10;AAAAAAAAAAAAW0NvbnRlbnRfVHlwZXNdLnhtbFBLAQItABQABgAIAAAAIQA4/SH/1gAAAJQBAAAL&#10;AAAAAAAAAAAAAAAAAC8BAABfcmVscy8ucmVsc1BLAQItABQABgAIAAAAIQAJEkyjIgMAABUKAAAO&#10;AAAAAAAAAAAAAAAAAC4CAABkcnMvZTJvRG9jLnhtbFBLAQItABQABgAIAAAAIQCG/EDN4AAAAAoB&#10;AAAPAAAAAAAAAAAAAAAAAHwFAABkcnMvZG93bnJldi54bWxQSwUGAAAAAAQABADzAAAAiQYAAAAA&#10;">
                <v:roundrect id="Rounded Rectangle 19" o:spid="_x0000_s1027" style="position:absolute;left:-110;top:-177;width:2570;height:180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e7rsIA&#10;AADbAAAADwAAAGRycy9kb3ducmV2LnhtbERPyWrDMBC9B/IPYgK9JbIDLbEbJRSHgg+l0Cw9D9bU&#10;NrFGRlJtN18fFQq9zeOts91PphMDOd9aVpCuEhDEldUt1wrOp9flBoQPyBo7y6Tghzzsd/PZFnNt&#10;R/6g4RhqEUPY56igCaHPpfRVQwb9yvbEkfuyzmCI0NVSOxxjuOnkOkmepMGWY0ODPRUNVdfjt1Fw&#10;G/vi/Famn/IwXR7f3SYZM74q9bCYXp5BBJrCv/jPXeo4P4PfX+IBcn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97uuwgAAANsAAAAPAAAAAAAAAAAAAAAAAJgCAABkcnMvZG93&#10;bnJldi54bWxQSwUGAAAAAAQABAD1AAAAhwMAAAAA&#10;" filled="f" strokecolor="#c0504d [3205]" strokeweight="2pt"/>
                <v:roundrect id="Rounded Rectangle 20" o:spid="_x0000_s1028" style="position:absolute;left:43053;top:1545;width:2667;height:372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HYjsIA&#10;AADbAAAADwAAAGRycy9kb3ducmV2LnhtbERPz2vCMBS+C/4P4QnebGphw3XGMhwDD0OYdjs/mre2&#10;tHkpSdbW/fXmMNjx4/u9L2bTi5Gcby0r2CYpCOLK6pZrBeX1bbMD4QOyxt4yKbiRh+KwXOwx13bi&#10;DxovoRYxhH2OCpoQhlxKXzVk0Cd2II7ct3UGQ4SultrhFMNNL7M0fZQGW44NDQ50bKjqLj9Gwe80&#10;HMv30/ZLvs6fD2e3S6cn7pRar+aXZxCB5vAv/nOftIIsro9f4g+Qh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odiOwgAAANsAAAAPAAAAAAAAAAAAAAAAAJgCAABkcnMvZG93&#10;bnJldi54bWxQSwUGAAAAAAQABAD1AAAAhwMAAAAA&#10;" filled="f" strokecolor="#c0504d [3205]" strokeweight="2pt"/>
              </v:group>
            </w:pict>
          </mc:Fallback>
        </mc:AlternateContent>
      </w:r>
      <w:r w:rsidR="00734BB2" w:rsidRPr="00C424AF">
        <w:rPr>
          <w:rFonts w:eastAsia="Times New Roman" w:cstheme="minorHAnsi"/>
          <w:lang w:val="en"/>
        </w:rPr>
        <w:t>On the ribbon, c</w:t>
      </w:r>
      <w:r w:rsidR="00880F3C" w:rsidRPr="00C424AF">
        <w:rPr>
          <w:rFonts w:eastAsia="Times New Roman" w:cstheme="minorHAnsi"/>
          <w:lang w:val="en"/>
        </w:rPr>
        <w:t xml:space="preserve">lick the </w:t>
      </w:r>
      <w:r w:rsidR="00880F3C" w:rsidRPr="00C424AF">
        <w:rPr>
          <w:rFonts w:eastAsia="Times New Roman" w:cstheme="minorHAnsi"/>
          <w:b/>
          <w:lang w:val="en"/>
        </w:rPr>
        <w:t>LIST</w:t>
      </w:r>
      <w:r w:rsidR="00880F3C" w:rsidRPr="00C424AF">
        <w:rPr>
          <w:rFonts w:eastAsia="Times New Roman" w:cstheme="minorHAnsi"/>
          <w:lang w:val="en"/>
        </w:rPr>
        <w:t xml:space="preserve"> tab</w:t>
      </w:r>
      <w:r w:rsidR="00734BB2" w:rsidRPr="00C424AF">
        <w:rPr>
          <w:rFonts w:eastAsia="Times New Roman" w:cstheme="minorHAnsi"/>
          <w:lang w:val="en"/>
        </w:rPr>
        <w:t xml:space="preserve">. In the </w:t>
      </w:r>
      <w:r w:rsidR="00734BB2" w:rsidRPr="00C424AF">
        <w:rPr>
          <w:rFonts w:eastAsia="Times New Roman" w:cstheme="minorHAnsi"/>
          <w:b/>
          <w:lang w:val="en"/>
        </w:rPr>
        <w:t>Settings</w:t>
      </w:r>
      <w:r w:rsidR="00734BB2" w:rsidRPr="00C424AF">
        <w:rPr>
          <w:rFonts w:eastAsia="Times New Roman" w:cstheme="minorHAnsi"/>
          <w:lang w:val="en"/>
        </w:rPr>
        <w:t xml:space="preserve"> group</w:t>
      </w:r>
      <w:r w:rsidR="00880F3C" w:rsidRPr="00C424AF">
        <w:rPr>
          <w:rFonts w:eastAsia="Times New Roman" w:cstheme="minorHAnsi"/>
          <w:lang w:val="en"/>
        </w:rPr>
        <w:t xml:space="preserve">, click </w:t>
      </w:r>
      <w:r w:rsidR="00D201A8" w:rsidRPr="00C424AF">
        <w:rPr>
          <w:rFonts w:eastAsia="Times New Roman" w:cstheme="minorHAnsi"/>
          <w:b/>
          <w:bCs/>
          <w:lang w:val="en"/>
        </w:rPr>
        <w:t>Li</w:t>
      </w:r>
      <w:r w:rsidR="00DB10C4" w:rsidRPr="00C424AF">
        <w:rPr>
          <w:rFonts w:eastAsia="Times New Roman" w:cstheme="minorHAnsi"/>
          <w:b/>
          <w:bCs/>
          <w:lang w:val="en"/>
        </w:rPr>
        <w:t xml:space="preserve">st </w:t>
      </w:r>
      <w:r w:rsidR="00D201A8" w:rsidRPr="00C424AF">
        <w:rPr>
          <w:rFonts w:eastAsia="Times New Roman" w:cstheme="minorHAnsi"/>
          <w:b/>
          <w:bCs/>
          <w:lang w:val="en"/>
        </w:rPr>
        <w:t>Settings</w:t>
      </w:r>
      <w:r w:rsidR="00880F3C" w:rsidRPr="00C424AF">
        <w:rPr>
          <w:rFonts w:eastAsia="Times New Roman" w:cstheme="minorHAnsi"/>
          <w:lang w:val="en"/>
        </w:rPr>
        <w:t xml:space="preserve">. </w:t>
      </w:r>
      <w:r w:rsidR="00C424AF" w:rsidRPr="00C424AF">
        <w:rPr>
          <w:rFonts w:eastAsia="Times New Roman" w:cstheme="minorHAnsi"/>
          <w:lang w:val="en"/>
        </w:rPr>
        <w:br/>
      </w:r>
      <w:r w:rsidR="0000237D">
        <w:rPr>
          <w:noProof/>
        </w:rPr>
        <w:drawing>
          <wp:inline distT="0" distB="0" distL="0" distR="0" wp14:anchorId="25843A9B" wp14:editId="477DE16E">
            <wp:extent cx="5486400" cy="673491"/>
            <wp:effectExtent l="19050" t="19050" r="19050" b="1270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673491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00D66A9" w14:textId="410BBD52" w:rsidR="00C424AF" w:rsidRDefault="00F928CF" w:rsidP="00D201A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theme="minorHAnsi"/>
          <w:lang w:val="e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77588C" wp14:editId="5F9F2665">
                <wp:simplePos x="0" y="0"/>
                <wp:positionH relativeFrom="column">
                  <wp:posOffset>638112</wp:posOffset>
                </wp:positionH>
                <wp:positionV relativeFrom="paragraph">
                  <wp:posOffset>2059305</wp:posOffset>
                </wp:positionV>
                <wp:extent cx="923417" cy="200025"/>
                <wp:effectExtent l="0" t="0" r="10160" b="28575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417" cy="2000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3" o:spid="_x0000_s1026" style="position:absolute;margin-left:50.25pt;margin-top:162.15pt;width:72.7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W4dbwIAACsFAAAOAAAAZHJzL2Uyb0RvYy54bWysVN9P2zAQfp+0/8Hy+0gTyhgVKapATJMQ&#10;IGDi2Th2G832eWe3affX7+ykgbE+TXtx7nzf/cx3Pr/YWsM2CkMLrubl0YQz5SQ0rVvW/PvT9acv&#10;nIUoXCMMOFXznQr8Yv7xw3nnZ6qCFZhGIaMgLsw6X/NVjH5WFEGulBXhCLxyZNSAVkRScVk0KDqK&#10;bk1RTSafiw6w8QhShUC3V72Rz3N8rZWMd1oHFZmpOdUW84n5fElnMT8XsyUKv2rlUIb4hyqsaB0l&#10;HUNdiSjYGtu/QtlWIgTQ8UiCLUDrVqrcA3VTTt5187gSXuVeaDjBj2MK/y+svN3cI2ubmlfHnDlh&#10;6R89wNo1qmEPND3hlkYxstGgOh9mhH/09zhogcTU9VajTV/qh23zcHfjcNU2MkmXZ9XxtDzlTJKJ&#10;/tykOkkxi1dnjyF+VWBZEmqOqYpUQp6r2NyE2OP3uJTQwXVrTLpPxfXlZCnujEoA4x6Upv6ogCoH&#10;ysxSlwbZRhAnhJTKxWooJaOTm6aoo2N5yNHEcnAasMlNZcaNjpNDjn9mHD1yVnBxdLatAzwUoPkx&#10;Zu7x++77nlP7L9Ds6Lci9HwPXl63NNQbEeK9QCI4rQItbbyjQxvoag6DxNkK8Neh+4Qn3pGVs44W&#10;pubh51qg4sx8c8TIs3I6TRuWlenJaUUKvrW8vLW4tb0Emn9Jz4OXWUz4aPaiRrDPtNuLlJVMwknK&#10;XXMZca9cxn6R6XWQarHIMNoqL+KNe/QyBU9TTXx52j4L9AOzIlHyFvbLJWbvuNVjk6eDxTqCbjPx&#10;Xuc6zJs2MvN3eD3Syr/VM+r1jZv/BgAA//8DAFBLAwQUAAYACAAAACEA8kaWJuAAAAALAQAADwAA&#10;AGRycy9kb3ducmV2LnhtbEyPwU7DMAyG70i8Q2QkbixZt6CuazqhISQOCIkxOGdN1lZrnCrJ1sLT&#10;Y05w/O1Pvz+Xm8n17GJD7DwqmM8EMIu1Nx02CvbvT3c5sJg0Gt17tAq+bIRNdX1V6sL4Ed/sZZca&#10;RiUYC62gTWkoOI91a52OMz9YpN3RB6cTxdBwE/RI5a7nmRD33OkO6UKrB7ttbX3anZ2C73HY7l+e&#10;55/8cfqQryEX4wpPSt3eTA9rYMlO6Q+GX31Sh4qcDv6MJrKeshCSUAWLbLkARkS2lCtgB5pImQOv&#10;Sv7/h+oHAAD//wMAUEsBAi0AFAAGAAgAAAAhALaDOJL+AAAA4QEAABMAAAAAAAAAAAAAAAAAAAAA&#10;AFtDb250ZW50X1R5cGVzXS54bWxQSwECLQAUAAYACAAAACEAOP0h/9YAAACUAQAACwAAAAAAAAAA&#10;AAAAAAAvAQAAX3JlbHMvLnJlbHNQSwECLQAUAAYACAAAACEADCVuHW8CAAArBQAADgAAAAAAAAAA&#10;AAAAAAAuAgAAZHJzL2Uyb0RvYy54bWxQSwECLQAUAAYACAAAACEA8kaWJuAAAAALAQAADwAAAAAA&#10;AAAAAAAAAADJBAAAZHJzL2Rvd25yZXYueG1sUEsFBgAAAAAEAAQA8wAAANYFAAAAAA==&#10;" filled="f" strokecolor="#c0504d [3205]" strokeweight="2pt"/>
            </w:pict>
          </mc:Fallback>
        </mc:AlternateContent>
      </w:r>
      <w:r w:rsidR="00734BB2" w:rsidRPr="00C424AF">
        <w:rPr>
          <w:rFonts w:eastAsia="Times New Roman" w:cstheme="minorHAnsi"/>
          <w:lang w:val="en"/>
        </w:rPr>
        <w:t xml:space="preserve">On the </w:t>
      </w:r>
      <w:r w:rsidR="00734BB2" w:rsidRPr="00C424AF">
        <w:rPr>
          <w:rFonts w:eastAsia="Times New Roman" w:cstheme="minorHAnsi"/>
          <w:b/>
          <w:lang w:val="en"/>
        </w:rPr>
        <w:t>Settings</w:t>
      </w:r>
      <w:r w:rsidR="00734BB2" w:rsidRPr="00C424AF">
        <w:rPr>
          <w:rFonts w:eastAsia="Times New Roman" w:cstheme="minorHAnsi"/>
          <w:lang w:val="en"/>
        </w:rPr>
        <w:t xml:space="preserve"> page u</w:t>
      </w:r>
      <w:r w:rsidR="00880F3C" w:rsidRPr="00C424AF">
        <w:rPr>
          <w:rFonts w:eastAsia="Times New Roman" w:cstheme="minorHAnsi"/>
          <w:lang w:val="en"/>
        </w:rPr>
        <w:t xml:space="preserve">nder </w:t>
      </w:r>
      <w:r w:rsidR="00880F3C" w:rsidRPr="00C424AF">
        <w:rPr>
          <w:rFonts w:eastAsia="Times New Roman" w:cstheme="minorHAnsi"/>
          <w:b/>
          <w:lang w:val="en"/>
        </w:rPr>
        <w:t>General Settings</w:t>
      </w:r>
      <w:r w:rsidR="00880F3C" w:rsidRPr="00C424AF">
        <w:rPr>
          <w:rFonts w:eastAsia="Times New Roman" w:cstheme="minorHAnsi"/>
          <w:lang w:val="en"/>
        </w:rPr>
        <w:t xml:space="preserve">, click </w:t>
      </w:r>
      <w:r w:rsidR="00D201A8" w:rsidRPr="00C424AF">
        <w:rPr>
          <w:rFonts w:eastAsia="Times New Roman" w:cstheme="minorHAnsi"/>
          <w:b/>
          <w:bCs/>
          <w:lang w:val="en"/>
        </w:rPr>
        <w:t>Versioning Settings</w:t>
      </w:r>
      <w:r w:rsidR="00A3612F" w:rsidRPr="00C424AF">
        <w:rPr>
          <w:rFonts w:eastAsia="Times New Roman" w:cstheme="minorHAnsi"/>
          <w:lang w:val="en"/>
        </w:rPr>
        <w:t xml:space="preserve">. </w:t>
      </w:r>
      <w:r w:rsidR="00877BC7" w:rsidRPr="00C424AF">
        <w:rPr>
          <w:rFonts w:eastAsia="Times New Roman" w:cstheme="minorHAnsi"/>
          <w:lang w:val="en"/>
        </w:rPr>
        <w:br/>
      </w:r>
      <w:r w:rsidR="0000237D">
        <w:rPr>
          <w:noProof/>
        </w:rPr>
        <w:drawing>
          <wp:inline distT="0" distB="0" distL="0" distR="0" wp14:anchorId="0B96FCBE" wp14:editId="3DF9E471">
            <wp:extent cx="5486400" cy="2406162"/>
            <wp:effectExtent l="19050" t="19050" r="19050" b="133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406162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7A53120" w14:textId="371EEFF2" w:rsidR="00F928CF" w:rsidRDefault="00F928CF">
      <w:pPr>
        <w:rPr>
          <w:rFonts w:eastAsia="Times New Roman" w:cstheme="minorHAnsi"/>
          <w:lang w:val="en"/>
        </w:rPr>
      </w:pPr>
      <w:r>
        <w:rPr>
          <w:rFonts w:eastAsia="Times New Roman" w:cstheme="minorHAnsi"/>
          <w:lang w:val="en"/>
        </w:rPr>
        <w:br w:type="page"/>
      </w:r>
    </w:p>
    <w:p w14:paraId="7CF22EB8" w14:textId="6E4BB6FA" w:rsidR="000B232E" w:rsidRPr="00021D15" w:rsidRDefault="002433A6" w:rsidP="00021D15">
      <w:pPr>
        <w:pStyle w:val="ListParagraph"/>
        <w:numPr>
          <w:ilvl w:val="0"/>
          <w:numId w:val="17"/>
        </w:numPr>
        <w:rPr>
          <w:rFonts w:eastAsia="Times New Roman" w:cstheme="minorHAnsi"/>
          <w:lang w:val="en"/>
        </w:rPr>
      </w:pPr>
      <w:bookmarkStart w:id="0" w:name="_GoBack"/>
      <w:r>
        <w:rPr>
          <w:rFonts w:eastAsia="Times New Roman"/>
          <w:noProof/>
        </w:rPr>
        <w:lastRenderedPageBreak/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69B7916D" wp14:editId="129D987F">
                <wp:simplePos x="0" y="0"/>
                <wp:positionH relativeFrom="column">
                  <wp:posOffset>2209800</wp:posOffset>
                </wp:positionH>
                <wp:positionV relativeFrom="paragraph">
                  <wp:posOffset>5276850</wp:posOffset>
                </wp:positionV>
                <wp:extent cx="3524250" cy="2660939"/>
                <wp:effectExtent l="0" t="0" r="19050" b="25400"/>
                <wp:wrapNone/>
                <wp:docPr id="38" name="Gro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24250" cy="2660939"/>
                          <a:chOff x="0" y="0"/>
                          <a:chExt cx="3524250" cy="2660939"/>
                        </a:xfrm>
                      </wpg:grpSpPr>
                      <wpg:grpSp>
                        <wpg:cNvPr id="36" name="Group 36"/>
                        <wpg:cNvGrpSpPr/>
                        <wpg:grpSpPr>
                          <a:xfrm>
                            <a:off x="0" y="0"/>
                            <a:ext cx="3524250" cy="2136934"/>
                            <a:chOff x="0" y="0"/>
                            <a:chExt cx="3524250" cy="2136934"/>
                          </a:xfrm>
                        </wpg:grpSpPr>
                        <wps:wsp>
                          <wps:cNvPr id="33" name="Rounded Rectangle 33"/>
                          <wps:cNvSpPr/>
                          <wps:spPr>
                            <a:xfrm>
                              <a:off x="0" y="0"/>
                              <a:ext cx="3524250" cy="1019175"/>
                            </a:xfrm>
                            <a:prstGeom prst="round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Rounded Rectangle 35"/>
                          <wps:cNvSpPr/>
                          <wps:spPr>
                            <a:xfrm>
                              <a:off x="0" y="1434941"/>
                              <a:ext cx="3524250" cy="701993"/>
                            </a:xfrm>
                            <a:prstGeom prst="round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7" name="Rounded Rectangle 37"/>
                        <wps:cNvSpPr/>
                        <wps:spPr>
                          <a:xfrm>
                            <a:off x="2400300" y="2409825"/>
                            <a:ext cx="552450" cy="251114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8" o:spid="_x0000_s1026" style="position:absolute;margin-left:174pt;margin-top:415.5pt;width:277.5pt;height:209.5pt;z-index:251675648" coordsize="35242,26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FNjSAMAAJAOAAAOAAAAZHJzL2Uyb0RvYy54bWzsV1tP2zAUfp+0/2D5feTalkakqIKBJiFA&#10;wMSzcZw2WmJ7ttu0+/U7di5lpWNbp01C6kviY5+7z3dsn5yuqhItmdKF4CkOjnyMGKciK/gsxZ8f&#10;Lj4cY6QN4RkpBWcpXjONTyfv353UMmGhmIsyYwqBEq6TWqZ4boxMPE/TOauIPhKScVjMhaqIAVLN&#10;vEyRGrRXpRf6/tCrhcqkEpRpDbPnzSKeOP15zqi5yXPNDCpTDL4Z91Xu+2S/3uSEJDNF5LygrRtk&#10;Dy8qUnAw2qs6J4aghSpeqKoKqoQWuTmiovJEnheUuRggmsDfiuZSiYV0scySeib7NEFqt/K0t1p6&#10;vbxVqMhSHMFOcVLBHjmzCGhITi1nCfBcKnkvb1U7MWsoG+8qV5X9QyRo5dK67tPKVgZRmIwGYRwO&#10;IPsU1sLh0B9H4ybxdA6780KOzj/+QtLrDHvWv96dnuj97mIbbsU2/DexBdFwHMX7xLaR/GlsABC9&#10;qQH9dzVwPyeSudLSdn+7PEVdnu7EgmcsQ3eAIMJnJUNR1OTM8ffFoBMNdbFXJQR+MA5GA6u1j5kk&#10;UmlzyUSF7CDFgACeWSccusjySpuGv+Ozprm4KMrSzteyc8iNzLpklqHkdyyHKodiDJ0i11/YWanQ&#10;kkBnIJQybsLWFcdtxXLQ2gsGuwRLE7RCLa8VY67v9IL+LsEfLfYSzqrgpheuCi7ULgXZl95yw99F&#10;38Rsw38S2Ro2Vomm62lJLwpI6hXR5pYoaHMASWjd5gY+eSnqFIt2hNFcqG+75i0/VB6sYlRD20yx&#10;/rogimFUfuJQk+Mgjm2fdUQ8GIVAqOcrT89X+KI6E5D/AA4JSd3Q8puyG+ZKVI/Q4afWKiwRTsF2&#10;iqlRHXFmmnYOZwRl06ljg94qibni95Ja5Tartl4eVo9EybayDLSna9HhgCRbtdXwWkkupgsj8sIV&#10;3iavbb4Bk7bb/A9wDl4Bp4ORdQPA/LvgDOIoHseujKBod7XcEUB07HB/QKi9SwAsDwh9kwjdXBT+&#10;F1pHr6B19EdHaRj7fuRD2u31KfbHx6FD+wazA7hg9ferQRAE7gpygOwBsm/5UHWQhWePux62TzT7&#10;rnpOu0N485CcfAcAAP//AwBQSwMEFAAGAAgAAAAhAMPEQAPiAAAADAEAAA8AAABkcnMvZG93bnJl&#10;di54bWxMj0FLw0AQhe+C/2EZwZvdTWMlTbMppainIrQVxNs2mSah2dmQ3Sbpv3c86e095uPNe9l6&#10;sq0YsPeNIw3RTIFAKlzZUKXh8/j2lIDwwVBpWkeo4YYe1vn9XWbS0o20x+EQKsEh5FOjoQ6hS6X0&#10;RY3W+JnrkPh2dr01gW1fybI3I4fbVs6VepHWNMQfatPhtsbicrhaDe+jGTdx9DrsLuft7fu4+Pja&#10;Raj148O0WYEIOIU/GH7rc3XIudPJXan0otUQPye8JWhI4ogFE0sVszgxOl8oBTLP5P8R+Q8AAAD/&#10;/wMAUEsBAi0AFAAGAAgAAAAhALaDOJL+AAAA4QEAABMAAAAAAAAAAAAAAAAAAAAAAFtDb250ZW50&#10;X1R5cGVzXS54bWxQSwECLQAUAAYACAAAACEAOP0h/9YAAACUAQAACwAAAAAAAAAAAAAAAAAvAQAA&#10;X3JlbHMvLnJlbHNQSwECLQAUAAYACAAAACEAe/hTY0gDAACQDgAADgAAAAAAAAAAAAAAAAAuAgAA&#10;ZHJzL2Uyb0RvYy54bWxQSwECLQAUAAYACAAAACEAw8RAA+IAAAAMAQAADwAAAAAAAAAAAAAAAACi&#10;BQAAZHJzL2Rvd25yZXYueG1sUEsFBgAAAAAEAAQA8wAAALEGAAAAAA==&#10;">
                <v:group id="Group 36" o:spid="_x0000_s1027" style="position:absolute;width:35242;height:21369" coordsize="35242,21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roundrect id="Rounded Rectangle 33" o:spid="_x0000_s1028" style="position:absolute;width:35242;height:1019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rQJMQA&#10;AADbAAAADwAAAGRycy9kb3ducmV2LnhtbESPQWvCQBSE70L/w/IKvekmDRYbXUOJFDxIodb2/Mg+&#10;k2D2bdhdTfTXdwsFj8PMfMOsitF04kLOt5YVpLMEBHFldcu1gsPX+3QBwgdkjZ1lUnAlD8X6YbLC&#10;XNuBP+myD7WIEPY5KmhC6HMpfdWQQT+zPXH0jtYZDFG6WmqHQ4SbTj4nyYs02HJcaLCnsqHqtD8b&#10;BbehLw+7bfojN+P3/MMtkuGVT0o9PY5vSxCBxnAP/7e3WkGWwd+X+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q0CTEAAAA2wAAAA8AAAAAAAAAAAAAAAAAmAIAAGRycy9k&#10;b3ducmV2LnhtbFBLBQYAAAAABAAEAPUAAACJAwAAAAA=&#10;" filled="f" strokecolor="#c0504d [3205]" strokeweight="2pt"/>
                  <v:roundrect id="Rounded Rectangle 35" o:spid="_x0000_s1029" style="position:absolute;top:14349;width:35242;height:702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/ty8MA&#10;AADbAAAADwAAAGRycy9kb3ducmV2LnhtbESPQYvCMBSE78L+h/AWvGnqLopWoyzKggcRdF3Pj+bZ&#10;FpuXkkRb/fVGEDwOM/MNM1u0phJXcr60rGDQT0AQZ1aXnCs4/P32xiB8QNZYWSYFN/KwmH90Zphq&#10;2/COrvuQiwhhn6KCIoQ6ldJnBRn0fVsTR+9kncEQpculdthEuKnkV5KMpMGS40KBNS0Lys77i1Fw&#10;b+rlYbMeHOWq/R9u3ThpJnxWqvvZ/kxBBGrDO/xqr7WC7yE8v8Qf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/ty8MAAADbAAAADwAAAAAAAAAAAAAAAACYAgAAZHJzL2Rv&#10;d25yZXYueG1sUEsFBgAAAAAEAAQA9QAAAIgDAAAAAA==&#10;" filled="f" strokecolor="#c0504d [3205]" strokeweight="2pt"/>
                </v:group>
                <v:roundrect id="Rounded Rectangle 37" o:spid="_x0000_s1030" style="position:absolute;left:24003;top:24098;width:5524;height:251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HWJ8QA&#10;AADbAAAADwAAAGRycy9kb3ducmV2LnhtbESPQWvCQBSE74X+h+UJvdWNFq1GN1IsBQ8iaNXzI/tM&#10;QrJvw+5qYn99Vyj0OMzMN8xy1ZtG3Mj5yrKC0TABQZxbXXGh4Pj99ToD4QOyxsYyKbiTh1X2/LTE&#10;VNuO93Q7hEJECPsUFZQhtKmUPi/JoB/aljh6F+sMhihdIbXDLsJNI8dJMpUGK44LJba0LimvD1ej&#10;4Kdr18ftZnSWn/1psnOzpJtzrdTLoP9YgAjUh//wX3ujFby9w+NL/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R1ifEAAAA2wAAAA8AAAAAAAAAAAAAAAAAmAIAAGRycy9k&#10;b3ducmV2LnhtbFBLBQYAAAAABAAEAPUAAACJAwAAAAA=&#10;" filled="f" strokecolor="#c0504d [3205]" strokeweight="2pt"/>
              </v:group>
            </w:pict>
          </mc:Fallback>
        </mc:AlternateContent>
      </w:r>
      <w:bookmarkEnd w:id="0"/>
      <w:r w:rsidR="006C57BE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E311FA" wp14:editId="3F1934E0">
                <wp:simplePos x="0" y="0"/>
                <wp:positionH relativeFrom="column">
                  <wp:posOffset>2247900</wp:posOffset>
                </wp:positionH>
                <wp:positionV relativeFrom="paragraph">
                  <wp:posOffset>1666876</wp:posOffset>
                </wp:positionV>
                <wp:extent cx="2790825" cy="866140"/>
                <wp:effectExtent l="0" t="0" r="28575" b="1016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86614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4" o:spid="_x0000_s1026" style="position:absolute;margin-left:177pt;margin-top:131.25pt;width:219.75pt;height:68.2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lufcgIAACwFAAAOAAAAZHJzL2Uyb0RvYy54bWysVEtv2zAMvg/YfxB0Xx0H6SuoUwQpOgwo&#10;2qLt0LMiS4kxSdQoJU7260fJjtt1OQ27yKT4/vxRV9c7a9hWYWjAVbw8GXGmnIS6cauKf3+5/XLB&#10;WYjC1cKAUxXfq8CvZ58/XbV+qsawBlMrZJTEhWnrK76O0U+LIsi1siKcgFeOjBrQikgqrooaRUvZ&#10;rSnGo9FZ0QLWHkGqEOj2pjPyWc6vtZLxQeugIjMVp95iPjGfy3QWsysxXaHw60b2bYh/6MKKxlHR&#10;IdWNiIJtsPkrlW0kQgAdTyTYArRupMoz0DTl6MM0z2vhVZ6FwAl+gCn8v7TyfvuIrKnp3004c8LS&#10;P3qCjatVzZ4IPeFWRjGyEVCtD1Pyf/aP2GuBxDT1TqNNX5qH7TK4+wFctYtM0uX4/HJ0MT7lTJLt&#10;4uysnGT0i7dojyF+VWBZEiqOqY3UQwZWbO9CpLLkf/BLFR3cNsak+9Rd10+W4t6o5GDck9I0YOog&#10;J8rUUguDbCuIFEJK5eI4zUeps3cK05R1CCyPBZpY9kG9bwpTmXJD4OhY4J8Vh4hcFVwcgm3jAI8l&#10;qH8MlTv/w/TdzGn8JdR7+q8IHeGDl7cNgXonQnwUSAynXaCtjQ90aANtxaGXOFsD/jp2n/yJeGTl&#10;rKWNqXj4uRGoODPfHFHyspzQL2UxK5PT8zEp+N6yfG9xG7sAwr+k98HLLCb/aA6iRrCvtNzzVJVM&#10;wkmqXXEZ8aAsYrfJ9DxINZ9nN1orL+Kde/YyJU+oJr687F4F+p5ZkTh5D4ftEtMP3Op8U6SD+SaC&#10;bjLx3nDt8aaVzKTpn4+08+/17PX2yM1+AwAA//8DAFBLAwQUAAYACAAAACEAXyBlYOIAAAALAQAA&#10;DwAAAGRycy9kb3ducmV2LnhtbEyPwU7DMBBE70j8g7VI3KjTlJQkxKlQERIHVInS9uzGSxI1Xkex&#10;2wS+nuUEtx3NaPZNsZpsJy44+NaRgvksAoFUOdNSrWD38XKXgvBBk9GdI1TwhR5W5fVVoXPjRnrH&#10;yzbUgkvI51pBE0KfS+mrBq32M9cjsffpBqsDy6GWZtAjl9tOxlG0lFa3xB8a3eO6weq0PVsF32O/&#10;3r29zg/yedonmyGNxoxOSt3eTE+PIAJO4S8Mv/iMDiUzHd2ZjBedgkVyz1uCgngZJyA48ZAt+Diy&#10;laUZyLKQ/zeUPwAAAP//AwBQSwECLQAUAAYACAAAACEAtoM4kv4AAADhAQAAEwAAAAAAAAAAAAAA&#10;AAAAAAAAW0NvbnRlbnRfVHlwZXNdLnhtbFBLAQItABQABgAIAAAAIQA4/SH/1gAAAJQBAAALAAAA&#10;AAAAAAAAAAAAAC8BAABfcmVscy8ucmVsc1BLAQItABQABgAIAAAAIQBg9lufcgIAACwFAAAOAAAA&#10;AAAAAAAAAAAAAC4CAABkcnMvZTJvRG9jLnhtbFBLAQItABQABgAIAAAAIQBfIGVg4gAAAAsBAAAP&#10;AAAAAAAAAAAAAAAAAMwEAABkcnMvZG93bnJldi54bWxQSwUGAAAAAAQABADzAAAA2wUAAAAA&#10;" filled="f" strokecolor="#c0504d [3205]" strokeweight="2pt"/>
            </w:pict>
          </mc:Fallback>
        </mc:AlternateContent>
      </w:r>
      <w:r w:rsidR="00842BE1" w:rsidRPr="00021D15">
        <w:rPr>
          <w:rFonts w:eastAsia="Times New Roman"/>
          <w:lang w:val="en"/>
        </w:rPr>
        <w:t>C</w:t>
      </w:r>
      <w:r w:rsidR="00275FBE">
        <w:t>lick</w:t>
      </w:r>
      <w:r w:rsidR="00734BB2">
        <w:t xml:space="preserve"> </w:t>
      </w:r>
      <w:proofErr w:type="gramStart"/>
      <w:r w:rsidR="00275FBE" w:rsidRPr="00021D15">
        <w:rPr>
          <w:b/>
        </w:rPr>
        <w:t>Yes</w:t>
      </w:r>
      <w:proofErr w:type="gramEnd"/>
      <w:r w:rsidR="00734BB2">
        <w:t xml:space="preserve"> to</w:t>
      </w:r>
      <w:r w:rsidR="00275FBE">
        <w:t xml:space="preserve"> turn on versioning</w:t>
      </w:r>
      <w:r w:rsidR="008C2A1D">
        <w:t>.</w:t>
      </w:r>
      <w:r w:rsidR="0029461D" w:rsidRPr="00021D15">
        <w:rPr>
          <w:rFonts w:eastAsia="Times New Roman"/>
          <w:lang w:val="en"/>
        </w:rPr>
        <w:t xml:space="preserve"> </w:t>
      </w:r>
      <w:r w:rsidR="00227CBF" w:rsidRPr="00021D15">
        <w:rPr>
          <w:rFonts w:eastAsia="Times New Roman"/>
          <w:lang w:val="en"/>
        </w:rPr>
        <w:t>Y</w:t>
      </w:r>
      <w:r w:rsidR="0029461D" w:rsidRPr="00021D15">
        <w:rPr>
          <w:rFonts w:eastAsia="Times New Roman"/>
          <w:lang w:val="en"/>
        </w:rPr>
        <w:t xml:space="preserve">ou can also define the number of versions to keep for each item. </w:t>
      </w:r>
      <w:r w:rsidR="00877BC7" w:rsidRPr="00021D15">
        <w:rPr>
          <w:rFonts w:eastAsia="Times New Roman"/>
          <w:lang w:val="en"/>
        </w:rPr>
        <w:br/>
      </w:r>
      <w:r w:rsidR="00FC55E4">
        <w:rPr>
          <w:noProof/>
        </w:rPr>
        <w:drawing>
          <wp:inline distT="0" distB="0" distL="0" distR="0" wp14:anchorId="3328EE1E" wp14:editId="7B78B797">
            <wp:extent cx="5486400" cy="2650002"/>
            <wp:effectExtent l="19050" t="19050" r="19050" b="171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650002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0B232E" w:rsidRPr="00021D15">
        <w:rPr>
          <w:rFonts w:eastAsia="Times New Roman"/>
          <w:lang w:val="en"/>
        </w:rPr>
        <w:t xml:space="preserve">If Content Approval is turned on, </w:t>
      </w:r>
      <w:r w:rsidR="0072582A" w:rsidRPr="00021D15">
        <w:rPr>
          <w:rFonts w:eastAsia="Times New Roman"/>
          <w:lang w:val="en"/>
        </w:rPr>
        <w:t xml:space="preserve">you can </w:t>
      </w:r>
      <w:r w:rsidR="00701C85" w:rsidRPr="00021D15">
        <w:rPr>
          <w:rFonts w:eastAsia="Times New Roman"/>
          <w:lang w:val="en"/>
        </w:rPr>
        <w:t>define the number of versions to keep for each item</w:t>
      </w:r>
      <w:r w:rsidR="00701C85">
        <w:rPr>
          <w:rFonts w:eastAsia="Times New Roman"/>
          <w:lang w:val="en"/>
        </w:rPr>
        <w:t xml:space="preserve"> and </w:t>
      </w:r>
      <w:r w:rsidR="0072582A" w:rsidRPr="00021D15">
        <w:rPr>
          <w:rFonts w:eastAsia="Times New Roman"/>
          <w:lang w:val="en"/>
        </w:rPr>
        <w:t>choose whether to keep drafts for a certain number of approved versions</w:t>
      </w:r>
      <w:r w:rsidR="00701C85">
        <w:rPr>
          <w:rFonts w:eastAsia="Times New Roman"/>
          <w:lang w:val="en"/>
        </w:rPr>
        <w:t xml:space="preserve">. Under </w:t>
      </w:r>
      <w:r w:rsidR="00701C85" w:rsidRPr="000655A2">
        <w:rPr>
          <w:rFonts w:eastAsia="Times New Roman"/>
          <w:b/>
          <w:lang w:val="en"/>
        </w:rPr>
        <w:t>Draft Item Security</w:t>
      </w:r>
      <w:r w:rsidR="00701C85" w:rsidRPr="00BE0E5E">
        <w:rPr>
          <w:rFonts w:eastAsia="Times New Roman"/>
          <w:lang w:val="en"/>
        </w:rPr>
        <w:t xml:space="preserve">, </w:t>
      </w:r>
      <w:r w:rsidR="002F041C" w:rsidRPr="00021D15">
        <w:rPr>
          <w:rFonts w:eastAsia="Times New Roman"/>
          <w:lang w:val="en"/>
        </w:rPr>
        <w:t xml:space="preserve">you can </w:t>
      </w:r>
      <w:r w:rsidR="00227CBF" w:rsidRPr="00021D15">
        <w:rPr>
          <w:rFonts w:eastAsia="Times New Roman"/>
          <w:lang w:val="en"/>
        </w:rPr>
        <w:t>de</w:t>
      </w:r>
      <w:r w:rsidR="00701C85">
        <w:rPr>
          <w:rFonts w:eastAsia="Times New Roman"/>
          <w:lang w:val="en"/>
        </w:rPr>
        <w:t>termine</w:t>
      </w:r>
      <w:r w:rsidR="00227CBF" w:rsidRPr="00021D15">
        <w:rPr>
          <w:rFonts w:eastAsia="Times New Roman"/>
          <w:lang w:val="en"/>
        </w:rPr>
        <w:t xml:space="preserve"> who can see </w:t>
      </w:r>
      <w:r w:rsidR="002F041C" w:rsidRPr="00021D15">
        <w:rPr>
          <w:rFonts w:eastAsia="Times New Roman"/>
          <w:lang w:val="en"/>
        </w:rPr>
        <w:t xml:space="preserve">those drafts. </w:t>
      </w:r>
      <w:r w:rsidR="002F041C" w:rsidRPr="00021D15">
        <w:rPr>
          <w:rFonts w:eastAsia="Times New Roman"/>
          <w:lang w:val="en"/>
        </w:rPr>
        <w:t xml:space="preserve">Click </w:t>
      </w:r>
      <w:r w:rsidR="002F041C" w:rsidRPr="00021D15">
        <w:rPr>
          <w:rFonts w:eastAsia="Times New Roman"/>
          <w:b/>
          <w:bCs/>
          <w:lang w:val="en"/>
        </w:rPr>
        <w:t>OK</w:t>
      </w:r>
      <w:r w:rsidR="002F041C" w:rsidRPr="00021D15">
        <w:rPr>
          <w:rFonts w:eastAsia="Times New Roman"/>
          <w:bCs/>
          <w:lang w:val="en"/>
        </w:rPr>
        <w:t>.</w:t>
      </w:r>
      <w:r w:rsidR="000B232E" w:rsidRPr="00021D15">
        <w:rPr>
          <w:rFonts w:eastAsia="Times New Roman"/>
          <w:lang w:val="en"/>
        </w:rPr>
        <w:br/>
      </w:r>
      <w:r w:rsidR="000B232E">
        <w:rPr>
          <w:noProof/>
        </w:rPr>
        <w:drawing>
          <wp:inline distT="0" distB="0" distL="0" distR="0" wp14:anchorId="5DF2EC81" wp14:editId="4B67EC20">
            <wp:extent cx="5486400" cy="4347503"/>
            <wp:effectExtent l="19050" t="19050" r="19050" b="1524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347503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0B232E" w:rsidRPr="00021D15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9868EC" w14:textId="77777777" w:rsidR="00E84C92" w:rsidRDefault="00E84C92" w:rsidP="004F2135">
      <w:pPr>
        <w:spacing w:after="0" w:line="240" w:lineRule="auto"/>
      </w:pPr>
      <w:r>
        <w:separator/>
      </w:r>
    </w:p>
  </w:endnote>
  <w:endnote w:type="continuationSeparator" w:id="0">
    <w:p w14:paraId="42ECC27C" w14:textId="77777777" w:rsidR="00E84C92" w:rsidRDefault="00E84C92" w:rsidP="004F2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C6EF15" w14:textId="026625F1" w:rsidR="004F2135" w:rsidRDefault="004F2135">
    <w:pPr>
      <w:pStyle w:val="Footer"/>
    </w:pPr>
    <w:r>
      <w:rPr>
        <w:noProof/>
      </w:rPr>
      <w:drawing>
        <wp:inline distT="0" distB="0" distL="0" distR="0" wp14:anchorId="735EA0B7" wp14:editId="10488CD6">
          <wp:extent cx="864870" cy="274320"/>
          <wp:effectExtent l="0" t="0" r="0" b="0"/>
          <wp:docPr id="3" name="Picture 3" descr="C:\Users\drspringall\Desktop\SharePoint-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drspringall\Desktop\SharePoint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87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2433A6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D93344" w14:textId="77777777" w:rsidR="00E84C92" w:rsidRDefault="00E84C92" w:rsidP="004F2135">
      <w:pPr>
        <w:spacing w:after="0" w:line="240" w:lineRule="auto"/>
      </w:pPr>
      <w:r>
        <w:separator/>
      </w:r>
    </w:p>
  </w:footnote>
  <w:footnote w:type="continuationSeparator" w:id="0">
    <w:p w14:paraId="7643A926" w14:textId="77777777" w:rsidR="00E84C92" w:rsidRDefault="00E84C92" w:rsidP="004F2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8FE5D6" w14:textId="77BD9337" w:rsidR="004F2135" w:rsidRDefault="00887AC1">
    <w:pPr>
      <w:pStyle w:val="Header"/>
    </w:pPr>
    <w:r>
      <w:rPr>
        <w:noProof/>
      </w:rPr>
      <w:drawing>
        <wp:inline distT="0" distB="0" distL="0" distR="0" wp14:anchorId="5A07D8B2" wp14:editId="7A111175">
          <wp:extent cx="365760" cy="370573"/>
          <wp:effectExtent l="0" t="0" r="0" b="0"/>
          <wp:docPr id="2" name="Picture 2" descr="https://inside.ncdot.gov/Teams/ISO/PublishingImages/ncdot_logo_original_72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ttps://inside.ncdot.gov/Teams/ISO/PublishingImages/ncdot_logo_original_72dp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301" cy="3761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F2135">
      <w:t>NCDOT</w:t>
    </w:r>
    <w:r w:rsidR="004F2135">
      <w:ptab w:relativeTo="margin" w:alignment="center" w:leader="none"/>
    </w:r>
    <w:r w:rsidR="004F2135">
      <w:ptab w:relativeTo="margin" w:alignment="right" w:leader="none"/>
    </w:r>
    <w:r w:rsidR="00D55DEA" w:rsidRPr="00D55DEA">
      <w:t xml:space="preserve"> </w:t>
    </w:r>
    <w:r w:rsidR="00D55DEA">
      <w:t>Help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52620"/>
    <w:multiLevelType w:val="hybridMultilevel"/>
    <w:tmpl w:val="BE42A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70FC0"/>
    <w:multiLevelType w:val="hybridMultilevel"/>
    <w:tmpl w:val="EFD6A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828E0"/>
    <w:multiLevelType w:val="multilevel"/>
    <w:tmpl w:val="A434C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7121F2"/>
    <w:multiLevelType w:val="multilevel"/>
    <w:tmpl w:val="EDD6A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677D5B"/>
    <w:multiLevelType w:val="hybridMultilevel"/>
    <w:tmpl w:val="911A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930851"/>
    <w:multiLevelType w:val="multilevel"/>
    <w:tmpl w:val="801C3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0C2004"/>
    <w:multiLevelType w:val="multilevel"/>
    <w:tmpl w:val="C0BC5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394CDD"/>
    <w:multiLevelType w:val="hybridMultilevel"/>
    <w:tmpl w:val="E39C6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82564B"/>
    <w:multiLevelType w:val="multilevel"/>
    <w:tmpl w:val="C0BC5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CB1CAD"/>
    <w:multiLevelType w:val="multilevel"/>
    <w:tmpl w:val="AB72D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C917CD"/>
    <w:multiLevelType w:val="hybridMultilevel"/>
    <w:tmpl w:val="8FCAB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F77B6A"/>
    <w:multiLevelType w:val="hybridMultilevel"/>
    <w:tmpl w:val="911A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36589D"/>
    <w:multiLevelType w:val="hybridMultilevel"/>
    <w:tmpl w:val="B0A42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303FF3"/>
    <w:multiLevelType w:val="hybridMultilevel"/>
    <w:tmpl w:val="26A87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BD1626"/>
    <w:multiLevelType w:val="hybridMultilevel"/>
    <w:tmpl w:val="D1069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DD7ABD"/>
    <w:multiLevelType w:val="hybridMultilevel"/>
    <w:tmpl w:val="F98E4812"/>
    <w:lvl w:ilvl="0" w:tplc="38F8FA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875DD1"/>
    <w:multiLevelType w:val="hybridMultilevel"/>
    <w:tmpl w:val="EEF2638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>
    <w:nsid w:val="56EB42D7"/>
    <w:multiLevelType w:val="hybridMultilevel"/>
    <w:tmpl w:val="28FEF6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704BA9"/>
    <w:multiLevelType w:val="hybridMultilevel"/>
    <w:tmpl w:val="911A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0F5DA8"/>
    <w:multiLevelType w:val="multilevel"/>
    <w:tmpl w:val="67C42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F8F1E7E"/>
    <w:multiLevelType w:val="hybridMultilevel"/>
    <w:tmpl w:val="F514A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7D478A"/>
    <w:multiLevelType w:val="multilevel"/>
    <w:tmpl w:val="5CD61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99E04B0"/>
    <w:multiLevelType w:val="hybridMultilevel"/>
    <w:tmpl w:val="8FCAB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9F1809"/>
    <w:multiLevelType w:val="hybridMultilevel"/>
    <w:tmpl w:val="8FCAB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13"/>
  </w:num>
  <w:num w:numId="4">
    <w:abstractNumId w:val="18"/>
  </w:num>
  <w:num w:numId="5">
    <w:abstractNumId w:val="11"/>
  </w:num>
  <w:num w:numId="6">
    <w:abstractNumId w:val="4"/>
  </w:num>
  <w:num w:numId="7">
    <w:abstractNumId w:val="9"/>
  </w:num>
  <w:num w:numId="8">
    <w:abstractNumId w:val="21"/>
  </w:num>
  <w:num w:numId="9">
    <w:abstractNumId w:val="19"/>
  </w:num>
  <w:num w:numId="10">
    <w:abstractNumId w:val="1"/>
  </w:num>
  <w:num w:numId="11">
    <w:abstractNumId w:val="3"/>
  </w:num>
  <w:num w:numId="12">
    <w:abstractNumId w:val="2"/>
  </w:num>
  <w:num w:numId="13">
    <w:abstractNumId w:val="5"/>
  </w:num>
  <w:num w:numId="14">
    <w:abstractNumId w:val="10"/>
  </w:num>
  <w:num w:numId="15">
    <w:abstractNumId w:val="22"/>
  </w:num>
  <w:num w:numId="16">
    <w:abstractNumId w:val="23"/>
  </w:num>
  <w:num w:numId="17">
    <w:abstractNumId w:val="6"/>
  </w:num>
  <w:num w:numId="18">
    <w:abstractNumId w:val="20"/>
  </w:num>
  <w:num w:numId="19">
    <w:abstractNumId w:val="0"/>
  </w:num>
  <w:num w:numId="20">
    <w:abstractNumId w:val="17"/>
  </w:num>
  <w:num w:numId="21">
    <w:abstractNumId w:val="15"/>
  </w:num>
  <w:num w:numId="22">
    <w:abstractNumId w:val="8"/>
  </w:num>
  <w:num w:numId="23">
    <w:abstractNumId w:val="14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9F8"/>
    <w:rsid w:val="0000237D"/>
    <w:rsid w:val="000025EF"/>
    <w:rsid w:val="00021D15"/>
    <w:rsid w:val="00053631"/>
    <w:rsid w:val="000811C0"/>
    <w:rsid w:val="00097229"/>
    <w:rsid w:val="000B1636"/>
    <w:rsid w:val="000B232E"/>
    <w:rsid w:val="000C770E"/>
    <w:rsid w:val="000E14EF"/>
    <w:rsid w:val="00104A58"/>
    <w:rsid w:val="00117848"/>
    <w:rsid w:val="001238C0"/>
    <w:rsid w:val="001345CE"/>
    <w:rsid w:val="00145368"/>
    <w:rsid w:val="00151D42"/>
    <w:rsid w:val="001C3E81"/>
    <w:rsid w:val="001E331B"/>
    <w:rsid w:val="002127BE"/>
    <w:rsid w:val="00227CBF"/>
    <w:rsid w:val="002433A6"/>
    <w:rsid w:val="00254124"/>
    <w:rsid w:val="00275FBE"/>
    <w:rsid w:val="00286E89"/>
    <w:rsid w:val="0029461D"/>
    <w:rsid w:val="002A197E"/>
    <w:rsid w:val="002D0D0E"/>
    <w:rsid w:val="002D32C8"/>
    <w:rsid w:val="002D69FF"/>
    <w:rsid w:val="002F041C"/>
    <w:rsid w:val="002F1CE8"/>
    <w:rsid w:val="002F62B2"/>
    <w:rsid w:val="00313C46"/>
    <w:rsid w:val="003162C2"/>
    <w:rsid w:val="00352921"/>
    <w:rsid w:val="003644B3"/>
    <w:rsid w:val="003766EB"/>
    <w:rsid w:val="00382535"/>
    <w:rsid w:val="0039256B"/>
    <w:rsid w:val="003C2449"/>
    <w:rsid w:val="00422855"/>
    <w:rsid w:val="004543D4"/>
    <w:rsid w:val="004629C5"/>
    <w:rsid w:val="004E629F"/>
    <w:rsid w:val="004F2135"/>
    <w:rsid w:val="005101B5"/>
    <w:rsid w:val="0055185C"/>
    <w:rsid w:val="00561203"/>
    <w:rsid w:val="005763D9"/>
    <w:rsid w:val="005819C8"/>
    <w:rsid w:val="00590D2C"/>
    <w:rsid w:val="005E72F8"/>
    <w:rsid w:val="00626C0E"/>
    <w:rsid w:val="00684BA2"/>
    <w:rsid w:val="006B6F0C"/>
    <w:rsid w:val="006C57BE"/>
    <w:rsid w:val="00701C85"/>
    <w:rsid w:val="0072582A"/>
    <w:rsid w:val="00734BB2"/>
    <w:rsid w:val="007916AD"/>
    <w:rsid w:val="007C37C7"/>
    <w:rsid w:val="007D7FB3"/>
    <w:rsid w:val="007E6953"/>
    <w:rsid w:val="008011EE"/>
    <w:rsid w:val="008260BC"/>
    <w:rsid w:val="00842BE1"/>
    <w:rsid w:val="00877BC7"/>
    <w:rsid w:val="00880F3C"/>
    <w:rsid w:val="00887AC1"/>
    <w:rsid w:val="008B364B"/>
    <w:rsid w:val="008C2A1D"/>
    <w:rsid w:val="008D1E64"/>
    <w:rsid w:val="0090771A"/>
    <w:rsid w:val="00911DD3"/>
    <w:rsid w:val="009208D5"/>
    <w:rsid w:val="0092144F"/>
    <w:rsid w:val="00930D64"/>
    <w:rsid w:val="009C613D"/>
    <w:rsid w:val="009E5B71"/>
    <w:rsid w:val="00A3612F"/>
    <w:rsid w:val="00A64C51"/>
    <w:rsid w:val="00A86850"/>
    <w:rsid w:val="00AB2731"/>
    <w:rsid w:val="00AC43D2"/>
    <w:rsid w:val="00AE1A81"/>
    <w:rsid w:val="00B07BE1"/>
    <w:rsid w:val="00B13849"/>
    <w:rsid w:val="00B35B68"/>
    <w:rsid w:val="00BB7816"/>
    <w:rsid w:val="00BC0198"/>
    <w:rsid w:val="00C158BF"/>
    <w:rsid w:val="00C159F8"/>
    <w:rsid w:val="00C424AF"/>
    <w:rsid w:val="00C65008"/>
    <w:rsid w:val="00CB0C98"/>
    <w:rsid w:val="00CD7254"/>
    <w:rsid w:val="00D00FEA"/>
    <w:rsid w:val="00D201A8"/>
    <w:rsid w:val="00D55DEA"/>
    <w:rsid w:val="00D61AA9"/>
    <w:rsid w:val="00D61B7F"/>
    <w:rsid w:val="00DB10C4"/>
    <w:rsid w:val="00DD0DB2"/>
    <w:rsid w:val="00E84C92"/>
    <w:rsid w:val="00ED312D"/>
    <w:rsid w:val="00F02D18"/>
    <w:rsid w:val="00F329CD"/>
    <w:rsid w:val="00F713D4"/>
    <w:rsid w:val="00F769AA"/>
    <w:rsid w:val="00F928CF"/>
    <w:rsid w:val="00FC55E4"/>
    <w:rsid w:val="00FF597E"/>
    <w:rsid w:val="00FF62C9"/>
    <w:rsid w:val="00FF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C16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B71"/>
  </w:style>
  <w:style w:type="paragraph" w:styleId="Heading1">
    <w:name w:val="heading 1"/>
    <w:basedOn w:val="Normal"/>
    <w:next w:val="Normal"/>
    <w:link w:val="Heading1Char"/>
    <w:uiPriority w:val="9"/>
    <w:qFormat/>
    <w:rsid w:val="009E5B7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5B7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5B7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5B7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5B7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5B7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5B7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5B7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5B7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B71"/>
    <w:pPr>
      <w:ind w:left="720"/>
      <w:contextualSpacing/>
    </w:pPr>
  </w:style>
  <w:style w:type="character" w:styleId="Emphasis">
    <w:name w:val="Emphasis"/>
    <w:uiPriority w:val="20"/>
    <w:qFormat/>
    <w:rsid w:val="009E5B7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SubSubTitle">
    <w:name w:val="Sub Sub Title"/>
    <w:basedOn w:val="Normal"/>
    <w:link w:val="SubSubTitleChar"/>
    <w:rsid w:val="00ED312D"/>
    <w:pPr>
      <w:spacing w:after="0"/>
    </w:pPr>
    <w:rPr>
      <w:rFonts w:ascii="Calibri" w:eastAsia="Calibri" w:hAnsi="Calibri" w:cs="Times New Roman"/>
    </w:rPr>
  </w:style>
  <w:style w:type="character" w:customStyle="1" w:styleId="SubSubTitleChar">
    <w:name w:val="Sub Sub Title Char"/>
    <w:basedOn w:val="DefaultParagraphFont"/>
    <w:link w:val="SubSubTitle"/>
    <w:rsid w:val="00ED312D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135"/>
  </w:style>
  <w:style w:type="paragraph" w:styleId="Footer">
    <w:name w:val="footer"/>
    <w:basedOn w:val="Normal"/>
    <w:link w:val="Foot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135"/>
  </w:style>
  <w:style w:type="paragraph" w:styleId="BalloonText">
    <w:name w:val="Balloon Text"/>
    <w:basedOn w:val="Normal"/>
    <w:link w:val="BalloonTextChar"/>
    <w:uiPriority w:val="99"/>
    <w:semiHidden/>
    <w:unhideWhenUsed/>
    <w:rsid w:val="004F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13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E5B7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E5B71"/>
    <w:rPr>
      <w:rFonts w:asciiTheme="majorHAnsi" w:eastAsiaTheme="majorEastAsia" w:hAnsiTheme="majorHAnsi" w:cstheme="majorBidi"/>
      <w:b/>
      <w:bCs/>
    </w:rPr>
  </w:style>
  <w:style w:type="character" w:styleId="Hyperlink">
    <w:name w:val="Hyperlink"/>
    <w:basedOn w:val="DefaultParagraphFont"/>
    <w:uiPriority w:val="99"/>
    <w:unhideWhenUsed/>
    <w:rsid w:val="008260B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E5B7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5B7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5B7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5B7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5B7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E5B7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5B7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5B7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5B7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E5B71"/>
    <w:rPr>
      <w:b/>
      <w:bCs/>
    </w:rPr>
  </w:style>
  <w:style w:type="paragraph" w:styleId="NoSpacing">
    <w:name w:val="No Spacing"/>
    <w:basedOn w:val="Normal"/>
    <w:uiPriority w:val="1"/>
    <w:qFormat/>
    <w:rsid w:val="009E5B7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E5B7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E5B7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5B7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5B71"/>
    <w:rPr>
      <w:b/>
      <w:bCs/>
      <w:i/>
      <w:iCs/>
    </w:rPr>
  </w:style>
  <w:style w:type="character" w:styleId="SubtleEmphasis">
    <w:name w:val="Subtle Emphasis"/>
    <w:uiPriority w:val="19"/>
    <w:qFormat/>
    <w:rsid w:val="009E5B71"/>
    <w:rPr>
      <w:i/>
      <w:iCs/>
    </w:rPr>
  </w:style>
  <w:style w:type="character" w:styleId="IntenseEmphasis">
    <w:name w:val="Intense Emphasis"/>
    <w:uiPriority w:val="21"/>
    <w:qFormat/>
    <w:rsid w:val="009E5B71"/>
    <w:rPr>
      <w:b/>
      <w:bCs/>
    </w:rPr>
  </w:style>
  <w:style w:type="character" w:styleId="SubtleReference">
    <w:name w:val="Subtle Reference"/>
    <w:uiPriority w:val="31"/>
    <w:qFormat/>
    <w:rsid w:val="009E5B71"/>
    <w:rPr>
      <w:smallCaps/>
    </w:rPr>
  </w:style>
  <w:style w:type="character" w:styleId="IntenseReference">
    <w:name w:val="Intense Reference"/>
    <w:uiPriority w:val="32"/>
    <w:qFormat/>
    <w:rsid w:val="009E5B71"/>
    <w:rPr>
      <w:smallCaps/>
      <w:spacing w:val="5"/>
      <w:u w:val="single"/>
    </w:rPr>
  </w:style>
  <w:style w:type="character" w:styleId="BookTitle">
    <w:name w:val="Book Title"/>
    <w:uiPriority w:val="33"/>
    <w:qFormat/>
    <w:rsid w:val="009E5B7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5B71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B71"/>
  </w:style>
  <w:style w:type="paragraph" w:styleId="Heading1">
    <w:name w:val="heading 1"/>
    <w:basedOn w:val="Normal"/>
    <w:next w:val="Normal"/>
    <w:link w:val="Heading1Char"/>
    <w:uiPriority w:val="9"/>
    <w:qFormat/>
    <w:rsid w:val="009E5B7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5B7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5B7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5B7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5B7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5B7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5B7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5B7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5B7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B71"/>
    <w:pPr>
      <w:ind w:left="720"/>
      <w:contextualSpacing/>
    </w:pPr>
  </w:style>
  <w:style w:type="character" w:styleId="Emphasis">
    <w:name w:val="Emphasis"/>
    <w:uiPriority w:val="20"/>
    <w:qFormat/>
    <w:rsid w:val="009E5B7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SubSubTitle">
    <w:name w:val="Sub Sub Title"/>
    <w:basedOn w:val="Normal"/>
    <w:link w:val="SubSubTitleChar"/>
    <w:rsid w:val="00ED312D"/>
    <w:pPr>
      <w:spacing w:after="0"/>
    </w:pPr>
    <w:rPr>
      <w:rFonts w:ascii="Calibri" w:eastAsia="Calibri" w:hAnsi="Calibri" w:cs="Times New Roman"/>
    </w:rPr>
  </w:style>
  <w:style w:type="character" w:customStyle="1" w:styleId="SubSubTitleChar">
    <w:name w:val="Sub Sub Title Char"/>
    <w:basedOn w:val="DefaultParagraphFont"/>
    <w:link w:val="SubSubTitle"/>
    <w:rsid w:val="00ED312D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135"/>
  </w:style>
  <w:style w:type="paragraph" w:styleId="Footer">
    <w:name w:val="footer"/>
    <w:basedOn w:val="Normal"/>
    <w:link w:val="Foot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135"/>
  </w:style>
  <w:style w:type="paragraph" w:styleId="BalloonText">
    <w:name w:val="Balloon Text"/>
    <w:basedOn w:val="Normal"/>
    <w:link w:val="BalloonTextChar"/>
    <w:uiPriority w:val="99"/>
    <w:semiHidden/>
    <w:unhideWhenUsed/>
    <w:rsid w:val="004F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13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E5B7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E5B71"/>
    <w:rPr>
      <w:rFonts w:asciiTheme="majorHAnsi" w:eastAsiaTheme="majorEastAsia" w:hAnsiTheme="majorHAnsi" w:cstheme="majorBidi"/>
      <w:b/>
      <w:bCs/>
    </w:rPr>
  </w:style>
  <w:style w:type="character" w:styleId="Hyperlink">
    <w:name w:val="Hyperlink"/>
    <w:basedOn w:val="DefaultParagraphFont"/>
    <w:uiPriority w:val="99"/>
    <w:unhideWhenUsed/>
    <w:rsid w:val="008260B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E5B7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5B7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5B7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5B7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5B7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E5B7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5B7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5B7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5B7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E5B71"/>
    <w:rPr>
      <w:b/>
      <w:bCs/>
    </w:rPr>
  </w:style>
  <w:style w:type="paragraph" w:styleId="NoSpacing">
    <w:name w:val="No Spacing"/>
    <w:basedOn w:val="Normal"/>
    <w:uiPriority w:val="1"/>
    <w:qFormat/>
    <w:rsid w:val="009E5B7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E5B7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E5B7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5B7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5B71"/>
    <w:rPr>
      <w:b/>
      <w:bCs/>
      <w:i/>
      <w:iCs/>
    </w:rPr>
  </w:style>
  <w:style w:type="character" w:styleId="SubtleEmphasis">
    <w:name w:val="Subtle Emphasis"/>
    <w:uiPriority w:val="19"/>
    <w:qFormat/>
    <w:rsid w:val="009E5B71"/>
    <w:rPr>
      <w:i/>
      <w:iCs/>
    </w:rPr>
  </w:style>
  <w:style w:type="character" w:styleId="IntenseEmphasis">
    <w:name w:val="Intense Emphasis"/>
    <w:uiPriority w:val="21"/>
    <w:qFormat/>
    <w:rsid w:val="009E5B71"/>
    <w:rPr>
      <w:b/>
      <w:bCs/>
    </w:rPr>
  </w:style>
  <w:style w:type="character" w:styleId="SubtleReference">
    <w:name w:val="Subtle Reference"/>
    <w:uiPriority w:val="31"/>
    <w:qFormat/>
    <w:rsid w:val="009E5B71"/>
    <w:rPr>
      <w:smallCaps/>
    </w:rPr>
  </w:style>
  <w:style w:type="character" w:styleId="IntenseReference">
    <w:name w:val="Intense Reference"/>
    <w:uiPriority w:val="32"/>
    <w:qFormat/>
    <w:rsid w:val="009E5B71"/>
    <w:rPr>
      <w:smallCaps/>
      <w:spacing w:val="5"/>
      <w:u w:val="single"/>
    </w:rPr>
  </w:style>
  <w:style w:type="character" w:styleId="BookTitle">
    <w:name w:val="Book Title"/>
    <w:uiPriority w:val="33"/>
    <w:qFormat/>
    <w:rsid w:val="009E5B7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5B71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6f00c2e-ac5c-418b-9f13-a0771dbd417d">CONNECT-582-138</_dlc_DocId>
    <_dlc_DocIdUrl xmlns="16f00c2e-ac5c-418b-9f13-a0771dbd417d">
      <Url>https://connect.ncdot.gov/help/SharePoint-Training/_layouts/DocIdRedir.aspx?ID=CONNECT-582-138</Url>
      <Description>CONNECT-582-138</Description>
    </_dlc_DocIdUrl>
    <Web_x0020_Site xmlns="16f00c2e-ac5c-418b-9f13-a0771dbd417d">
      <Value>Connect</Value>
      <Value>Inside</Value>
    </Web_x0020_Site>
    <Contributor_x0020_Tasks xmlns="16f00c2e-ac5c-418b-9f13-a0771dbd417d" xsi:nil="true"/>
    <End_x0020_User_x0020_Tasks xmlns="16f00c2e-ac5c-418b-9f13-a0771dbd417d" xsi:nil="true"/>
    <User1 xmlns="16f00c2e-ac5c-418b-9f13-a0771dbd417d">D</User1>
    <Designer_x0020_Tasks xmlns="16f00c2e-ac5c-418b-9f13-a0771dbd417d">Lists</Designer_x0020_Tasks>
    <URL xmlns="http://schemas.microsoft.com/sharepoint/v3">
      <Url xsi:nil="true"/>
      <Description xsi:nil="true"/>
    </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0DD7ABDFCB1C4595EC446C6D34A2B0" ma:contentTypeVersion="21" ma:contentTypeDescription="Create a new document." ma:contentTypeScope="" ma:versionID="3610759aa6a5aa6a06dab7df445ca816">
  <xsd:schema xmlns:xsd="http://www.w3.org/2001/XMLSchema" xmlns:xs="http://www.w3.org/2001/XMLSchema" xmlns:p="http://schemas.microsoft.com/office/2006/metadata/properties" xmlns:ns1="http://schemas.microsoft.com/sharepoint/v3" xmlns:ns2="16f00c2e-ac5c-418b-9f13-a0771dbd417d" xmlns:ns3="a5b864cb-7915-4493-b702-ad0b49b4414f" targetNamespace="http://schemas.microsoft.com/office/2006/metadata/properties" ma:root="true" ma:fieldsID="d383f3bd826c4661458c6c9bfa98281d" ns1:_="" ns2:_="" ns3:_="">
    <xsd:import namespace="http://schemas.microsoft.com/sharepoint/v3"/>
    <xsd:import namespace="16f00c2e-ac5c-418b-9f13-a0771dbd417d"/>
    <xsd:import namespace="a5b864cb-7915-4493-b702-ad0b49b4414f"/>
    <xsd:element name="properties">
      <xsd:complexType>
        <xsd:sequence>
          <xsd:element name="documentManagement">
            <xsd:complexType>
              <xsd:all>
                <xsd:element ref="ns2:User1" minOccurs="0"/>
                <xsd:element ref="ns2:Web_x0020_Site" minOccurs="0"/>
                <xsd:element ref="ns2:End_x0020_User_x0020_Tasks" minOccurs="0"/>
                <xsd:element ref="ns2:Contributor_x0020_Tasks" minOccurs="0"/>
                <xsd:element ref="ns2:Designer_x0020_Tasks" minOccurs="0"/>
                <xsd:element ref="ns2:_dlc_DocId" minOccurs="0"/>
                <xsd:element ref="ns2:_dlc_DocIdUrl" minOccurs="0"/>
                <xsd:element ref="ns2:_dlc_DocIdPersistId" minOccurs="0"/>
                <xsd:element ref="ns1:UR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6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User1" ma:index="4" nillable="true" ma:displayName="User" ma:format="Dropdown" ma:internalName="User1">
      <xsd:simpleType>
        <xsd:restriction base="dms:Choice">
          <xsd:enumeration value="N/A"/>
          <xsd:enumeration value="CD"/>
          <xsd:enumeration value="D"/>
          <xsd:enumeration value="ECD"/>
          <xsd:enumeration value="Construction Contributor-iPad"/>
          <xsd:enumeration value="Construction Contributor-Desktop"/>
          <xsd:enumeration value="Delegated Access Manager"/>
          <xsd:enumeration value="SPO"/>
        </xsd:restriction>
      </xsd:simpleType>
    </xsd:element>
    <xsd:element name="Web_x0020_Site" ma:index="5" nillable="true" ma:displayName="Website" ma:internalName="Web_x0020_Sit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nect"/>
                    <xsd:enumeration value="Inside"/>
                  </xsd:restriction>
                </xsd:simpleType>
              </xsd:element>
            </xsd:sequence>
          </xsd:extension>
        </xsd:complexContent>
      </xsd:complexType>
    </xsd:element>
    <xsd:element name="End_x0020_User_x0020_Tasks" ma:index="6" nillable="true" ma:displayName="TasksE" ma:format="Dropdown" ma:internalName="End_x0020_User_x0020_Tasks">
      <xsd:simpleType>
        <xsd:restriction base="dms:Choice"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Pages"/>
          <xsd:enumeration value="Ribbons and Tabs"/>
          <xsd:enumeration value="SharePoint and Office"/>
        </xsd:restriction>
      </xsd:simpleType>
    </xsd:element>
    <xsd:element name="Contributor_x0020_Tasks" ma:index="7" nillable="true" ma:displayName="TasksC" ma:format="Dropdown" ma:internalName="Contributor_x0020_Tasks">
      <xsd:simpleType>
        <xsd:restriction base="dms:Choice"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Pages"/>
          <xsd:enumeration value="Ribbons and Tabs"/>
          <xsd:enumeration value="SharePoint and Office"/>
        </xsd:restriction>
      </xsd:simpleType>
    </xsd:element>
    <xsd:element name="Designer_x0020_Tasks" ma:index="8" nillable="true" ma:displayName="TasksD" ma:format="Dropdown" ma:internalName="Designer_x0020_Tasks">
      <xsd:simpleType>
        <xsd:restriction base="dms:Choice">
          <xsd:enumeration value="Columns"/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Navigation"/>
          <xsd:enumeration value="Pages"/>
          <xsd:enumeration value="Ribbons and Tabs"/>
          <xsd:enumeration value="SharePoint and Office"/>
          <xsd:enumeration value="Sites"/>
          <xsd:enumeration value="Versioning"/>
          <xsd:enumeration value="Views"/>
          <xsd:enumeration value="Web Parts"/>
        </xsd:restriction>
      </xsd:simple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7ef604a7-ebc4-47af-96e9-7f1ad444f50a" ContentTypeId="0x0101" PreviousValue="false"/>
</file>

<file path=customXml/itemProps1.xml><?xml version="1.0" encoding="utf-8"?>
<ds:datastoreItem xmlns:ds="http://schemas.openxmlformats.org/officeDocument/2006/customXml" ds:itemID="{EBB1E22F-54CE-4884-BCA5-6227322C1B88}"/>
</file>

<file path=customXml/itemProps2.xml><?xml version="1.0" encoding="utf-8"?>
<ds:datastoreItem xmlns:ds="http://schemas.openxmlformats.org/officeDocument/2006/customXml" ds:itemID="{998FCE63-8275-4DCC-9D9C-6BADEB416C48}"/>
</file>

<file path=customXml/itemProps3.xml><?xml version="1.0" encoding="utf-8"?>
<ds:datastoreItem xmlns:ds="http://schemas.openxmlformats.org/officeDocument/2006/customXml" ds:itemID="{E45DFDCA-6BCB-4998-A305-A797A0A7742C}"/>
</file>

<file path=customXml/itemProps4.xml><?xml version="1.0" encoding="utf-8"?>
<ds:datastoreItem xmlns:ds="http://schemas.openxmlformats.org/officeDocument/2006/customXml" ds:itemID="{DC2E907C-BF80-4066-8784-B28530A54D1D}"/>
</file>

<file path=customXml/itemProps5.xml><?xml version="1.0" encoding="utf-8"?>
<ds:datastoreItem xmlns:ds="http://schemas.openxmlformats.org/officeDocument/2006/customXml" ds:itemID="{5C6EAD37-35BA-482F-8334-C7EB4B6473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Versioning Settings for a List (D)</vt:lpstr>
    </vt:vector>
  </TitlesOfParts>
  <Company>N.C. Dept. of Transportation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Versioning for a List (D)</dc:title>
  <dc:creator>Deanna R. Springall</dc:creator>
  <cp:keywords>User Help; Training</cp:keywords>
  <cp:lastModifiedBy>Deanna R. Springall</cp:lastModifiedBy>
  <cp:revision>76</cp:revision>
  <dcterms:created xsi:type="dcterms:W3CDTF">2014-07-07T19:59:00Z</dcterms:created>
  <dcterms:modified xsi:type="dcterms:W3CDTF">2015-04-29T19:50:00Z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0x0101004B0DD7ABDFCB1C4595EC446C6D34A2B0</vt:lpwstr>
  </property>
  <property fmtid="{D5CDD505-2E9C-101B-9397-08002B2CF9AE}" pid="3" name="_dlc_DocIdItemGuid">
    <vt:lpwstr>6ca0ddea-544c-42eb-845b-e9b1ba1fc9b1</vt:lpwstr>
  </property>
  <property fmtid="{D5CDD505-2E9C-101B-9397-08002B2CF9AE}" pid="4" name="TaxKeyword">
    <vt:lpwstr>85;#Training|f826d6d9-87b8-4749-b5e4-1e5570ee4ab7;#15;#User Help|fa7b82eb-db38-4170-95e2-c978fce630b3</vt:lpwstr>
  </property>
  <property fmtid="{D5CDD505-2E9C-101B-9397-08002B2CF9AE}" pid="5" name="User">
    <vt:lpwstr>;#D;#</vt:lpwstr>
  </property>
  <property fmtid="{D5CDD505-2E9C-101B-9397-08002B2CF9AE}" pid="6" name="Web Site">
    <vt:lpwstr>;#InsideTask;#</vt:lpwstr>
  </property>
  <property fmtid="{D5CDD505-2E9C-101B-9397-08002B2CF9AE}" pid="7" name="County">
    <vt:lpwstr/>
  </property>
  <property fmtid="{D5CDD505-2E9C-101B-9397-08002B2CF9AE}" pid="8" name="URL">
    <vt:lpwstr/>
  </property>
  <property fmtid="{D5CDD505-2E9C-101B-9397-08002B2CF9AE}" pid="9" name="DocumentSetDescription">
    <vt:lpwstr/>
  </property>
  <property fmtid="{D5CDD505-2E9C-101B-9397-08002B2CF9AE}" pid="10" name="Let Doc Set">
    <vt:lpwstr/>
  </property>
  <property fmtid="{D5CDD505-2E9C-101B-9397-08002B2CF9AE}" pid="11" name="RoutingRuleDescription">
    <vt:lpwstr/>
  </property>
  <property fmtid="{D5CDD505-2E9C-101B-9397-08002B2CF9AE}" pid="12" name="Division">
    <vt:lpwstr/>
  </property>
  <property fmtid="{D5CDD505-2E9C-101B-9397-08002B2CF9AE}" pid="13" name="Letting Document Type">
    <vt:lpwstr/>
  </property>
  <property fmtid="{D5CDD505-2E9C-101B-9397-08002B2CF9AE}" pid="14" name="Let Status">
    <vt:lpwstr/>
  </property>
  <property fmtid="{D5CDD505-2E9C-101B-9397-08002B2CF9AE}" pid="15" name="Order">
    <vt:r8>13800</vt:r8>
  </property>
</Properties>
</file>