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1EAC" w14:textId="77777777" w:rsidR="00263020" w:rsidRDefault="00263020"/>
    <w:p w14:paraId="6E835E76" w14:textId="77777777" w:rsidR="00611463" w:rsidRDefault="00611463"/>
    <w:p w14:paraId="40CBCBA1" w14:textId="77777777" w:rsidR="00611463" w:rsidRPr="00611463" w:rsidRDefault="00611463" w:rsidP="00611463">
      <w:pPr>
        <w:jc w:val="center"/>
        <w:rPr>
          <w:rFonts w:ascii="Arial" w:hAnsi="Arial" w:cs="Arial"/>
          <w:b/>
          <w:szCs w:val="24"/>
        </w:rPr>
      </w:pPr>
      <w:r w:rsidRPr="00611463">
        <w:rPr>
          <w:rFonts w:ascii="Arial" w:hAnsi="Arial" w:cs="Arial"/>
          <w:b/>
          <w:sz w:val="28"/>
          <w:szCs w:val="24"/>
        </w:rPr>
        <w:t>Contact Information Update Form</w:t>
      </w:r>
    </w:p>
    <w:p w14:paraId="654FB594" w14:textId="77777777" w:rsidR="00611463" w:rsidRPr="008F15DB" w:rsidRDefault="00611463" w:rsidP="00611463">
      <w:pPr>
        <w:jc w:val="center"/>
        <w:rPr>
          <w:rFonts w:ascii="Arial" w:hAnsi="Arial" w:cs="Arial"/>
          <w:b/>
          <w:sz w:val="22"/>
          <w:szCs w:val="22"/>
        </w:rPr>
      </w:pPr>
    </w:p>
    <w:p w14:paraId="3DF5E3A7" w14:textId="77777777" w:rsidR="00952D2B" w:rsidRDefault="00611463" w:rsidP="00611463">
      <w:pPr>
        <w:rPr>
          <w:rFonts w:ascii="Arial" w:hAnsi="Arial" w:cs="Arial"/>
          <w:szCs w:val="24"/>
        </w:rPr>
      </w:pPr>
      <w:r w:rsidRPr="00611463">
        <w:rPr>
          <w:rFonts w:ascii="Arial" w:hAnsi="Arial" w:cs="Arial"/>
          <w:szCs w:val="24"/>
          <w:u w:val="single"/>
        </w:rPr>
        <w:t>Updates for Chiefs of Police and Sheriffs only</w:t>
      </w:r>
      <w:r w:rsidRPr="00611463">
        <w:rPr>
          <w:rFonts w:ascii="Arial" w:hAnsi="Arial" w:cs="Arial"/>
          <w:szCs w:val="24"/>
        </w:rPr>
        <w:t xml:space="preserve">.  This information is used to keep GHSP’s law enforcement databases as current as possible.  </w:t>
      </w:r>
    </w:p>
    <w:p w14:paraId="1D2B654C" w14:textId="7D1FAF1C" w:rsidR="00611463" w:rsidRPr="00611463" w:rsidRDefault="00611463" w:rsidP="00611463">
      <w:pPr>
        <w:rPr>
          <w:rFonts w:ascii="Arial" w:hAnsi="Arial" w:cs="Arial"/>
          <w:szCs w:val="24"/>
        </w:rPr>
      </w:pPr>
      <w:r w:rsidRPr="00611463">
        <w:rPr>
          <w:rFonts w:ascii="Arial" w:hAnsi="Arial" w:cs="Arial"/>
          <w:szCs w:val="24"/>
        </w:rPr>
        <w:t xml:space="preserve">Please complete this form with any changes </w:t>
      </w:r>
      <w:r w:rsidR="00952D2B">
        <w:rPr>
          <w:rFonts w:ascii="Arial" w:hAnsi="Arial" w:cs="Arial"/>
          <w:szCs w:val="24"/>
        </w:rPr>
        <w:t xml:space="preserve">mail to GHSP or scan and email to: </w:t>
      </w:r>
      <w:r w:rsidR="008F6D1C">
        <w:rPr>
          <w:rFonts w:ascii="Arial" w:hAnsi="Arial" w:cs="Arial"/>
          <w:szCs w:val="24"/>
        </w:rPr>
        <w:t>cleonard2</w:t>
      </w:r>
      <w:r w:rsidR="00952D2B">
        <w:rPr>
          <w:rFonts w:ascii="Arial" w:hAnsi="Arial" w:cs="Arial"/>
          <w:szCs w:val="24"/>
        </w:rPr>
        <w:t>@ncdot.gov</w:t>
      </w:r>
      <w:r w:rsidRPr="00611463">
        <w:rPr>
          <w:rFonts w:ascii="Arial" w:hAnsi="Arial" w:cs="Arial"/>
          <w:szCs w:val="24"/>
        </w:rPr>
        <w:t>.</w:t>
      </w:r>
    </w:p>
    <w:p w14:paraId="24D9D01B" w14:textId="77777777" w:rsidR="00611463" w:rsidRPr="008F15DB" w:rsidRDefault="00611463" w:rsidP="0061146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658"/>
      </w:tblGrid>
      <w:tr w:rsidR="00611463" w:rsidRPr="008F15DB" w14:paraId="05C6D9BB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531157D3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Agency Name:</w:t>
            </w:r>
          </w:p>
        </w:tc>
        <w:tc>
          <w:tcPr>
            <w:tcW w:w="5994" w:type="dxa"/>
            <w:shd w:val="clear" w:color="auto" w:fill="auto"/>
          </w:tcPr>
          <w:p w14:paraId="5B632672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24C3C2EC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389B8724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419C505C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07928E4A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0519A7FD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Chief / Sheriff:</w:t>
            </w:r>
          </w:p>
        </w:tc>
        <w:tc>
          <w:tcPr>
            <w:tcW w:w="5994" w:type="dxa"/>
            <w:shd w:val="clear" w:color="auto" w:fill="auto"/>
          </w:tcPr>
          <w:p w14:paraId="444E36A1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4655DA12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C697185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1434BD7B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2BAF93C1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669BBBD4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Address:</w:t>
            </w:r>
          </w:p>
        </w:tc>
        <w:tc>
          <w:tcPr>
            <w:tcW w:w="5994" w:type="dxa"/>
            <w:shd w:val="clear" w:color="auto" w:fill="auto"/>
          </w:tcPr>
          <w:p w14:paraId="7F81A54E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12F9F7E1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09C414AE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425A0837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59681535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AA73AAC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Email:</w:t>
            </w:r>
          </w:p>
        </w:tc>
        <w:tc>
          <w:tcPr>
            <w:tcW w:w="5994" w:type="dxa"/>
            <w:shd w:val="clear" w:color="auto" w:fill="auto"/>
          </w:tcPr>
          <w:p w14:paraId="1C829A59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6F9A1361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09027A09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3F104E56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269E0391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04E65DCA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Office Telephone No.:</w:t>
            </w:r>
          </w:p>
        </w:tc>
        <w:tc>
          <w:tcPr>
            <w:tcW w:w="5994" w:type="dxa"/>
            <w:shd w:val="clear" w:color="auto" w:fill="auto"/>
          </w:tcPr>
          <w:p w14:paraId="14A8B114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60DDA4A7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6FB871A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4A7AB77A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1BE3A9AE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320272A3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Cell No.:</w:t>
            </w:r>
          </w:p>
        </w:tc>
        <w:tc>
          <w:tcPr>
            <w:tcW w:w="5994" w:type="dxa"/>
            <w:shd w:val="clear" w:color="auto" w:fill="auto"/>
          </w:tcPr>
          <w:p w14:paraId="22F49422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1790C0B3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07F13D13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4CC0B29B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5203493C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273D4515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Fax No.</w:t>
            </w:r>
          </w:p>
        </w:tc>
        <w:tc>
          <w:tcPr>
            <w:tcW w:w="5994" w:type="dxa"/>
            <w:shd w:val="clear" w:color="auto" w:fill="auto"/>
          </w:tcPr>
          <w:p w14:paraId="748FF6FD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5A80D2FD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631D706A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7B6E88BE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2117D51A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B2B1864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Change Effective Date:</w:t>
            </w:r>
          </w:p>
        </w:tc>
        <w:tc>
          <w:tcPr>
            <w:tcW w:w="5994" w:type="dxa"/>
            <w:shd w:val="clear" w:color="auto" w:fill="auto"/>
          </w:tcPr>
          <w:p w14:paraId="5F537E0E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463" w:rsidRPr="008F15DB" w14:paraId="6389CC78" w14:textId="77777777" w:rsidTr="003E0187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2A56FD25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663A3ED8" w14:textId="77777777" w:rsidR="00611463" w:rsidRPr="008F15DB" w:rsidRDefault="00611463" w:rsidP="003E0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75F5EE" w14:textId="77777777" w:rsidR="00611463" w:rsidRDefault="00611463"/>
    <w:p w14:paraId="2068793D" w14:textId="77777777" w:rsidR="0037042B" w:rsidRDefault="0037042B"/>
    <w:p w14:paraId="62FFE177" w14:textId="77777777" w:rsidR="0037042B" w:rsidRDefault="0037042B" w:rsidP="001837B6"/>
    <w:p w14:paraId="0D7976F0" w14:textId="77777777" w:rsidR="00E73226" w:rsidRDefault="00E73226"/>
    <w:p w14:paraId="07D48D76" w14:textId="77777777" w:rsidR="00E73226" w:rsidRDefault="00E73226"/>
    <w:sectPr w:rsidR="00E73226" w:rsidSect="00350076">
      <w:headerReference w:type="default" r:id="rId12"/>
      <w:headerReference w:type="first" r:id="rId13"/>
      <w:footerReference w:type="first" r:id="rId14"/>
      <w:pgSz w:w="12240" w:h="15840" w:code="1"/>
      <w:pgMar w:top="1440" w:right="1800" w:bottom="99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A65C2" w14:textId="77777777" w:rsidR="007A01A2" w:rsidRDefault="007A01A2">
      <w:r>
        <w:separator/>
      </w:r>
    </w:p>
  </w:endnote>
  <w:endnote w:type="continuationSeparator" w:id="0">
    <w:p w14:paraId="53F49DC4" w14:textId="77777777" w:rsidR="007A01A2" w:rsidRDefault="007A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-522" w:type="dxa"/>
      <w:tblLayout w:type="fixed"/>
      <w:tblLook w:val="0000" w:firstRow="0" w:lastRow="0" w:firstColumn="0" w:lastColumn="0" w:noHBand="0" w:noVBand="0"/>
    </w:tblPr>
    <w:tblGrid>
      <w:gridCol w:w="3510"/>
      <w:gridCol w:w="2950"/>
      <w:gridCol w:w="3260"/>
    </w:tblGrid>
    <w:tr w:rsidR="001525CD" w:rsidRPr="00215EE1" w14:paraId="625C301C" w14:textId="77777777" w:rsidTr="00A95F12">
      <w:trPr>
        <w:trHeight w:val="1354"/>
      </w:trPr>
      <w:tc>
        <w:tcPr>
          <w:tcW w:w="3510" w:type="dxa"/>
        </w:tcPr>
        <w:p w14:paraId="7C1FE4AE" w14:textId="77777777" w:rsidR="001525CD" w:rsidRPr="00A95F12" w:rsidRDefault="001525CD" w:rsidP="0037042B">
          <w:pPr>
            <w:pStyle w:val="Footer"/>
            <w:tabs>
              <w:tab w:val="left" w:pos="6480"/>
            </w:tabs>
            <w:rPr>
              <w:i/>
              <w:iCs/>
              <w:color w:val="000000"/>
              <w:szCs w:val="24"/>
            </w:rPr>
          </w:pPr>
          <w:r w:rsidRPr="00A95F12">
            <w:rPr>
              <w:i/>
              <w:iCs/>
              <w:color w:val="000000"/>
              <w:szCs w:val="24"/>
            </w:rPr>
            <w:t>Mailing Address:</w:t>
          </w:r>
        </w:p>
        <w:p w14:paraId="6E94DEDE" w14:textId="77777777" w:rsidR="001525CD" w:rsidRPr="00A95F12" w:rsidRDefault="001525CD" w:rsidP="0037042B">
          <w:pPr>
            <w:pStyle w:val="Footer"/>
            <w:tabs>
              <w:tab w:val="left" w:pos="6480"/>
            </w:tabs>
            <w:rPr>
              <w:b/>
              <w:caps/>
              <w:color w:val="000000"/>
              <w:sz w:val="15"/>
              <w:szCs w:val="15"/>
            </w:rPr>
          </w:pPr>
          <w:r w:rsidRPr="00A95F12">
            <w:rPr>
              <w:b/>
              <w:caps/>
              <w:color w:val="000000"/>
              <w:sz w:val="15"/>
              <w:szCs w:val="15"/>
            </w:rPr>
            <w:t>nc department of transportation</w:t>
          </w:r>
        </w:p>
        <w:p w14:paraId="6036EDFF" w14:textId="77777777" w:rsidR="001525CD" w:rsidRPr="00A95F12" w:rsidRDefault="004756D4" w:rsidP="00350076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b/>
              <w:caps/>
              <w:color w:val="000000"/>
              <w:sz w:val="15"/>
              <w:szCs w:val="15"/>
            </w:rPr>
          </w:pPr>
          <w:r w:rsidRPr="00A95F12">
            <w:rPr>
              <w:b/>
              <w:caps/>
              <w:color w:val="000000"/>
              <w:sz w:val="15"/>
              <w:szCs w:val="15"/>
            </w:rPr>
            <w:t>Governor’s Highway Safety Program</w:t>
          </w:r>
        </w:p>
        <w:p w14:paraId="36553983" w14:textId="77777777" w:rsidR="001525CD" w:rsidRPr="00A95F12" w:rsidRDefault="004756D4" w:rsidP="001525CD">
          <w:pPr>
            <w:pStyle w:val="Footer"/>
            <w:tabs>
              <w:tab w:val="left" w:pos="6480"/>
            </w:tabs>
            <w:rPr>
              <w:b/>
              <w:caps/>
              <w:color w:val="000000"/>
              <w:sz w:val="15"/>
              <w:szCs w:val="15"/>
            </w:rPr>
          </w:pPr>
          <w:r w:rsidRPr="00A95F12">
            <w:rPr>
              <w:b/>
              <w:caps/>
              <w:color w:val="000000"/>
              <w:sz w:val="15"/>
              <w:szCs w:val="15"/>
            </w:rPr>
            <w:t>1508 Mail Service Center</w:t>
          </w:r>
        </w:p>
        <w:p w14:paraId="7E8C2350" w14:textId="77777777" w:rsidR="004756D4" w:rsidRPr="00215EE1" w:rsidRDefault="004756D4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A95F12">
            <w:rPr>
              <w:b/>
              <w:caps/>
              <w:color w:val="000000"/>
              <w:sz w:val="15"/>
              <w:szCs w:val="15"/>
            </w:rPr>
            <w:t>Raleigh, NC 27699-1508</w:t>
          </w:r>
        </w:p>
      </w:tc>
      <w:tc>
        <w:tcPr>
          <w:tcW w:w="2950" w:type="dxa"/>
        </w:tcPr>
        <w:p w14:paraId="6133B443" w14:textId="77777777" w:rsidR="001525CD" w:rsidRPr="00A95F12" w:rsidRDefault="001525CD" w:rsidP="00350076">
          <w:pPr>
            <w:pStyle w:val="Footer"/>
            <w:tabs>
              <w:tab w:val="left" w:pos="6480"/>
            </w:tabs>
            <w:jc w:val="center"/>
            <w:rPr>
              <w:b/>
              <w:i/>
              <w:iCs/>
              <w:color w:val="000000"/>
              <w:sz w:val="15"/>
              <w:szCs w:val="15"/>
            </w:rPr>
          </w:pPr>
          <w:r w:rsidRPr="00A95F12">
            <w:rPr>
              <w:b/>
              <w:i/>
              <w:iCs/>
              <w:color w:val="000000"/>
              <w:sz w:val="15"/>
              <w:szCs w:val="15"/>
            </w:rPr>
            <w:t>Telephone:</w:t>
          </w:r>
          <w:r w:rsidRPr="00A95F12">
            <w:rPr>
              <w:b/>
              <w:caps/>
              <w:color w:val="000000"/>
              <w:sz w:val="15"/>
              <w:szCs w:val="15"/>
            </w:rPr>
            <w:t xml:space="preserve"> (</w:t>
          </w:r>
          <w:r w:rsidR="004756D4" w:rsidRPr="00A95F12">
            <w:rPr>
              <w:b/>
              <w:caps/>
              <w:color w:val="000000"/>
              <w:sz w:val="15"/>
              <w:szCs w:val="15"/>
            </w:rPr>
            <w:t>919</w:t>
          </w:r>
          <w:r w:rsidRPr="00A95F12">
            <w:rPr>
              <w:b/>
              <w:caps/>
              <w:color w:val="000000"/>
              <w:sz w:val="15"/>
              <w:szCs w:val="15"/>
            </w:rPr>
            <w:t xml:space="preserve">) </w:t>
          </w:r>
          <w:r w:rsidR="004756D4" w:rsidRPr="00A95F12">
            <w:rPr>
              <w:b/>
              <w:caps/>
              <w:color w:val="000000"/>
              <w:sz w:val="15"/>
              <w:szCs w:val="15"/>
            </w:rPr>
            <w:t>814-3650</w:t>
          </w:r>
        </w:p>
        <w:p w14:paraId="17976674" w14:textId="77777777" w:rsidR="001525CD" w:rsidRPr="00A95F12" w:rsidRDefault="001525CD" w:rsidP="00350076">
          <w:pPr>
            <w:pStyle w:val="Footer"/>
            <w:tabs>
              <w:tab w:val="left" w:pos="832"/>
              <w:tab w:val="left" w:pos="6480"/>
            </w:tabs>
            <w:jc w:val="center"/>
            <w:rPr>
              <w:b/>
              <w:caps/>
              <w:color w:val="000000"/>
              <w:sz w:val="15"/>
              <w:szCs w:val="15"/>
            </w:rPr>
          </w:pPr>
        </w:p>
        <w:p w14:paraId="26422A23" w14:textId="77777777" w:rsidR="001525CD" w:rsidRPr="00215EE1" w:rsidRDefault="001525CD" w:rsidP="0037042B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</w:p>
        <w:p w14:paraId="53574AD1" w14:textId="77777777" w:rsidR="001525CD" w:rsidRPr="00215EE1" w:rsidRDefault="001525CD" w:rsidP="00350076">
          <w:pPr>
            <w:pStyle w:val="Footer"/>
            <w:tabs>
              <w:tab w:val="left" w:pos="832"/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</w:p>
        <w:p w14:paraId="56DE266A" w14:textId="77777777" w:rsidR="001525CD" w:rsidRPr="00A95F12" w:rsidRDefault="001525CD" w:rsidP="004756D4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b/>
              <w:i/>
              <w:caps/>
              <w:color w:val="000000"/>
              <w:sz w:val="15"/>
              <w:szCs w:val="15"/>
            </w:rPr>
          </w:pPr>
          <w:r w:rsidRPr="00A95F12">
            <w:rPr>
              <w:b/>
              <w:i/>
              <w:iCs/>
              <w:color w:val="000000"/>
              <w:sz w:val="15"/>
              <w:szCs w:val="15"/>
            </w:rPr>
            <w:t>Website:</w:t>
          </w:r>
          <w:r w:rsidRPr="00A95F12">
            <w:rPr>
              <w:b/>
              <w:i/>
              <w:caps/>
              <w:color w:val="000000"/>
              <w:sz w:val="15"/>
              <w:szCs w:val="15"/>
            </w:rPr>
            <w:t xml:space="preserve"> </w:t>
          </w:r>
          <w:r w:rsidR="004756D4" w:rsidRPr="00A95F12">
            <w:rPr>
              <w:b/>
              <w:sz w:val="15"/>
              <w:szCs w:val="15"/>
            </w:rPr>
            <w:t>www.ncdot.gov/programs/GHSP/</w:t>
          </w:r>
        </w:p>
      </w:tc>
      <w:tc>
        <w:tcPr>
          <w:tcW w:w="3260" w:type="dxa"/>
        </w:tcPr>
        <w:p w14:paraId="23749F54" w14:textId="77777777" w:rsidR="004756D4" w:rsidRDefault="004756D4" w:rsidP="004756D4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>
            <w:rPr>
              <w:i/>
              <w:iCs/>
              <w:color w:val="000000"/>
              <w:sz w:val="15"/>
              <w:szCs w:val="15"/>
            </w:rPr>
            <w:t>Location</w:t>
          </w:r>
        </w:p>
        <w:p w14:paraId="4C1125CB" w14:textId="77777777" w:rsidR="004756D4" w:rsidRPr="00A95F12" w:rsidRDefault="00426F93" w:rsidP="004756D4">
          <w:pPr>
            <w:pStyle w:val="Footer"/>
            <w:tabs>
              <w:tab w:val="left" w:pos="6480"/>
            </w:tabs>
            <w:jc w:val="right"/>
            <w:rPr>
              <w:b/>
              <w:i/>
              <w:iCs/>
              <w:color w:val="000000"/>
              <w:sz w:val="15"/>
              <w:szCs w:val="15"/>
            </w:rPr>
          </w:pPr>
          <w:r>
            <w:rPr>
              <w:b/>
              <w:i/>
              <w:iCs/>
              <w:color w:val="000000"/>
              <w:sz w:val="15"/>
              <w:szCs w:val="15"/>
            </w:rPr>
            <w:t>750 NORTH GREENFIELD PARKWAY</w:t>
          </w:r>
        </w:p>
        <w:p w14:paraId="48E3B323" w14:textId="77777777" w:rsidR="001525CD" w:rsidRPr="00215EE1" w:rsidRDefault="00426F93" w:rsidP="004756D4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>
            <w:rPr>
              <w:b/>
              <w:i/>
              <w:iCs/>
              <w:color w:val="000000"/>
              <w:sz w:val="15"/>
              <w:szCs w:val="15"/>
            </w:rPr>
            <w:t>GARNER, NC 27529</w:t>
          </w:r>
        </w:p>
      </w:tc>
    </w:tr>
  </w:tbl>
  <w:p w14:paraId="05AE9FAE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7B86" w14:textId="77777777" w:rsidR="007A01A2" w:rsidRDefault="007A01A2">
      <w:r>
        <w:separator/>
      </w:r>
    </w:p>
  </w:footnote>
  <w:footnote w:type="continuationSeparator" w:id="0">
    <w:p w14:paraId="53E6A6DF" w14:textId="77777777" w:rsidR="007A01A2" w:rsidRDefault="007A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5784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5F3B579D" w14:textId="77777777" w:rsidR="001525CD" w:rsidRDefault="001525CD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5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848"/>
      <w:gridCol w:w="630"/>
    </w:tblGrid>
    <w:tr w:rsidR="001525CD" w14:paraId="274659BE" w14:textId="77777777" w:rsidTr="00313656">
      <w:trPr>
        <w:gridBefore w:val="1"/>
        <w:gridAfter w:val="1"/>
        <w:wBefore w:w="352" w:type="dxa"/>
        <w:wAfter w:w="630" w:type="dxa"/>
        <w:jc w:val="center"/>
      </w:trPr>
      <w:tc>
        <w:tcPr>
          <w:tcW w:w="3288" w:type="dxa"/>
          <w:gridSpan w:val="2"/>
          <w:vAlign w:val="center"/>
        </w:tcPr>
        <w:p w14:paraId="60263C1E" w14:textId="77777777" w:rsidR="001525CD" w:rsidRDefault="001525CD" w:rsidP="004756D4">
          <w:pPr>
            <w:jc w:val="center"/>
          </w:pPr>
        </w:p>
      </w:tc>
      <w:tc>
        <w:tcPr>
          <w:tcW w:w="3288" w:type="dxa"/>
        </w:tcPr>
        <w:p w14:paraId="35DD2C29" w14:textId="77777777" w:rsidR="001525CD" w:rsidRDefault="008017CB" w:rsidP="004756D4">
          <w:pPr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FD6202D" wp14:editId="149D35CB">
                <wp:extent cx="685800" cy="685800"/>
                <wp:effectExtent l="0" t="0" r="0" b="0"/>
                <wp:docPr id="1" name="Picture 1" descr="State Seal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te Seal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dxa"/>
          <w:gridSpan w:val="2"/>
        </w:tcPr>
        <w:p w14:paraId="00F3E289" w14:textId="77777777" w:rsidR="001525CD" w:rsidRDefault="001525CD" w:rsidP="004756D4">
          <w:pPr>
            <w:jc w:val="center"/>
          </w:pPr>
        </w:p>
      </w:tc>
    </w:tr>
    <w:tr w:rsidR="001525CD" w14:paraId="467EDB48" w14:textId="77777777" w:rsidTr="00313656">
      <w:trPr>
        <w:gridBefore w:val="1"/>
        <w:gridAfter w:val="1"/>
        <w:wBefore w:w="352" w:type="dxa"/>
        <w:wAfter w:w="630" w:type="dxa"/>
        <w:jc w:val="center"/>
      </w:trPr>
      <w:tc>
        <w:tcPr>
          <w:tcW w:w="10168" w:type="dxa"/>
          <w:gridSpan w:val="5"/>
        </w:tcPr>
        <w:p w14:paraId="50ED9BCD" w14:textId="77777777" w:rsidR="001525CD" w:rsidRDefault="001525CD" w:rsidP="004756D4">
          <w:pPr>
            <w:jc w:val="center"/>
          </w:pPr>
          <w:r>
            <w:rPr>
              <w:sz w:val="28"/>
            </w:rPr>
            <w:t>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1525CD" w14:paraId="5958A86C" w14:textId="77777777" w:rsidTr="00313656">
      <w:trPr>
        <w:gridBefore w:val="1"/>
        <w:gridAfter w:val="1"/>
        <w:wBefore w:w="352" w:type="dxa"/>
        <w:wAfter w:w="630" w:type="dxa"/>
        <w:jc w:val="center"/>
      </w:trPr>
      <w:tc>
        <w:tcPr>
          <w:tcW w:w="10168" w:type="dxa"/>
          <w:gridSpan w:val="5"/>
        </w:tcPr>
        <w:p w14:paraId="0BAF2630" w14:textId="77777777" w:rsidR="001525CD" w:rsidRDefault="001525CD" w:rsidP="004756D4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>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1525CD" w14:paraId="6404BE13" w14:textId="77777777" w:rsidTr="00313656">
      <w:trPr>
        <w:jc w:val="center"/>
      </w:trPr>
      <w:tc>
        <w:tcPr>
          <w:tcW w:w="3086" w:type="dxa"/>
          <w:gridSpan w:val="2"/>
        </w:tcPr>
        <w:p w14:paraId="39421EC9" w14:textId="77777777" w:rsidR="001525CD" w:rsidRDefault="001525CD">
          <w:pPr>
            <w:spacing w:before="12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Roy Cooper</w:t>
          </w:r>
        </w:p>
      </w:tc>
      <w:tc>
        <w:tcPr>
          <w:tcW w:w="4586" w:type="dxa"/>
          <w:gridSpan w:val="3"/>
          <w:vMerge w:val="restart"/>
        </w:tcPr>
        <w:p w14:paraId="38A3DFE9" w14:textId="77777777" w:rsidR="001525CD" w:rsidRDefault="001525CD" w:rsidP="00313656">
          <w:pPr>
            <w:tabs>
              <w:tab w:val="left" w:pos="2336"/>
            </w:tabs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478" w:type="dxa"/>
          <w:gridSpan w:val="2"/>
        </w:tcPr>
        <w:p w14:paraId="01D1ADCA" w14:textId="22A0D986" w:rsidR="001525CD" w:rsidRDefault="00EB420D">
          <w:pPr>
            <w:spacing w:before="120"/>
            <w:jc w:val="center"/>
            <w:rPr>
              <w:spacing w:val="-14"/>
              <w:sz w:val="22"/>
            </w:rPr>
          </w:pPr>
          <w:r>
            <w:t>J. E</w:t>
          </w:r>
          <w:r>
            <w:rPr>
              <w:sz w:val="18"/>
            </w:rPr>
            <w:t>RIC</w:t>
          </w:r>
          <w:r>
            <w:rPr>
              <w:spacing w:val="-11"/>
              <w:sz w:val="18"/>
            </w:rPr>
            <w:t xml:space="preserve"> </w:t>
          </w:r>
          <w:r>
            <w:t>B</w:t>
          </w:r>
          <w:r>
            <w:rPr>
              <w:sz w:val="18"/>
            </w:rPr>
            <w:t>OYETTE</w:t>
          </w:r>
        </w:p>
      </w:tc>
    </w:tr>
    <w:tr w:rsidR="001525CD" w14:paraId="6AC60A53" w14:textId="77777777" w:rsidTr="00313656">
      <w:trPr>
        <w:trHeight w:val="152"/>
        <w:jc w:val="center"/>
      </w:trPr>
      <w:tc>
        <w:tcPr>
          <w:tcW w:w="3086" w:type="dxa"/>
          <w:gridSpan w:val="2"/>
        </w:tcPr>
        <w:p w14:paraId="24FCD8BD" w14:textId="77777777" w:rsidR="001525CD" w:rsidRDefault="001525CD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1313A27B" w14:textId="77777777" w:rsidR="001525CD" w:rsidRDefault="001525CD">
          <w:pPr>
            <w:jc w:val="center"/>
            <w:rPr>
              <w:smallCaps/>
              <w:sz w:val="28"/>
            </w:rPr>
          </w:pPr>
        </w:p>
      </w:tc>
      <w:tc>
        <w:tcPr>
          <w:tcW w:w="3478" w:type="dxa"/>
          <w:gridSpan w:val="2"/>
        </w:tcPr>
        <w:p w14:paraId="734CF7A9" w14:textId="77777777" w:rsidR="001525CD" w:rsidRDefault="001525CD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4A86FCC6" w14:textId="77777777" w:rsidR="001525CD" w:rsidRDefault="001525C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C7"/>
    <w:rsid w:val="00007128"/>
    <w:rsid w:val="000B7BA8"/>
    <w:rsid w:val="001525CD"/>
    <w:rsid w:val="001837B6"/>
    <w:rsid w:val="001917A9"/>
    <w:rsid w:val="001A00E2"/>
    <w:rsid w:val="00215EE1"/>
    <w:rsid w:val="00263020"/>
    <w:rsid w:val="00305ED5"/>
    <w:rsid w:val="00313656"/>
    <w:rsid w:val="00350076"/>
    <w:rsid w:val="0037042B"/>
    <w:rsid w:val="00381780"/>
    <w:rsid w:val="00382449"/>
    <w:rsid w:val="00426F93"/>
    <w:rsid w:val="004756D4"/>
    <w:rsid w:val="00476EF1"/>
    <w:rsid w:val="005C561D"/>
    <w:rsid w:val="00611463"/>
    <w:rsid w:val="00683A89"/>
    <w:rsid w:val="00697022"/>
    <w:rsid w:val="007A01A2"/>
    <w:rsid w:val="007D324E"/>
    <w:rsid w:val="008017CB"/>
    <w:rsid w:val="008854D5"/>
    <w:rsid w:val="008F6D1C"/>
    <w:rsid w:val="009214CE"/>
    <w:rsid w:val="00924F53"/>
    <w:rsid w:val="00952D2B"/>
    <w:rsid w:val="00A36822"/>
    <w:rsid w:val="00A60D61"/>
    <w:rsid w:val="00A74287"/>
    <w:rsid w:val="00A95F12"/>
    <w:rsid w:val="00AB2F8D"/>
    <w:rsid w:val="00B961FA"/>
    <w:rsid w:val="00BB0C3A"/>
    <w:rsid w:val="00C821D8"/>
    <w:rsid w:val="00CD30E2"/>
    <w:rsid w:val="00D229C7"/>
    <w:rsid w:val="00E07414"/>
    <w:rsid w:val="00E73226"/>
    <w:rsid w:val="00EA51AE"/>
    <w:rsid w:val="00EB420D"/>
    <w:rsid w:val="00F106E7"/>
    <w:rsid w:val="00F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C3DE10"/>
  <w14:defaultImageDpi w14:val="300"/>
  <w15:docId w15:val="{72DB311B-5422-49EE-A0F6-78C0DC3C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ColorfulList-Accent11">
    <w:name w:val="Colorful List - Accent 1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612EB2B539C468A1D2B8B5F6221B0" ma:contentTypeVersion="10" ma:contentTypeDescription="Create a new document." ma:contentTypeScope="" ma:versionID="b2d3cf4e6c47719489e70a315a7a24c0">
  <xsd:schema xmlns:xsd="http://www.w3.org/2001/XMLSchema" xmlns:xs="http://www.w3.org/2001/XMLSchema" xmlns:p="http://schemas.microsoft.com/office/2006/metadata/properties" xmlns:ns1="http://schemas.microsoft.com/sharepoint/v3" xmlns:ns2="bedcbf54-bd24-4df7-9e73-9a3b8a2b2e41" xmlns:ns3="http://schemas.microsoft.com/sharepoint/v4" xmlns:ns4="16f00c2e-ac5c-418b-9f13-a0771dbd417d" targetNamespace="http://schemas.microsoft.com/office/2006/metadata/properties" ma:root="true" ma:fieldsID="7dedbfcc184efb153263ffa12fff04c1" ns1:_="" ns2:_="" ns3:_="" ns4:_="">
    <xsd:import namespace="http://schemas.microsoft.com/sharepoint/v3"/>
    <xsd:import namespace="bedcbf54-bd24-4df7-9e73-9a3b8a2b2e41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Grant_x0020_Area" minOccurs="0"/>
                <xsd:element ref="ns2:Topic_x0020_Area" minOccurs="0"/>
                <xsd:element ref="ns2:Description0" minOccurs="0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2:Order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bf54-bd24-4df7-9e73-9a3b8a2b2e41" elementFormDefault="qualified">
    <xsd:import namespace="http://schemas.microsoft.com/office/2006/documentManagement/types"/>
    <xsd:import namespace="http://schemas.microsoft.com/office/infopath/2007/PartnerControls"/>
    <xsd:element name="Grant_x0020_Area" ma:index="2" nillable="true" ma:displayName="Grant Area" ma:format="Dropdown" ma:internalName="Grant_x0020_Area">
      <xsd:simpleType>
        <xsd:union memberTypes="dms:Text">
          <xsd:simpleType>
            <xsd:restriction base="dms:Choice">
              <xsd:enumeration value="Grant Information"/>
              <xsd:enumeration value="Grant Specialist"/>
              <xsd:enumeration value="Applying GHSP Grant"/>
              <xsd:enumeration value="Managing GHSP Grant"/>
            </xsd:restriction>
          </xsd:simpleType>
        </xsd:union>
      </xsd:simpleType>
    </xsd:element>
    <xsd:element name="Topic_x0020_Area" ma:index="3" nillable="true" ma:displayName="LE Area" ma:format="Dropdown" ma:internalName="Topic_x0020_Area">
      <xsd:simpleType>
        <xsd:union memberTypes="dms:Text">
          <xsd:simpleType>
            <xsd:restriction base="dms:Choice">
              <xsd:enumeration value="BATMobile Application"/>
              <xsd:enumeration value="Checking Station Policy and Plan"/>
              <xsd:enumeration value="Contact List"/>
              <xsd:enumeration value="Grant Information"/>
              <xsd:enumeration value="Reporting Forms"/>
              <xsd:enumeration value="Why Enforce Traffic Laws"/>
            </xsd:restriction>
          </xsd:simpleType>
        </xsd:union>
      </xsd:simpleType>
    </xsd:element>
    <xsd:element name="Description0" ma:index="4" nillable="true" ma:displayName="Description" ma:internalName="Description0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edcbf54-bd24-4df7-9e73-9a3b8a2b2e41">Complete this form and return it to GHSP so we can keep our Law Enforcement Database up-to-date.</Description0>
    <IconOverlay xmlns="http://schemas.microsoft.com/sharepoint/v4" xsi:nil="true"/>
    <URL xmlns="http://schemas.microsoft.com/sharepoint/v3">
      <Url xsi:nil="true"/>
      <Description xsi:nil="true"/>
    </URL>
    <Grant_x0020_Area xmlns="bedcbf54-bd24-4df7-9e73-9a3b8a2b2e41" xsi:nil="true"/>
    <Topic_x0020_Area xmlns="bedcbf54-bd24-4df7-9e73-9a3b8a2b2e41">Contact List</Topic_x0020_Area>
    <_dlc_DocId xmlns="16f00c2e-ac5c-418b-9f13-a0771dbd417d">CONNECT-373-131</_dlc_DocId>
    <_dlc_DocIdUrl xmlns="16f00c2e-ac5c-418b-9f13-a0771dbd417d">
      <Url>https://connect.ncdot.gov/municipalities/Law-Enforcement/_layouts/15/DocIdRedir.aspx?ID=CONNECT-373-131</Url>
      <Description>CONNECT-373-131</Description>
    </_dlc_DocIdUrl>
    <Order0 xmlns="bedcbf54-bd24-4df7-9e73-9a3b8a2b2e41" xsi:nil="true"/>
  </documentManagement>
</p:properties>
</file>

<file path=customXml/itemProps1.xml><?xml version="1.0" encoding="utf-8"?>
<ds:datastoreItem xmlns:ds="http://schemas.openxmlformats.org/officeDocument/2006/customXml" ds:itemID="{0A821F35-1C3C-4798-83F9-21B8FB4940C2}"/>
</file>

<file path=customXml/itemProps2.xml><?xml version="1.0" encoding="utf-8"?>
<ds:datastoreItem xmlns:ds="http://schemas.openxmlformats.org/officeDocument/2006/customXml" ds:itemID="{35C7D405-6E7D-415A-82A9-76833BABF857}"/>
</file>

<file path=customXml/itemProps3.xml><?xml version="1.0" encoding="utf-8"?>
<ds:datastoreItem xmlns:ds="http://schemas.openxmlformats.org/officeDocument/2006/customXml" ds:itemID="{7FA27D9C-7E10-40CD-895A-A575EDD3BAD3}"/>
</file>

<file path=customXml/itemProps4.xml><?xml version="1.0" encoding="utf-8"?>
<ds:datastoreItem xmlns:ds="http://schemas.openxmlformats.org/officeDocument/2006/customXml" ds:itemID="{74F4533C-F3F0-4099-898A-D4CB185BFEFB}"/>
</file>

<file path=customXml/itemProps5.xml><?xml version="1.0" encoding="utf-8"?>
<ds:datastoreItem xmlns:ds="http://schemas.openxmlformats.org/officeDocument/2006/customXml" ds:itemID="{5AC45BBD-8378-429E-B725-218D10D471A9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GHSP Contact Update Form 2018</vt:lpstr>
    </vt:vector>
  </TitlesOfParts>
  <Company>NC DOT</Company>
  <LinksUpToDate>false</LinksUpToDate>
  <CharactersWithSpaces>453</CharactersWithSpaces>
  <SharedDoc>false</SharedDoc>
  <HLinks>
    <vt:vector size="12" baseType="variant"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http://www.ncdot.gov</vt:lpwstr>
      </vt:variant>
      <vt:variant>
        <vt:lpwstr/>
      </vt:variant>
      <vt:variant>
        <vt:i4>4259893</vt:i4>
      </vt:variant>
      <vt:variant>
        <vt:i4>2835</vt:i4>
      </vt:variant>
      <vt:variant>
        <vt:i4>1025</vt:i4>
      </vt:variant>
      <vt:variant>
        <vt:i4>1</vt:i4>
      </vt:variant>
      <vt:variant>
        <vt:lpwstr>State Seal_black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GHSP Contact Update Form 2020</dc:title>
  <dc:creator>NC DOT</dc:creator>
  <cp:lastModifiedBy>Daniels, Shanon</cp:lastModifiedBy>
  <cp:revision>2</cp:revision>
  <cp:lastPrinted>2017-01-23T22:31:00Z</cp:lastPrinted>
  <dcterms:created xsi:type="dcterms:W3CDTF">2020-07-20T13:51:00Z</dcterms:created>
  <dcterms:modified xsi:type="dcterms:W3CDTF">2020-07-20T13:51:00Z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0x010100DB3612EB2B539C468A1D2B8B5F6221B0</vt:lpwstr>
  </property>
  <property fmtid="{D5CDD505-2E9C-101B-9397-08002B2CF9AE}" pid="3" name="_dlc_DocIdItemGuid">
    <vt:lpwstr>1152184d-d9be-4891-b89d-8870d04b34b8</vt:lpwstr>
  </property>
  <property fmtid="{D5CDD505-2E9C-101B-9397-08002B2CF9AE}" pid="4" name="Order">
    <vt:r8>13100</vt:r8>
  </property>
</Properties>
</file>