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D5D7D" w14:textId="77777777" w:rsidR="00DB5F7D" w:rsidRPr="00D845C6" w:rsidRDefault="00F324E2" w:rsidP="00D845C6">
      <w:pPr>
        <w:spacing w:after="240"/>
        <w:rPr>
          <w:rFonts w:ascii="Times New Roman" w:hAnsi="Times New Roman"/>
        </w:rPr>
      </w:pPr>
      <w:r>
        <w:rPr>
          <w:noProof/>
        </w:rPr>
        <mc:AlternateContent>
          <mc:Choice Requires="wps">
            <w:drawing>
              <wp:anchor distT="0" distB="274320" distL="114300" distR="114300" simplePos="0" relativeHeight="251657728" behindDoc="0" locked="0" layoutInCell="1" allowOverlap="1" wp14:anchorId="325D5D96" wp14:editId="325D5D97">
                <wp:simplePos x="0" y="0"/>
                <wp:positionH relativeFrom="column">
                  <wp:align>center</wp:align>
                </wp:positionH>
                <wp:positionV relativeFrom="paragraph">
                  <wp:posOffset>0</wp:posOffset>
                </wp:positionV>
                <wp:extent cx="5486400" cy="914400"/>
                <wp:effectExtent l="0" t="0" r="19050" b="1905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914400"/>
                        </a:xfrm>
                        <a:prstGeom prst="rect">
                          <a:avLst/>
                        </a:prstGeom>
                        <a:solidFill>
                          <a:srgbClr val="FFFFFF"/>
                        </a:solidFill>
                        <a:ln w="9525">
                          <a:solidFill>
                            <a:srgbClr val="000000"/>
                          </a:solidFill>
                          <a:round/>
                          <a:headEnd/>
                          <a:tailEnd/>
                        </a:ln>
                      </wps:spPr>
                      <wps:txbx>
                        <w:txbxContent>
                          <w:p w14:paraId="325D5DA1" w14:textId="77777777" w:rsidR="005D6BAD" w:rsidRPr="005D6BAD" w:rsidRDefault="005D6BAD">
                            <w:pPr>
                              <w:rPr>
                                <w:rFonts w:ascii="Times New Roman" w:hAnsi="Times New Roman"/>
                                <w:b w:val="0"/>
                              </w:rPr>
                            </w:pPr>
                            <w:r>
                              <w:rPr>
                                <w:rFonts w:ascii="Times New Roman" w:hAnsi="Times New Roman"/>
                                <w:b w:val="0"/>
                              </w:rPr>
                              <w:t xml:space="preserve">PSF </w:t>
                            </w:r>
                            <w:r w:rsidRPr="005D6BAD">
                              <w:rPr>
                                <w:rFonts w:ascii="Times New Roman" w:hAnsi="Times New Roman"/>
                                <w:b w:val="0"/>
                              </w:rPr>
                              <w:t>Company Letterhead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25D5D96" id="_x0000_t202" coordsize="21600,21600" o:spt="202" path="m,l,21600r21600,l21600,xe">
                <v:stroke joinstyle="miter"/>
                <v:path gradientshapeok="t" o:connecttype="rect"/>
              </v:shapetype>
              <v:shape id="Text Box 2" o:spid="_x0000_s1026" type="#_x0000_t202" style="position:absolute;margin-left:0;margin-top:0;width:6in;height:1in;z-index:251657728;visibility:visible;mso-wrap-style:square;mso-width-percent:0;mso-height-percent:0;mso-wrap-distance-left:9pt;mso-wrap-distance-top:0;mso-wrap-distance-right:9pt;mso-wrap-distance-bottom:21.6pt;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">
                <v:stroke joinstyle="round"/>
                <v:textbox>
                  <w:txbxContent>
                    <w:p w14:paraId="325D5DA1" w14:textId="77777777" w:rsidR="005D6BAD" w:rsidRPr="005D6BAD" w:rsidRDefault="005D6BAD">
                      <w:pPr>
                        <w:rPr>
                          <w:rFonts w:ascii="Times New Roman" w:hAnsi="Times New Roman"/>
                          <w:b w:val="0"/>
                        </w:rPr>
                      </w:pPr>
                      <w:r>
                        <w:rPr>
                          <w:rFonts w:ascii="Times New Roman" w:hAnsi="Times New Roman"/>
                          <w:b w:val="0"/>
                        </w:rPr>
                        <w:t xml:space="preserve">PSF </w:t>
                      </w:r>
                      <w:r w:rsidRPr="005D6BAD">
                        <w:rPr>
                          <w:rFonts w:ascii="Times New Roman" w:hAnsi="Times New Roman"/>
                          <w:b w:val="0"/>
                        </w:rPr>
                        <w:t>Company Letterhead</w:t>
                      </w:r>
                    </w:p>
                  </w:txbxContent>
                </v:textbox>
                <w10:wrap type="topAndBottom"/>
              </v:shape>
            </w:pict>
          </mc:Fallback>
        </mc:AlternateContent>
      </w:r>
      <w:r w:rsidR="00DB5F7D" w:rsidRPr="00D845C6">
        <w:rPr>
          <w:rFonts w:ascii="Times New Roman" w:hAnsi="Times New Roman"/>
        </w:rPr>
        <w:t>General:</w:t>
      </w:r>
    </w:p>
    <w:p w14:paraId="325D5D7E" w14:textId="77777777" w:rsidR="00DB5F7D" w:rsidRDefault="00DB5F7D" w:rsidP="00D845C6">
      <w:pPr>
        <w:spacing w:after="240"/>
        <w:rPr>
          <w:rFonts w:ascii="Times New Roman" w:hAnsi="Times New Roman"/>
          <w:b w:val="0"/>
        </w:rPr>
      </w:pPr>
      <w:r>
        <w:rPr>
          <w:rFonts w:ascii="Times New Roman" w:hAnsi="Times New Roman"/>
          <w:b w:val="0"/>
        </w:rPr>
        <w:t>The following utility companies have facilities that will be in conflict with the construction of this project:</w:t>
      </w:r>
    </w:p>
    <w:p w14:paraId="325D5D7F" w14:textId="6F0985A2" w:rsidR="00DB5F7D" w:rsidRDefault="0017166B" w:rsidP="00CE7A91">
      <w:pPr>
        <w:ind w:left="720"/>
        <w:rPr>
          <w:rFonts w:ascii="Times New Roman" w:hAnsi="Times New Roman"/>
          <w:b w:val="0"/>
        </w:rPr>
      </w:pPr>
      <w:r>
        <w:rPr>
          <w:rFonts w:ascii="Times New Roman" w:hAnsi="Times New Roman"/>
          <w:b w:val="0"/>
        </w:rPr>
        <w:t>A)</w:t>
      </w:r>
      <w:r w:rsidR="00DB5F7D">
        <w:rPr>
          <w:rFonts w:ascii="Times New Roman" w:hAnsi="Times New Roman"/>
          <w:b w:val="0"/>
        </w:rPr>
        <w:t xml:space="preserve">  </w:t>
      </w:r>
    </w:p>
    <w:p w14:paraId="325D5D80" w14:textId="678D57F4" w:rsidR="00DB5F7D" w:rsidRDefault="0017166B" w:rsidP="00CE7A91">
      <w:pPr>
        <w:ind w:left="720"/>
        <w:rPr>
          <w:rFonts w:ascii="Times New Roman" w:hAnsi="Times New Roman"/>
          <w:b w:val="0"/>
        </w:rPr>
      </w:pPr>
      <w:r>
        <w:rPr>
          <w:rFonts w:ascii="Times New Roman" w:hAnsi="Times New Roman"/>
          <w:b w:val="0"/>
        </w:rPr>
        <w:t>B)</w:t>
      </w:r>
      <w:r w:rsidR="00DB5F7D">
        <w:rPr>
          <w:rFonts w:ascii="Times New Roman" w:hAnsi="Times New Roman"/>
          <w:b w:val="0"/>
        </w:rPr>
        <w:t xml:space="preserve"> </w:t>
      </w:r>
      <w:r w:rsidR="00A452F4">
        <w:rPr>
          <w:rFonts w:ascii="Times New Roman" w:hAnsi="Times New Roman"/>
          <w:b w:val="0"/>
        </w:rPr>
        <w:t xml:space="preserve"> </w:t>
      </w:r>
    </w:p>
    <w:p w14:paraId="325D5D81" w14:textId="25E25E19" w:rsidR="00DB5F7D" w:rsidRDefault="0017166B" w:rsidP="00CE7A91">
      <w:pPr>
        <w:ind w:left="720"/>
        <w:rPr>
          <w:rFonts w:ascii="Times New Roman" w:hAnsi="Times New Roman"/>
          <w:b w:val="0"/>
        </w:rPr>
      </w:pPr>
      <w:r>
        <w:rPr>
          <w:rFonts w:ascii="Times New Roman" w:hAnsi="Times New Roman"/>
          <w:b w:val="0"/>
        </w:rPr>
        <w:t>C)</w:t>
      </w:r>
      <w:r w:rsidR="00DB5F7D">
        <w:rPr>
          <w:rFonts w:ascii="Times New Roman" w:hAnsi="Times New Roman"/>
          <w:b w:val="0"/>
        </w:rPr>
        <w:t xml:space="preserve">  </w:t>
      </w:r>
    </w:p>
    <w:p w14:paraId="325D5D82" w14:textId="1AA597EF" w:rsidR="00DB5F7D" w:rsidRDefault="0017166B" w:rsidP="00CE7A91">
      <w:pPr>
        <w:ind w:left="720"/>
        <w:rPr>
          <w:rFonts w:ascii="Times New Roman" w:hAnsi="Times New Roman"/>
          <w:b w:val="0"/>
        </w:rPr>
      </w:pPr>
      <w:r>
        <w:rPr>
          <w:rFonts w:ascii="Times New Roman" w:hAnsi="Times New Roman"/>
          <w:b w:val="0"/>
        </w:rPr>
        <w:t>D)</w:t>
      </w:r>
      <w:r w:rsidR="00DB5F7D">
        <w:rPr>
          <w:rFonts w:ascii="Times New Roman" w:hAnsi="Times New Roman"/>
          <w:b w:val="0"/>
        </w:rPr>
        <w:t xml:space="preserve">  </w:t>
      </w:r>
    </w:p>
    <w:p w14:paraId="325D5D83" w14:textId="347410A5" w:rsidR="00DB5F7D" w:rsidRDefault="0017166B" w:rsidP="00CE7A91">
      <w:pPr>
        <w:ind w:left="720"/>
        <w:rPr>
          <w:rFonts w:ascii="Times New Roman" w:hAnsi="Times New Roman"/>
          <w:b w:val="0"/>
        </w:rPr>
      </w:pPr>
      <w:r>
        <w:rPr>
          <w:rFonts w:ascii="Times New Roman" w:hAnsi="Times New Roman"/>
          <w:b w:val="0"/>
        </w:rPr>
        <w:t>E)</w:t>
      </w:r>
      <w:r w:rsidR="00DB5F7D">
        <w:rPr>
          <w:rFonts w:ascii="Times New Roman" w:hAnsi="Times New Roman"/>
          <w:b w:val="0"/>
        </w:rPr>
        <w:t xml:space="preserve"> </w:t>
      </w:r>
      <w:r w:rsidR="00A452F4">
        <w:rPr>
          <w:rFonts w:ascii="Times New Roman" w:hAnsi="Times New Roman"/>
          <w:b w:val="0"/>
        </w:rPr>
        <w:t xml:space="preserve"> </w:t>
      </w:r>
    </w:p>
    <w:p w14:paraId="325D5D84" w14:textId="63AF5E16" w:rsidR="00DB5F7D" w:rsidRDefault="0017166B" w:rsidP="00CE7A91">
      <w:pPr>
        <w:ind w:left="720"/>
        <w:rPr>
          <w:rFonts w:ascii="Times New Roman" w:hAnsi="Times New Roman"/>
          <w:b w:val="0"/>
        </w:rPr>
      </w:pPr>
      <w:r>
        <w:rPr>
          <w:rFonts w:ascii="Times New Roman" w:hAnsi="Times New Roman"/>
          <w:b w:val="0"/>
        </w:rPr>
        <w:t>F)</w:t>
      </w:r>
      <w:r w:rsidR="00DB5F7D">
        <w:rPr>
          <w:rFonts w:ascii="Times New Roman" w:hAnsi="Times New Roman"/>
          <w:b w:val="0"/>
        </w:rPr>
        <w:t xml:space="preserve"> </w:t>
      </w:r>
      <w:r w:rsidR="00A452F4">
        <w:rPr>
          <w:rFonts w:ascii="Times New Roman" w:hAnsi="Times New Roman"/>
          <w:b w:val="0"/>
        </w:rPr>
        <w:t xml:space="preserve"> </w:t>
      </w:r>
    </w:p>
    <w:p w14:paraId="325D5D85" w14:textId="77777777" w:rsidR="00DB5F7D" w:rsidRDefault="00DB5F7D" w:rsidP="00CE7A91">
      <w:pPr>
        <w:spacing w:before="240" w:after="240"/>
        <w:rPr>
          <w:rFonts w:ascii="Times New Roman" w:hAnsi="Times New Roman"/>
          <w:b w:val="0"/>
        </w:rPr>
      </w:pPr>
      <w:r>
        <w:rPr>
          <w:rFonts w:ascii="Times New Roman" w:hAnsi="Times New Roman"/>
          <w:b w:val="0"/>
        </w:rPr>
        <w:t>The conflicting facilities of these concerns will be adjusted prior to the date of availability, unless otherwise noted and are therefore listed in these special provisions for the benefit of the Contractor.  All utility work listed herein will be done by the utility owners.  All utilities are shown on the plans from the best available information.</w:t>
      </w:r>
    </w:p>
    <w:p w14:paraId="325D5D86" w14:textId="5FB7E2B8" w:rsidR="00DB5F7D" w:rsidRDefault="00DB5F7D" w:rsidP="00D845C6">
      <w:pPr>
        <w:spacing w:after="240"/>
        <w:rPr>
          <w:rFonts w:ascii="Times New Roman" w:hAnsi="Times New Roman"/>
          <w:b w:val="0"/>
        </w:rPr>
      </w:pPr>
      <w:r>
        <w:rPr>
          <w:rFonts w:ascii="Times New Roman" w:hAnsi="Times New Roman"/>
          <w:b w:val="0"/>
        </w:rPr>
        <w:t>The Contractor’s attention is directed to Article 105</w:t>
      </w:r>
      <w:r w:rsidR="00EF499F">
        <w:rPr>
          <w:rFonts w:ascii="Times New Roman" w:hAnsi="Times New Roman"/>
          <w:b w:val="0"/>
        </w:rPr>
        <w:t>-</w:t>
      </w:r>
      <w:r>
        <w:rPr>
          <w:rFonts w:ascii="Times New Roman" w:hAnsi="Times New Roman"/>
          <w:b w:val="0"/>
        </w:rPr>
        <w:t>8 of the</w:t>
      </w:r>
      <w:r w:rsidR="00EF499F">
        <w:rPr>
          <w:rFonts w:ascii="Times New Roman" w:hAnsi="Times New Roman"/>
          <w:b w:val="0"/>
        </w:rPr>
        <w:t xml:space="preserve"> </w:t>
      </w:r>
      <w:r w:rsidRPr="003445D6">
        <w:rPr>
          <w:rFonts w:ascii="Times New Roman" w:hAnsi="Times New Roman"/>
          <w:b w:val="0"/>
          <w:i/>
          <w:iCs/>
        </w:rPr>
        <w:t>Standard Specifications.</w:t>
      </w:r>
      <w:r>
        <w:rPr>
          <w:rFonts w:ascii="Times New Roman" w:hAnsi="Times New Roman"/>
          <w:b w:val="0"/>
        </w:rPr>
        <w:t xml:space="preserve"> </w:t>
      </w:r>
    </w:p>
    <w:p w14:paraId="325D5D87" w14:textId="77777777" w:rsidR="00DB5F7D" w:rsidRDefault="00DB5F7D" w:rsidP="00D845C6">
      <w:pPr>
        <w:spacing w:after="240"/>
        <w:rPr>
          <w:rFonts w:ascii="Times New Roman" w:hAnsi="Times New Roman"/>
        </w:rPr>
      </w:pPr>
      <w:r w:rsidRPr="00D845C6">
        <w:rPr>
          <w:rFonts w:ascii="Times New Roman" w:hAnsi="Times New Roman"/>
        </w:rPr>
        <w:t>Utilities Requiring Adjustment:</w:t>
      </w:r>
    </w:p>
    <w:p w14:paraId="0FFE6E5F" w14:textId="77777777" w:rsidR="0017166B" w:rsidRDefault="0017166B" w:rsidP="0017166B">
      <w:pPr>
        <w:spacing w:after="240"/>
        <w:rPr>
          <w:rFonts w:ascii="Times New Roman" w:hAnsi="Times New Roman"/>
          <w:b w:val="0"/>
        </w:rPr>
      </w:pPr>
      <w:r>
        <w:rPr>
          <w:rFonts w:ascii="Times New Roman" w:hAnsi="Times New Roman"/>
          <w:b w:val="0"/>
        </w:rPr>
        <w:t>Utility relocations are shown on the Utilities by Others Plans.</w:t>
      </w:r>
    </w:p>
    <w:p w14:paraId="73BAE542" w14:textId="3D878E79" w:rsidR="0017166B" w:rsidRPr="0017166B" w:rsidRDefault="0017166B" w:rsidP="0017166B">
      <w:pPr>
        <w:numPr>
          <w:ilvl w:val="0"/>
          <w:numId w:val="1"/>
        </w:numPr>
        <w:rPr>
          <w:rFonts w:ascii="Times New Roman" w:hAnsi="Times New Roman"/>
          <w:b w:val="0"/>
        </w:rPr>
      </w:pPr>
    </w:p>
    <w:p w14:paraId="63FA07FD" w14:textId="77777777" w:rsidR="0017166B" w:rsidRPr="0017166B" w:rsidRDefault="0017166B" w:rsidP="0017166B">
      <w:pPr>
        <w:ind w:left="360"/>
        <w:rPr>
          <w:rFonts w:ascii="Times New Roman" w:hAnsi="Times New Roman"/>
        </w:rPr>
      </w:pPr>
    </w:p>
    <w:p w14:paraId="0A116E39" w14:textId="14718968" w:rsidR="0017166B" w:rsidRPr="0017166B" w:rsidRDefault="0017166B" w:rsidP="0017166B">
      <w:pPr>
        <w:numPr>
          <w:ilvl w:val="0"/>
          <w:numId w:val="2"/>
        </w:numPr>
        <w:rPr>
          <w:rFonts w:ascii="Times New Roman" w:hAnsi="Times New Roman"/>
          <w:b w:val="0"/>
        </w:rPr>
      </w:pPr>
    </w:p>
    <w:p w14:paraId="59BE371B" w14:textId="40094E4B" w:rsidR="0017166B" w:rsidRPr="0017166B" w:rsidRDefault="0017166B" w:rsidP="0017166B">
      <w:pPr>
        <w:numPr>
          <w:ilvl w:val="0"/>
          <w:numId w:val="2"/>
        </w:numPr>
        <w:rPr>
          <w:rFonts w:ascii="Times New Roman" w:hAnsi="Times New Roman"/>
          <w:b w:val="0"/>
        </w:rPr>
      </w:pPr>
      <w:r w:rsidRPr="0017166B">
        <w:rPr>
          <w:rFonts w:ascii="Times New Roman" w:hAnsi="Times New Roman"/>
          <w:b w:val="0"/>
        </w:rPr>
        <w:t>Contact person for</w:t>
      </w:r>
    </w:p>
    <w:p w14:paraId="325D5D88" w14:textId="77777777" w:rsidR="005D6BAD" w:rsidRDefault="005D6BAD" w:rsidP="00D845C6">
      <w:pPr>
        <w:spacing w:after="240"/>
        <w:rPr>
          <w:rFonts w:ascii="Times New Roman" w:hAnsi="Times New Roman"/>
        </w:rPr>
      </w:pPr>
    </w:p>
    <w:p w14:paraId="325D5D89" w14:textId="77777777" w:rsidR="005D6BAD" w:rsidRDefault="005D6BAD" w:rsidP="00D845C6">
      <w:pPr>
        <w:spacing w:after="240"/>
        <w:rPr>
          <w:rFonts w:ascii="Times New Roman" w:hAnsi="Times New Roman"/>
        </w:rPr>
      </w:pPr>
    </w:p>
    <w:p w14:paraId="325D5D8A" w14:textId="77777777" w:rsidR="005D6BAD" w:rsidRDefault="005D6BAD" w:rsidP="00D845C6">
      <w:pPr>
        <w:spacing w:after="240"/>
        <w:rPr>
          <w:rFonts w:ascii="Times New Roman" w:hAnsi="Times New Roman"/>
        </w:rPr>
      </w:pPr>
    </w:p>
    <w:p w14:paraId="325D5D8B" w14:textId="77777777" w:rsidR="005D6BAD" w:rsidRDefault="005D6BAD" w:rsidP="00D845C6">
      <w:pPr>
        <w:spacing w:after="240"/>
        <w:rPr>
          <w:rFonts w:ascii="Times New Roman" w:hAnsi="Times New Roman"/>
        </w:rPr>
      </w:pPr>
    </w:p>
    <w:p w14:paraId="325D5D8C" w14:textId="77777777" w:rsidR="005D6BAD" w:rsidRDefault="005D6BAD" w:rsidP="00D845C6">
      <w:pPr>
        <w:spacing w:after="240"/>
        <w:rPr>
          <w:rFonts w:ascii="Times New Roman" w:hAnsi="Times New Roman"/>
        </w:rPr>
      </w:pPr>
    </w:p>
    <w:p w14:paraId="325D5D8D" w14:textId="77777777" w:rsidR="005D6BAD" w:rsidRDefault="005D6BAD" w:rsidP="00D845C6">
      <w:pPr>
        <w:spacing w:after="240"/>
        <w:rPr>
          <w:rFonts w:ascii="Times New Roman" w:hAnsi="Times New Roman"/>
        </w:rPr>
      </w:pPr>
    </w:p>
    <w:p w14:paraId="325D5D8E" w14:textId="77777777" w:rsidR="005D6BAD" w:rsidRDefault="005D6BAD" w:rsidP="00D845C6">
      <w:pPr>
        <w:spacing w:after="240"/>
        <w:rPr>
          <w:rFonts w:ascii="Times New Roman" w:hAnsi="Times New Roman"/>
        </w:rPr>
      </w:pPr>
    </w:p>
    <w:p w14:paraId="325D5D8F" w14:textId="77777777" w:rsidR="005D6BAD" w:rsidRDefault="005D6BAD" w:rsidP="00D845C6">
      <w:pPr>
        <w:spacing w:after="240"/>
        <w:rPr>
          <w:rFonts w:ascii="Times New Roman" w:hAnsi="Times New Roman"/>
        </w:rPr>
      </w:pPr>
    </w:p>
    <w:p w14:paraId="325D5D90" w14:textId="77777777" w:rsidR="005D6BAD" w:rsidRDefault="005D6BAD" w:rsidP="00D845C6">
      <w:pPr>
        <w:spacing w:after="240"/>
        <w:rPr>
          <w:rFonts w:ascii="Times New Roman" w:hAnsi="Times New Roman"/>
        </w:rPr>
      </w:pPr>
    </w:p>
    <w:p w14:paraId="325D5D91" w14:textId="77777777" w:rsidR="005D6BAD" w:rsidRDefault="005D6BAD" w:rsidP="00D845C6">
      <w:pPr>
        <w:spacing w:after="240"/>
        <w:rPr>
          <w:rFonts w:ascii="Times New Roman" w:hAnsi="Times New Roman"/>
        </w:rPr>
      </w:pPr>
    </w:p>
    <w:p w14:paraId="325D5D92" w14:textId="77777777" w:rsidR="005D6BAD" w:rsidRDefault="005D6BAD" w:rsidP="00D845C6">
      <w:pPr>
        <w:spacing w:after="240"/>
        <w:rPr>
          <w:rFonts w:ascii="Times New Roman" w:hAnsi="Times New Roman"/>
        </w:rPr>
      </w:pPr>
    </w:p>
    <w:p w14:paraId="325D5D93" w14:textId="77777777" w:rsidR="005D6BAD" w:rsidRDefault="005D6BAD" w:rsidP="00D845C6">
      <w:pPr>
        <w:spacing w:after="240"/>
        <w:rPr>
          <w:rFonts w:ascii="Times New Roman" w:hAnsi="Times New Roman"/>
        </w:rPr>
      </w:pPr>
    </w:p>
    <w:p w14:paraId="325D5D94" w14:textId="77777777" w:rsidR="005D6BAD" w:rsidRDefault="005D6BAD" w:rsidP="00D845C6">
      <w:pPr>
        <w:spacing w:after="240"/>
        <w:rPr>
          <w:rFonts w:ascii="Times New Roman" w:hAnsi="Times New Roman"/>
        </w:rPr>
      </w:pPr>
    </w:p>
    <w:p w14:paraId="325D5D95" w14:textId="77777777" w:rsidR="005D6BAD" w:rsidRPr="00D845C6" w:rsidRDefault="005D6BAD" w:rsidP="00D845C6">
      <w:pPr>
        <w:spacing w:after="240"/>
        <w:rPr>
          <w:rFonts w:ascii="Times New Roman" w:hAnsi="Times New Roman"/>
        </w:rPr>
      </w:pPr>
    </w:p>
    <w:sectPr w:rsidR="005D6BAD" w:rsidRPr="00D845C6">
      <w:headerReference w:type="even" r:id="rId12"/>
      <w:headerReference w:type="default" r:id="rId13"/>
      <w:footerReference w:type="even" r:id="rId14"/>
      <w:footerReference w:type="default" r:id="rId15"/>
      <w:headerReference w:type="first" r:id="rId16"/>
      <w:footerReference w:type="first" r:id="rId17"/>
      <w:pgSz w:w="12240" w:h="15840" w:code="1"/>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6976CF" w14:textId="77777777" w:rsidR="00BD20B3" w:rsidRDefault="00BD20B3">
      <w:r>
        <w:separator/>
      </w:r>
    </w:p>
  </w:endnote>
  <w:endnote w:type="continuationSeparator" w:id="0">
    <w:p w14:paraId="7700EEEC" w14:textId="77777777" w:rsidR="00BD20B3" w:rsidRDefault="00BD20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49C4C" w14:textId="77777777" w:rsidR="00973B15" w:rsidRDefault="00973B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07640" w14:textId="734B0C90" w:rsidR="00973B15" w:rsidRDefault="00E82B9E" w:rsidP="00D845C6">
    <w:pPr>
      <w:pStyle w:val="Footer"/>
      <w:rPr>
        <w:rFonts w:ascii="Times New Roman" w:hAnsi="Times New Roman"/>
        <w:b w:val="0"/>
        <w:sz w:val="20"/>
      </w:rPr>
    </w:pPr>
    <w:r>
      <w:rPr>
        <w:rFonts w:ascii="Times New Roman" w:hAnsi="Times New Roman"/>
        <w:b w:val="0"/>
      </w:rPr>
      <w:fldChar w:fldCharType="begin"/>
    </w:r>
    <w:r>
      <w:rPr>
        <w:rFonts w:ascii="Times New Roman" w:hAnsi="Times New Roman"/>
        <w:b w:val="0"/>
      </w:rPr>
      <w:instrText xml:space="preserve"> DATE \@ "M/d/yy" </w:instrText>
    </w:r>
    <w:r>
      <w:rPr>
        <w:rFonts w:ascii="Times New Roman" w:hAnsi="Times New Roman"/>
        <w:b w:val="0"/>
      </w:rPr>
      <w:fldChar w:fldCharType="separate"/>
    </w:r>
    <w:r w:rsidR="00CB782A">
      <w:rPr>
        <w:rFonts w:ascii="Times New Roman" w:hAnsi="Times New Roman"/>
        <w:b w:val="0"/>
        <w:noProof/>
      </w:rPr>
      <w:t>7/12/23</w:t>
    </w:r>
    <w:r>
      <w:rPr>
        <w:rFonts w:ascii="Times New Roman" w:hAnsi="Times New Roman"/>
        <w:b w:val="0"/>
      </w:rPr>
      <w:fldChar w:fldCharType="end"/>
    </w:r>
    <w:r w:rsidR="00973B15">
      <w:rPr>
        <w:rFonts w:ascii="Times New Roman" w:hAnsi="Times New Roman"/>
        <w:b w:val="0"/>
      </w:rPr>
      <w:t xml:space="preserve">                      </w:t>
    </w:r>
    <w:r w:rsidR="00A64969">
      <w:rPr>
        <w:rFonts w:ascii="Times New Roman" w:hAnsi="Times New Roman"/>
        <w:b w:val="0"/>
      </w:rPr>
      <w:tab/>
    </w:r>
    <w:r w:rsidR="00A64969">
      <w:rPr>
        <w:rFonts w:ascii="Times New Roman" w:hAnsi="Times New Roman"/>
        <w:b w:val="0"/>
      </w:rPr>
      <w:tab/>
    </w:r>
    <w:r w:rsidR="00973B15">
      <w:rPr>
        <w:rFonts w:ascii="Times New Roman" w:hAnsi="Times New Roman"/>
        <w:b w:val="0"/>
        <w:sz w:val="20"/>
      </w:rPr>
      <w:t xml:space="preserve">                                             </w:t>
    </w:r>
    <w:r w:rsidR="00973B15">
      <w:rPr>
        <w:rFonts w:ascii="Times New Roman" w:hAnsi="Times New Roman"/>
        <w:b w:val="0"/>
      </w:rPr>
      <w:fldChar w:fldCharType="begin"/>
    </w:r>
    <w:r w:rsidR="00973B15">
      <w:rPr>
        <w:rFonts w:ascii="Times New Roman" w:hAnsi="Times New Roman"/>
        <w:b w:val="0"/>
      </w:rPr>
      <w:instrText xml:space="preserve"> PAGE  \* Arabic  \* MERGEFORMAT </w:instrText>
    </w:r>
    <w:r w:rsidR="00973B15">
      <w:rPr>
        <w:rFonts w:ascii="Times New Roman" w:hAnsi="Times New Roman"/>
        <w:b w:val="0"/>
      </w:rPr>
      <w:fldChar w:fldCharType="separate"/>
    </w:r>
    <w:r w:rsidR="00913993">
      <w:rPr>
        <w:rFonts w:ascii="Times New Roman" w:hAnsi="Times New Roman"/>
        <w:b w:val="0"/>
        <w:noProof/>
      </w:rPr>
      <w:t>1</w:t>
    </w:r>
    <w:r w:rsidR="00973B15">
      <w:rPr>
        <w:rFonts w:ascii="Times New Roman" w:hAnsi="Times New Roman"/>
        <w:b w:val="0"/>
      </w:rPr>
      <w:fldChar w:fldCharType="end"/>
    </w:r>
    <w:r w:rsidR="00973B15">
      <w:rPr>
        <w:rFonts w:ascii="Times New Roman" w:hAnsi="Times New Roman"/>
        <w:b w:val="0"/>
      </w:rPr>
      <w:t>/</w:t>
    </w:r>
    <w:r w:rsidR="00973B15">
      <w:rPr>
        <w:rFonts w:ascii="Times New Roman" w:hAnsi="Times New Roman"/>
        <w:b w:val="0"/>
      </w:rPr>
      <w:fldChar w:fldCharType="begin"/>
    </w:r>
    <w:r w:rsidR="00973B15">
      <w:rPr>
        <w:rFonts w:ascii="Times New Roman" w:hAnsi="Times New Roman"/>
        <w:b w:val="0"/>
      </w:rPr>
      <w:instrText xml:space="preserve"> NUMPAGES  \* Arabic  \* MERGEFORMAT </w:instrText>
    </w:r>
    <w:r w:rsidR="00973B15">
      <w:rPr>
        <w:rFonts w:ascii="Times New Roman" w:hAnsi="Times New Roman"/>
        <w:b w:val="0"/>
      </w:rPr>
      <w:fldChar w:fldCharType="separate"/>
    </w:r>
    <w:r w:rsidR="00913993">
      <w:rPr>
        <w:rFonts w:ascii="Times New Roman" w:hAnsi="Times New Roman"/>
        <w:b w:val="0"/>
        <w:noProof/>
      </w:rPr>
      <w:t>2</w:t>
    </w:r>
    <w:r w:rsidR="00973B15">
      <w:rPr>
        <w:rFonts w:ascii="Times New Roman" w:hAnsi="Times New Roman"/>
        <w:b w:val="0"/>
      </w:rPr>
      <w:fldChar w:fldCharType="end"/>
    </w:r>
  </w:p>
  <w:p w14:paraId="325D5DA0" w14:textId="57BA9777" w:rsidR="00D845C6" w:rsidRPr="00D845C6" w:rsidRDefault="00D845C6" w:rsidP="00973B15">
    <w:pPr>
      <w:pStyle w:val="Footer"/>
      <w:jc w:val="center"/>
      <w:rPr>
        <w:rFonts w:ascii="Times New Roman" w:hAnsi="Times New Roman"/>
        <w:b w:val="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FA543" w14:textId="77777777" w:rsidR="00973B15" w:rsidRDefault="00973B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9B4C7E" w14:textId="77777777" w:rsidR="00BD20B3" w:rsidRDefault="00BD20B3">
      <w:r>
        <w:separator/>
      </w:r>
    </w:p>
  </w:footnote>
  <w:footnote w:type="continuationSeparator" w:id="0">
    <w:p w14:paraId="416C9FBC" w14:textId="77777777" w:rsidR="00BD20B3" w:rsidRDefault="00BD20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F7AB1" w14:textId="77777777" w:rsidR="00973B15" w:rsidRDefault="00973B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D5D9C" w14:textId="4C647933" w:rsidR="00DB5F7D" w:rsidRDefault="00DB5F7D" w:rsidP="00D845C6">
    <w:pPr>
      <w:pStyle w:val="Header"/>
      <w:rPr>
        <w:rFonts w:ascii="Times New Roman" w:hAnsi="Times New Roman"/>
        <w:b w:val="0"/>
      </w:rPr>
    </w:pPr>
    <w:r w:rsidRPr="00B162A9">
      <w:rPr>
        <w:rFonts w:ascii="Times New Roman" w:hAnsi="Times New Roman"/>
        <w:b w:val="0"/>
      </w:rPr>
      <w:t xml:space="preserve">Project: </w:t>
    </w:r>
    <w:r w:rsidR="00D845C6">
      <w:rPr>
        <w:rFonts w:ascii="Times New Roman" w:hAnsi="Times New Roman"/>
        <w:b w:val="0"/>
      </w:rPr>
      <w:tab/>
    </w:r>
    <w:r w:rsidR="00A452F4">
      <w:rPr>
        <w:rFonts w:ascii="Times New Roman" w:hAnsi="Times New Roman"/>
        <w:sz w:val="36"/>
        <w:szCs w:val="36"/>
      </w:rPr>
      <w:t>UbO-</w:t>
    </w:r>
    <w:r w:rsidR="00A452F4">
      <w:rPr>
        <w:rFonts w:ascii="Times New Roman" w:hAnsi="Times New Roman"/>
        <w:sz w:val="36"/>
        <w:szCs w:val="36"/>
      </w:rPr>
      <w:fldChar w:fldCharType="begin"/>
    </w:r>
    <w:r w:rsidR="00A452F4">
      <w:rPr>
        <w:rFonts w:ascii="Times New Roman" w:hAnsi="Times New Roman"/>
        <w:sz w:val="36"/>
        <w:szCs w:val="36"/>
      </w:rPr>
      <w:instrText xml:space="preserve"> PAGE  \* Arabic  \* MERGEFORMAT </w:instrText>
    </w:r>
    <w:r w:rsidR="00A452F4">
      <w:rPr>
        <w:rFonts w:ascii="Times New Roman" w:hAnsi="Times New Roman"/>
        <w:sz w:val="36"/>
        <w:szCs w:val="36"/>
      </w:rPr>
      <w:fldChar w:fldCharType="separate"/>
    </w:r>
    <w:r w:rsidR="00913993">
      <w:rPr>
        <w:rFonts w:ascii="Times New Roman" w:hAnsi="Times New Roman"/>
        <w:noProof/>
        <w:sz w:val="36"/>
        <w:szCs w:val="36"/>
      </w:rPr>
      <w:t>1</w:t>
    </w:r>
    <w:r w:rsidR="00A452F4">
      <w:rPr>
        <w:rFonts w:ascii="Times New Roman" w:hAnsi="Times New Roman"/>
        <w:sz w:val="36"/>
        <w:szCs w:val="36"/>
      </w:rPr>
      <w:fldChar w:fldCharType="end"/>
    </w:r>
    <w:r w:rsidR="00D845C6">
      <w:rPr>
        <w:rFonts w:ascii="Times New Roman" w:hAnsi="Times New Roman"/>
        <w:b w:val="0"/>
      </w:rPr>
      <w:tab/>
    </w:r>
    <w:r w:rsidRPr="00B162A9">
      <w:rPr>
        <w:rFonts w:ascii="Times New Roman" w:hAnsi="Times New Roman"/>
        <w:b w:val="0"/>
      </w:rPr>
      <w:t xml:space="preserve">County: </w:t>
    </w:r>
  </w:p>
  <w:p w14:paraId="325D5D9D" w14:textId="77777777" w:rsidR="00D845C6" w:rsidRDefault="00D845C6" w:rsidP="00D845C6">
    <w:pPr>
      <w:pStyle w:val="Header"/>
      <w:rPr>
        <w:rFonts w:ascii="Times New Roman" w:hAnsi="Times New Roman"/>
        <w:b w:val="0"/>
      </w:rPr>
    </w:pPr>
  </w:p>
  <w:p w14:paraId="325D5D9E" w14:textId="77777777" w:rsidR="00D845C6" w:rsidRDefault="00D845C6" w:rsidP="00D845C6">
    <w:pPr>
      <w:jc w:val="center"/>
      <w:rPr>
        <w:rFonts w:ascii="Times New Roman" w:hAnsi="Times New Roman"/>
        <w:b w:val="0"/>
      </w:rPr>
    </w:pPr>
    <w:r>
      <w:rPr>
        <w:rFonts w:ascii="Times New Roman" w:hAnsi="Times New Roman"/>
        <w:b w:val="0"/>
        <w:u w:val="single"/>
      </w:rPr>
      <w:t>PROJECT SPECIAL PROVISIONS</w:t>
    </w:r>
    <w:r>
      <w:rPr>
        <w:rFonts w:ascii="Times New Roman" w:hAnsi="Times New Roman"/>
        <w:b w:val="0"/>
        <w:u w:val="single"/>
      </w:rPr>
      <w:br/>
    </w:r>
    <w:r>
      <w:rPr>
        <w:rFonts w:ascii="Times New Roman" w:hAnsi="Times New Roman"/>
        <w:b w:val="0"/>
      </w:rPr>
      <w:t>Utilities by Others</w:t>
    </w:r>
  </w:p>
  <w:p w14:paraId="325D5D9F" w14:textId="77777777" w:rsidR="00D845C6" w:rsidRDefault="00D845C6" w:rsidP="00D845C6">
    <w:pPr>
      <w:jc w:val="center"/>
      <w:rPr>
        <w:rFonts w:ascii="Times New Roman" w:hAnsi="Times New Roman"/>
        <w:b w:val="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41B1D" w14:textId="77777777" w:rsidR="00973B15" w:rsidRDefault="00973B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57992"/>
    <w:multiLevelType w:val="multilevel"/>
    <w:tmpl w:val="F01268B6"/>
    <w:lvl w:ilvl="0">
      <w:start w:val="1"/>
      <w:numFmt w:val="decimal"/>
      <w:lvlText w:val="%1)"/>
      <w:lvlJc w:val="left"/>
      <w:pPr>
        <w:tabs>
          <w:tab w:val="num" w:pos="720"/>
        </w:tabs>
        <w:ind w:left="720" w:hanging="360"/>
      </w:pPr>
      <w:rPr>
        <w:rFonts w:hint="default"/>
      </w:rPr>
    </w:lvl>
    <w:lvl w:ilvl="1">
      <w:start w:val="1"/>
      <w:numFmt w:val="decimal"/>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62397365"/>
    <w:multiLevelType w:val="singleLevel"/>
    <w:tmpl w:val="7FBA9092"/>
    <w:lvl w:ilvl="0">
      <w:start w:val="1"/>
      <w:numFmt w:val="upperLetter"/>
      <w:lvlText w:val="%1)"/>
      <w:lvlJc w:val="left"/>
      <w:pPr>
        <w:tabs>
          <w:tab w:val="num" w:pos="360"/>
        </w:tabs>
        <w:ind w:left="360" w:hanging="360"/>
      </w:pPr>
      <w:rPr>
        <w:rFonts w:hint="default"/>
      </w:rPr>
    </w:lvl>
  </w:abstractNum>
  <w:num w:numId="1" w16cid:durableId="1888374309">
    <w:abstractNumId w:val="1"/>
  </w:num>
  <w:num w:numId="2" w16cid:durableId="11501684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62A9"/>
    <w:rsid w:val="0005296C"/>
    <w:rsid w:val="0017166B"/>
    <w:rsid w:val="00233920"/>
    <w:rsid w:val="00235580"/>
    <w:rsid w:val="002950BB"/>
    <w:rsid w:val="003445D6"/>
    <w:rsid w:val="0048453E"/>
    <w:rsid w:val="00484DF5"/>
    <w:rsid w:val="005D6BAD"/>
    <w:rsid w:val="005F2FFE"/>
    <w:rsid w:val="008A6FCC"/>
    <w:rsid w:val="00913993"/>
    <w:rsid w:val="00957ECF"/>
    <w:rsid w:val="009615C7"/>
    <w:rsid w:val="00973B15"/>
    <w:rsid w:val="00A452F4"/>
    <w:rsid w:val="00A64969"/>
    <w:rsid w:val="00A8146C"/>
    <w:rsid w:val="00AA36F1"/>
    <w:rsid w:val="00B162A9"/>
    <w:rsid w:val="00BD20B3"/>
    <w:rsid w:val="00BF67FC"/>
    <w:rsid w:val="00C014CA"/>
    <w:rsid w:val="00CB782A"/>
    <w:rsid w:val="00CD0ACB"/>
    <w:rsid w:val="00CE7A91"/>
    <w:rsid w:val="00D81F8F"/>
    <w:rsid w:val="00D845C6"/>
    <w:rsid w:val="00DB5F7D"/>
    <w:rsid w:val="00DC7F75"/>
    <w:rsid w:val="00E82B38"/>
    <w:rsid w:val="00E82B9E"/>
    <w:rsid w:val="00EF499F"/>
    <w:rsid w:val="00F324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5D5D7D"/>
  <w15:docId w15:val="{815B9245-6E26-4869-9702-925827DAC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ourier" w:hAnsi="Courie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alloonText">
    <w:name w:val="Balloon Text"/>
    <w:basedOn w:val="Normal"/>
    <w:link w:val="BalloonTextChar"/>
    <w:uiPriority w:val="99"/>
    <w:semiHidden/>
    <w:unhideWhenUsed/>
    <w:rsid w:val="00B162A9"/>
    <w:rPr>
      <w:rFonts w:ascii="Tahoma" w:hAnsi="Tahoma" w:cs="Tahoma"/>
      <w:sz w:val="16"/>
      <w:szCs w:val="16"/>
    </w:rPr>
  </w:style>
  <w:style w:type="character" w:customStyle="1" w:styleId="BalloonTextChar">
    <w:name w:val="Balloon Text Char"/>
    <w:link w:val="BalloonText"/>
    <w:uiPriority w:val="99"/>
    <w:semiHidden/>
    <w:rsid w:val="00B162A9"/>
    <w:rPr>
      <w:rFonts w:ascii="Tahoma" w:hAnsi="Tahoma" w:cs="Tahoma"/>
      <w:b/>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7ef604a7-ebc4-47af-96e9-7f1ad444f50a" ContentTypeId="0x0101" PreviousValue="false"/>
</file>

<file path=customXml/item3.xml><?xml version="1.0" encoding="utf-8"?>
<?mso-contentType ?>
<spe:Receivers xmlns:spe="http://schemas.microsoft.com/sharepoint/events"/>
</file>

<file path=customXml/item4.xml><?xml version="1.0" encoding="utf-8"?>
<ct:contentTypeSchema xmlns:ct="http://schemas.microsoft.com/office/2006/metadata/contentType" xmlns:ma="http://schemas.microsoft.com/office/2006/metadata/properties/metaAttributes" ct:_="" ma:_="" ma:contentTypeName="Document" ma:contentTypeID="0x010100E699855DB94ABB429FBB69DAE712B5BF" ma:contentTypeVersion="15" ma:contentTypeDescription="Create a new document." ma:contentTypeScope="" ma:versionID="0d794130bc4fdcd291fd732ec2fa2362">
  <xsd:schema xmlns:xsd="http://www.w3.org/2001/XMLSchema" xmlns:xs="http://www.w3.org/2001/XMLSchema" xmlns:p="http://schemas.microsoft.com/office/2006/metadata/properties" xmlns:ns1="http://schemas.microsoft.com/sharepoint/v3" xmlns:ns2="f9a00ac0-b93b-4fcc-af92-ce612dfa0031" xmlns:ns3="http://schemas.microsoft.com/sharepoint/v4" xmlns:ns4="16f00c2e-ac5c-418b-9f13-a0771dbd417d" xmlns:ns5="a5b864cb-7915-4493-b702-ad0b49b4414f" targetNamespace="http://schemas.microsoft.com/office/2006/metadata/properties" ma:root="true" ma:fieldsID="0ecdf253d691d384f5169f90065e4a35" ns1:_="" ns2:_="" ns3:_="" ns4:_="" ns5:_="">
    <xsd:import namespace="http://schemas.microsoft.com/sharepoint/v3"/>
    <xsd:import namespace="f9a00ac0-b93b-4fcc-af92-ce612dfa0031"/>
    <xsd:import namespace="http://schemas.microsoft.com/sharepoint/v4"/>
    <xsd:import namespace="16f00c2e-ac5c-418b-9f13-a0771dbd417d"/>
    <xsd:import namespace="a5b864cb-7915-4493-b702-ad0b49b4414f"/>
    <xsd:element name="properties">
      <xsd:complexType>
        <xsd:sequence>
          <xsd:element name="documentManagement">
            <xsd:complexType>
              <xsd:all>
                <xsd:element ref="ns2:Site_x0020_Page" minOccurs="0"/>
                <xsd:element ref="ns2:Section" minOccurs="0"/>
                <xsd:element ref="ns2:Partner" minOccurs="0"/>
                <xsd:element ref="ns2:Order0" minOccurs="0"/>
                <xsd:element ref="ns3:IconOverlay" minOccurs="0"/>
                <xsd:element ref="ns4:_dlc_DocId" minOccurs="0"/>
                <xsd:element ref="ns4:_dlc_DocIdUrl" minOccurs="0"/>
                <xsd:element ref="ns4:_dlc_DocIdPersistId" minOccurs="0"/>
                <xsd:element ref="ns1:URL" minOccurs="0"/>
                <xsd:element ref="ns5: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16"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9a00ac0-b93b-4fcc-af92-ce612dfa0031" elementFormDefault="qualified">
    <xsd:import namespace="http://schemas.microsoft.com/office/2006/documentManagement/types"/>
    <xsd:import namespace="http://schemas.microsoft.com/office/infopath/2007/PartnerControls"/>
    <xsd:element name="Site_x0020_Page" ma:index="2" nillable="true" ma:displayName="Site Page" ma:internalName="Site_x0020_Page">
      <xsd:complexType>
        <xsd:complexContent>
          <xsd:extension base="dms:MultiChoice">
            <xsd:sequence>
              <xsd:element name="Value" maxOccurs="unbounded" minOccurs="0" nillable="true">
                <xsd:simpleType>
                  <xsd:restriction base="dms:Choice">
                    <xsd:enumeration value="CADD Resources"/>
                    <xsd:enumeration value="Design Standards"/>
                    <xsd:enumeration value="Easements and Right of Way"/>
                    <xsd:enumeration value="Encroachment Agreements"/>
                    <xsd:enumeration value="Estimates, Matl's &amp; Approved Products"/>
                    <xsd:enumeration value="Online Submissions Help"/>
                    <xsd:enumeration value="PEF/PSF"/>
                    <xsd:enumeration value="Permitting"/>
                    <xsd:enumeration value="Policy, Process &amp; Procedure"/>
                    <xsd:enumeration value="Specifications, Drawings, Provisions"/>
                    <xsd:enumeration value="Top Page"/>
                    <xsd:enumeration value="Utilities by Others Plans Development"/>
                    <xsd:enumeration value="Utilities Construction Plans Development"/>
                    <xsd:enumeration value="Utilities Manuals"/>
                    <xsd:enumeration value="Utility Agreements"/>
                    <xsd:enumeration value="Utility Contractors"/>
                    <xsd:enumeration value="Utility Owners"/>
                  </xsd:restriction>
                </xsd:simpleType>
              </xsd:element>
            </xsd:sequence>
          </xsd:extension>
        </xsd:complexContent>
      </xsd:complexType>
    </xsd:element>
    <xsd:element name="Section" ma:index="3" nillable="true" ma:displayName="Section" ma:description="Select a section on the site." ma:internalName="Section">
      <xsd:complexType>
        <xsd:complexContent>
          <xsd:extension base="dms:MultiChoice">
            <xsd:sequence>
              <xsd:element name="Value" maxOccurs="unbounded" minOccurs="0" nillable="true">
                <xsd:simpleType>
                  <xsd:restriction base="dms:Choice">
                    <xsd:enumeration value="Business Partners"/>
                    <xsd:enumeration value="Contacts"/>
                    <xsd:enumeration value="Coordination"/>
                    <xsd:enumeration value="Design Standards"/>
                    <xsd:enumeration value="Encroachment"/>
                    <xsd:enumeration value="Engineering"/>
                    <xsd:enumeration value="Helpful Information"/>
                    <xsd:enumeration value="Important Information"/>
                    <xsd:enumeration value="Policy"/>
                    <xsd:enumeration value="Resources"/>
                    <xsd:enumeration value="Utilities Manuals"/>
                  </xsd:restriction>
                </xsd:simpleType>
              </xsd:element>
            </xsd:sequence>
          </xsd:extension>
        </xsd:complexContent>
      </xsd:complexType>
    </xsd:element>
    <xsd:element name="Partner" ma:index="4" nillable="true" ma:displayName="Partner" ma:description="Select a business partner from list, if applicable." ma:internalName="Partner">
      <xsd:complexType>
        <xsd:complexContent>
          <xsd:extension base="dms:MultiChoice">
            <xsd:sequence>
              <xsd:element name="Value" maxOccurs="unbounded" minOccurs="0" nillable="true">
                <xsd:simpleType>
                  <xsd:restriction base="dms:Choice">
                    <xsd:enumeration value="Utility Owners"/>
                    <xsd:enumeration value="Utility Contractors"/>
                    <xsd:enumeration value="PEF/PSF"/>
                  </xsd:restriction>
                </xsd:simpleType>
              </xsd:element>
            </xsd:sequence>
          </xsd:extension>
        </xsd:complexContent>
      </xsd:complexType>
    </xsd:element>
    <xsd:element name="Order0" ma:index="5" nillable="true" ma:displayName="Order" ma:decimals="0" ma:description="Set number value to determine item order." ma:internalName="Order0">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2"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f00c2e-ac5c-418b-9f13-a0771dbd417d" elementFormDefault="qualified">
    <xsd:import namespace="http://schemas.microsoft.com/office/2006/documentManagement/types"/>
    <xsd:import namespace="http://schemas.microsoft.com/office/infopath/2007/PartnerControls"/>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5b864cb-7915-4493-b702-ad0b49b4414f" elementFormDefault="qualified">
    <xsd:import namespace="http://schemas.microsoft.com/office/2006/documentManagement/types"/>
    <xsd:import namespace="http://schemas.microsoft.com/office/infopath/2007/PartnerControls"/>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dlc_DocId xmlns="16f00c2e-ac5c-418b-9f13-a0771dbd417d">CONNECT-474-113</_dlc_DocId>
    <_dlc_DocIdUrl xmlns="16f00c2e-ac5c-418b-9f13-a0771dbd417d">
      <Url>https://connect.ncdot.gov/municipalities/Utilities/_layouts/15/DocIdRedir.aspx?ID=CONNECT-474-113</Url>
      <Description>CONNECT-474-113</Description>
    </_dlc_DocIdUrl>
    <Site_x0020_Page xmlns="f9a00ac0-b93b-4fcc-af92-ce612dfa0031">
      <Value>PEF/PSF</Value>
      <Value>Utilities by Others Plans Development</Value>
    </Site_x0020_Page>
    <Partner xmlns="f9a00ac0-b93b-4fcc-af92-ce612dfa0031">
      <Value>PEF/PSF</Value>
    </Partner>
    <Section xmlns="f9a00ac0-b93b-4fcc-af92-ce612dfa0031">
      <Value>Business Partners</Value>
    </Section>
    <Order0 xmlns="f9a00ac0-b93b-4fcc-af92-ce612dfa0031" xsi:nil="true"/>
    <_dlc_DocIdPersistId xmlns="16f00c2e-ac5c-418b-9f13-a0771dbd417d">false</_dlc_DocIdPersistId>
    <IconOverlay xmlns="http://schemas.microsoft.com/sharepoint/v4" xsi:nil="true"/>
    <URL xmlns="http://schemas.microsoft.com/sharepoint/v3">
      <Url xsi:nil="true"/>
      <Description xsi:nil="true"/>
    </URL>
  </documentManagement>
</p:properties>
</file>

<file path=customXml/itemProps1.xml><?xml version="1.0" encoding="utf-8"?>
<ds:datastoreItem xmlns:ds="http://schemas.openxmlformats.org/officeDocument/2006/customXml" ds:itemID="{FBE98CA6-0D74-413C-B9B6-9117DA0B6698}">
  <ds:schemaRefs>
    <ds:schemaRef ds:uri="http://schemas.microsoft.com/sharepoint/v3/contenttype/forms"/>
  </ds:schemaRefs>
</ds:datastoreItem>
</file>

<file path=customXml/itemProps2.xml><?xml version="1.0" encoding="utf-8"?>
<ds:datastoreItem xmlns:ds="http://schemas.openxmlformats.org/officeDocument/2006/customXml" ds:itemID="{BC3E8A9F-A2C5-4A27-8B43-C786CF0368CC}">
  <ds:schemaRefs>
    <ds:schemaRef ds:uri="Microsoft.SharePoint.Taxonomy.ContentTypeSync"/>
  </ds:schemaRefs>
</ds:datastoreItem>
</file>

<file path=customXml/itemProps3.xml><?xml version="1.0" encoding="utf-8"?>
<ds:datastoreItem xmlns:ds="http://schemas.openxmlformats.org/officeDocument/2006/customXml" ds:itemID="{E7AE1B0C-0E83-461B-8954-80E58F28CA70}">
  <ds:schemaRefs>
    <ds:schemaRef ds:uri="http://schemas.microsoft.com/sharepoint/events"/>
  </ds:schemaRefs>
</ds:datastoreItem>
</file>

<file path=customXml/itemProps4.xml><?xml version="1.0" encoding="utf-8"?>
<ds:datastoreItem xmlns:ds="http://schemas.openxmlformats.org/officeDocument/2006/customXml" ds:itemID="{1F6C9BCA-2527-48CA-8138-410EE1A2B9FE}"/>
</file>

<file path=customXml/itemProps5.xml><?xml version="1.0" encoding="utf-8"?>
<ds:datastoreItem xmlns:ds="http://schemas.openxmlformats.org/officeDocument/2006/customXml" ds:itemID="{2CC99F22-CAB9-4D1F-9BC4-DAF01EEDB221}">
  <ds:schemaRefs>
    <ds:schemaRef ds:uri="http://schemas.microsoft.com/office/2006/metadata/properties"/>
    <ds:schemaRef ds:uri="http://schemas.microsoft.com/office/infopath/2007/PartnerControls"/>
    <ds:schemaRef ds:uri="16f00c2e-ac5c-418b-9f13-a0771dbd417d"/>
    <ds:schemaRef ds:uri="f9a00ac0-b93b-4fcc-af92-ce612dfa0031"/>
    <ds:schemaRef ds:uri="http://schemas.microsoft.com/sharepoint/v4"/>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108</Words>
  <Characters>616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UbO PSP Template</vt:lpstr>
    </vt:vector>
  </TitlesOfParts>
  <Company>NC DOT</Company>
  <LinksUpToDate>false</LinksUpToDate>
  <CharactersWithSpaces>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UbO PSP Template</dc:title>
  <dc:creator>Corey Biscuit</dc:creator>
  <cp:lastModifiedBy>Alireza Koucheki</cp:lastModifiedBy>
  <cp:revision>2</cp:revision>
  <cp:lastPrinted>2013-04-02T12:26:00Z</cp:lastPrinted>
  <dcterms:created xsi:type="dcterms:W3CDTF">2023-07-12T20:39:00Z</dcterms:created>
  <dcterms:modified xsi:type="dcterms:W3CDTF">2023-07-12T20:39:00Z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0x010100E699855DB94ABB429FBB69DAE712B5BF</vt:lpwstr>
  </property>
  <property fmtid="{D5CDD505-2E9C-101B-9397-08002B2CF9AE}" pid="3" name="_dlc_DocIdItemGuid">
    <vt:lpwstr>32e45a88-4401-4b7f-aabe-8cb9159735d8</vt:lpwstr>
  </property>
  <property fmtid="{D5CDD505-2E9C-101B-9397-08002B2CF9AE}" pid="4" name="TemplateUrl">
    <vt:lpwstr/>
  </property>
  <property fmtid="{D5CDD505-2E9C-101B-9397-08002B2CF9AE}" pid="5" name="Order">
    <vt:r8>7700</vt:r8>
  </property>
  <property fmtid="{D5CDD505-2E9C-101B-9397-08002B2CF9AE}" pid="6" name="URL">
    <vt:lpwstr/>
  </property>
  <property fmtid="{D5CDD505-2E9C-101B-9397-08002B2CF9AE}" pid="7" name="xd_Signature">
    <vt:bool>false</vt:bool>
  </property>
  <property fmtid="{D5CDD505-2E9C-101B-9397-08002B2CF9AE}" pid="8" name="IconOverlay">
    <vt:lpwstr/>
  </property>
  <property fmtid="{D5CDD505-2E9C-101B-9397-08002B2CF9AE}" pid="9" name="xd_ProgID">
    <vt:lpwstr/>
  </property>
  <property fmtid="{D5CDD505-2E9C-101B-9397-08002B2CF9AE}" pid="10" name="File Category">
    <vt:lpwstr/>
  </property>
</Properties>
</file>