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53B35" w14:textId="77777777" w:rsidR="008A49F0" w:rsidRPr="00A83627" w:rsidRDefault="008A49F0" w:rsidP="00A83627">
      <w:pPr>
        <w:jc w:val="center"/>
        <w:rPr>
          <w:rFonts w:ascii="Tahoma" w:hAnsi="Tahoma" w:cs="Tahoma"/>
        </w:rPr>
      </w:pPr>
    </w:p>
    <w:p w14:paraId="0D253B36" w14:textId="77777777" w:rsidR="00A83627" w:rsidRPr="00A83627" w:rsidRDefault="006E66E9" w:rsidP="00A83627">
      <w:pPr>
        <w:jc w:val="center"/>
        <w:rPr>
          <w:rFonts w:ascii="Tahoma" w:hAnsi="Tahoma" w:cs="Tahoma"/>
          <w:b/>
          <w:sz w:val="28"/>
          <w:szCs w:val="28"/>
        </w:rPr>
      </w:pPr>
      <w:r>
        <w:rPr>
          <w:rFonts w:ascii="Tahoma" w:hAnsi="Tahoma" w:cs="Tahoma"/>
          <w:b/>
          <w:sz w:val="28"/>
          <w:szCs w:val="28"/>
        </w:rPr>
        <w:t>Purpose</w:t>
      </w:r>
    </w:p>
    <w:p w14:paraId="0D253B37" w14:textId="77777777" w:rsidR="00A83627" w:rsidRPr="00B058D7" w:rsidRDefault="006E66E9" w:rsidP="00EF0C03">
      <w:pPr>
        <w:spacing w:before="100" w:beforeAutospacing="1" w:after="100" w:afterAutospacing="1" w:line="360" w:lineRule="auto"/>
        <w:rPr>
          <w:rFonts w:ascii="Tahoma" w:hAnsi="Tahoma" w:cs="Tahoma"/>
          <w:color w:val="000000"/>
          <w:sz w:val="24"/>
          <w:szCs w:val="24"/>
        </w:rPr>
      </w:pPr>
      <w:r>
        <w:rPr>
          <w:rFonts w:ascii="Tahoma" w:hAnsi="Tahoma" w:cs="Tahoma"/>
          <w:color w:val="000000"/>
          <w:sz w:val="24"/>
          <w:szCs w:val="24"/>
        </w:rPr>
        <w:t xml:space="preserve">The Roadway Design and Right of Way units have worked collaboratively to produce a set of Right of Way plans electronically and making them available to everyone in the Department. This effort will reduce reproduction cost, </w:t>
      </w:r>
      <w:r w:rsidR="00857D59">
        <w:rPr>
          <w:rFonts w:ascii="Tahoma" w:hAnsi="Tahoma" w:cs="Tahoma"/>
          <w:color w:val="000000"/>
          <w:sz w:val="24"/>
          <w:szCs w:val="24"/>
        </w:rPr>
        <w:t>make plans</w:t>
      </w:r>
      <w:r>
        <w:rPr>
          <w:rFonts w:ascii="Tahoma" w:hAnsi="Tahoma" w:cs="Tahoma"/>
          <w:color w:val="000000"/>
          <w:sz w:val="24"/>
          <w:szCs w:val="24"/>
        </w:rPr>
        <w:t xml:space="preserve"> availab</w:t>
      </w:r>
      <w:r w:rsidR="00857D59">
        <w:rPr>
          <w:rFonts w:ascii="Tahoma" w:hAnsi="Tahoma" w:cs="Tahoma"/>
          <w:color w:val="000000"/>
          <w:sz w:val="24"/>
          <w:szCs w:val="24"/>
        </w:rPr>
        <w:t>le quicker</w:t>
      </w:r>
      <w:r>
        <w:rPr>
          <w:rFonts w:ascii="Tahoma" w:hAnsi="Tahoma" w:cs="Tahoma"/>
          <w:color w:val="000000"/>
          <w:sz w:val="24"/>
          <w:szCs w:val="24"/>
        </w:rPr>
        <w:t xml:space="preserve">, </w:t>
      </w:r>
      <w:r w:rsidR="00EF0C03">
        <w:rPr>
          <w:rFonts w:ascii="Tahoma" w:hAnsi="Tahoma" w:cs="Tahoma"/>
          <w:color w:val="000000"/>
          <w:sz w:val="24"/>
          <w:szCs w:val="24"/>
        </w:rPr>
        <w:t>and ensure</w:t>
      </w:r>
      <w:r>
        <w:rPr>
          <w:rFonts w:ascii="Tahoma" w:hAnsi="Tahoma" w:cs="Tahoma"/>
          <w:color w:val="000000"/>
          <w:sz w:val="24"/>
          <w:szCs w:val="24"/>
        </w:rPr>
        <w:t xml:space="preserve"> </w:t>
      </w:r>
      <w:r w:rsidR="005318B6">
        <w:rPr>
          <w:rFonts w:ascii="Tahoma" w:hAnsi="Tahoma" w:cs="Tahoma"/>
          <w:color w:val="000000"/>
          <w:sz w:val="24"/>
          <w:szCs w:val="24"/>
        </w:rPr>
        <w:t xml:space="preserve">the </w:t>
      </w:r>
      <w:r w:rsidR="005A13F7">
        <w:rPr>
          <w:rFonts w:ascii="Tahoma" w:hAnsi="Tahoma" w:cs="Tahoma"/>
          <w:color w:val="000000"/>
          <w:sz w:val="24"/>
          <w:szCs w:val="24"/>
        </w:rPr>
        <w:t>latest</w:t>
      </w:r>
      <w:r>
        <w:rPr>
          <w:rFonts w:ascii="Tahoma" w:hAnsi="Tahoma" w:cs="Tahoma"/>
          <w:color w:val="000000"/>
          <w:sz w:val="24"/>
          <w:szCs w:val="24"/>
        </w:rPr>
        <w:t xml:space="preserve"> </w:t>
      </w:r>
      <w:r w:rsidR="00EF0C03">
        <w:rPr>
          <w:rFonts w:ascii="Tahoma" w:hAnsi="Tahoma" w:cs="Tahoma"/>
          <w:color w:val="000000"/>
          <w:sz w:val="24"/>
          <w:szCs w:val="24"/>
        </w:rPr>
        <w:t>plans</w:t>
      </w:r>
      <w:r w:rsidR="00332F46">
        <w:rPr>
          <w:rFonts w:ascii="Tahoma" w:hAnsi="Tahoma" w:cs="Tahoma"/>
          <w:color w:val="000000"/>
          <w:sz w:val="24"/>
          <w:szCs w:val="24"/>
        </w:rPr>
        <w:t xml:space="preserve"> are always </w:t>
      </w:r>
      <w:r w:rsidR="005A13F7">
        <w:rPr>
          <w:rFonts w:ascii="Tahoma" w:hAnsi="Tahoma" w:cs="Tahoma"/>
          <w:color w:val="000000"/>
          <w:sz w:val="24"/>
          <w:szCs w:val="24"/>
        </w:rPr>
        <w:t>available</w:t>
      </w:r>
      <w:r w:rsidR="00EF0C03">
        <w:rPr>
          <w:rFonts w:ascii="Tahoma" w:hAnsi="Tahoma" w:cs="Tahoma"/>
          <w:color w:val="000000"/>
          <w:sz w:val="24"/>
          <w:szCs w:val="24"/>
        </w:rPr>
        <w:t>.</w:t>
      </w:r>
      <w:r>
        <w:rPr>
          <w:rFonts w:ascii="Tahoma" w:hAnsi="Tahoma" w:cs="Tahoma"/>
          <w:color w:val="000000"/>
          <w:sz w:val="24"/>
          <w:szCs w:val="24"/>
        </w:rPr>
        <w:t xml:space="preserve"> </w:t>
      </w:r>
    </w:p>
    <w:p w14:paraId="0D253B38" w14:textId="77777777" w:rsidR="00A83627" w:rsidRPr="00B058D7" w:rsidRDefault="00A83627" w:rsidP="00A83627">
      <w:pPr>
        <w:rPr>
          <w:rFonts w:ascii="Tahoma" w:hAnsi="Tahoma" w:cs="Tahoma"/>
          <w:b/>
          <w:bCs/>
        </w:rPr>
      </w:pPr>
    </w:p>
    <w:p w14:paraId="0D253B39" w14:textId="77777777" w:rsidR="00A83627" w:rsidRPr="00B058D7" w:rsidRDefault="00420F52" w:rsidP="00B058D7">
      <w:pPr>
        <w:rPr>
          <w:rFonts w:ascii="Tahoma" w:hAnsi="Tahoma" w:cs="Tahoma"/>
          <w:b/>
          <w:color w:val="000000"/>
          <w:sz w:val="28"/>
          <w:szCs w:val="28"/>
        </w:rPr>
      </w:pPr>
      <w:r>
        <w:rPr>
          <w:rFonts w:ascii="Tahoma" w:hAnsi="Tahoma" w:cs="Tahoma"/>
          <w:b/>
          <w:color w:val="000000"/>
          <w:sz w:val="28"/>
          <w:szCs w:val="28"/>
        </w:rPr>
        <w:t>Section</w:t>
      </w:r>
      <w:r w:rsidR="00A83627" w:rsidRPr="00B058D7">
        <w:rPr>
          <w:rFonts w:ascii="Tahoma" w:hAnsi="Tahoma" w:cs="Tahoma"/>
          <w:b/>
          <w:color w:val="000000"/>
          <w:sz w:val="28"/>
          <w:szCs w:val="28"/>
        </w:rPr>
        <w:t xml:space="preserve"> 1</w:t>
      </w:r>
      <w:r w:rsidR="00B058D7">
        <w:rPr>
          <w:rFonts w:ascii="Tahoma" w:hAnsi="Tahoma" w:cs="Tahoma"/>
          <w:b/>
          <w:color w:val="000000"/>
          <w:sz w:val="28"/>
          <w:szCs w:val="28"/>
        </w:rPr>
        <w:tab/>
      </w:r>
      <w:r w:rsidR="00B058D7">
        <w:rPr>
          <w:rFonts w:ascii="Tahoma" w:hAnsi="Tahoma" w:cs="Tahoma"/>
          <w:b/>
          <w:color w:val="000000"/>
          <w:sz w:val="28"/>
          <w:szCs w:val="28"/>
        </w:rPr>
        <w:tab/>
      </w:r>
      <w:r w:rsidR="001120D0">
        <w:rPr>
          <w:rFonts w:ascii="Tahoma" w:hAnsi="Tahoma" w:cs="Tahoma"/>
          <w:b/>
          <w:color w:val="000000"/>
          <w:sz w:val="28"/>
          <w:szCs w:val="28"/>
        </w:rPr>
        <w:t>Storage Location</w:t>
      </w:r>
    </w:p>
    <w:p w14:paraId="0D253B3A" w14:textId="77777777" w:rsidR="00A83627" w:rsidRPr="00B058D7" w:rsidRDefault="00A83627" w:rsidP="00A83627">
      <w:pPr>
        <w:rPr>
          <w:rFonts w:ascii="Tahoma" w:hAnsi="Tahoma" w:cs="Tahoma"/>
          <w:b/>
          <w:bCs/>
        </w:rPr>
      </w:pPr>
    </w:p>
    <w:p w14:paraId="0D253B3B" w14:textId="77777777" w:rsidR="00A83627" w:rsidRPr="00B058D7" w:rsidRDefault="00A83627" w:rsidP="00A83627">
      <w:pPr>
        <w:rPr>
          <w:rFonts w:ascii="Tahoma" w:hAnsi="Tahoma" w:cs="Tahoma"/>
          <w:b/>
          <w:bCs/>
        </w:rPr>
      </w:pPr>
    </w:p>
    <w:p w14:paraId="0D253B3C" w14:textId="77777777" w:rsidR="00A83627" w:rsidRPr="00B058D7" w:rsidRDefault="009F2E97" w:rsidP="00A83627">
      <w:pPr>
        <w:rPr>
          <w:rFonts w:ascii="Tahoma" w:hAnsi="Tahoma" w:cs="Tahoma"/>
          <w:b/>
          <w:bCs/>
          <w:sz w:val="28"/>
          <w:szCs w:val="28"/>
        </w:rPr>
      </w:pPr>
      <w:proofErr w:type="spellStart"/>
      <w:r>
        <w:rPr>
          <w:rFonts w:ascii="Tahoma" w:hAnsi="Tahoma" w:cs="Tahoma"/>
          <w:b/>
          <w:bCs/>
          <w:sz w:val="28"/>
          <w:szCs w:val="28"/>
        </w:rPr>
        <w:t>PDF_Distribution</w:t>
      </w:r>
      <w:proofErr w:type="spellEnd"/>
      <w:r w:rsidR="003B416B">
        <w:rPr>
          <w:rFonts w:ascii="Tahoma" w:hAnsi="Tahoma" w:cs="Tahoma"/>
          <w:b/>
          <w:bCs/>
          <w:sz w:val="28"/>
          <w:szCs w:val="28"/>
        </w:rPr>
        <w:t xml:space="preserve"> </w:t>
      </w:r>
    </w:p>
    <w:p w14:paraId="0D253B3D" w14:textId="77777777" w:rsidR="00B058D7" w:rsidRPr="00B058D7" w:rsidRDefault="00B058D7" w:rsidP="00A83627">
      <w:pPr>
        <w:rPr>
          <w:rFonts w:ascii="Tahoma" w:hAnsi="Tahoma" w:cs="Tahoma"/>
        </w:rPr>
      </w:pPr>
    </w:p>
    <w:p w14:paraId="0D253B3E" w14:textId="77777777" w:rsidR="00A83627" w:rsidRPr="00FD371B" w:rsidRDefault="00EF0C03" w:rsidP="00301A7A">
      <w:pPr>
        <w:rPr>
          <w:rFonts w:ascii="Tahoma" w:hAnsi="Tahoma" w:cs="Tahoma"/>
          <w:sz w:val="24"/>
          <w:szCs w:val="24"/>
        </w:rPr>
      </w:pPr>
      <w:r>
        <w:rPr>
          <w:rFonts w:ascii="Tahoma" w:hAnsi="Tahoma" w:cs="Tahoma"/>
          <w:sz w:val="24"/>
          <w:szCs w:val="24"/>
        </w:rPr>
        <w:t>Roadway D</w:t>
      </w:r>
      <w:r w:rsidR="003B416B">
        <w:rPr>
          <w:rFonts w:ascii="Tahoma" w:hAnsi="Tahoma" w:cs="Tahoma"/>
          <w:sz w:val="24"/>
          <w:szCs w:val="24"/>
        </w:rPr>
        <w:t>esign,</w:t>
      </w:r>
      <w:r>
        <w:rPr>
          <w:rFonts w:ascii="Tahoma" w:hAnsi="Tahoma" w:cs="Tahoma"/>
          <w:sz w:val="24"/>
          <w:szCs w:val="24"/>
        </w:rPr>
        <w:t xml:space="preserve"> at the R</w:t>
      </w:r>
      <w:r w:rsidR="003B416B">
        <w:rPr>
          <w:rFonts w:ascii="Tahoma" w:hAnsi="Tahoma" w:cs="Tahoma"/>
          <w:sz w:val="24"/>
          <w:szCs w:val="24"/>
        </w:rPr>
        <w:t xml:space="preserve">ight of </w:t>
      </w:r>
      <w:r>
        <w:rPr>
          <w:rFonts w:ascii="Tahoma" w:hAnsi="Tahoma" w:cs="Tahoma"/>
          <w:sz w:val="24"/>
          <w:szCs w:val="24"/>
        </w:rPr>
        <w:t>W</w:t>
      </w:r>
      <w:r w:rsidR="003B416B">
        <w:rPr>
          <w:rFonts w:ascii="Tahoma" w:hAnsi="Tahoma" w:cs="Tahoma"/>
          <w:sz w:val="24"/>
          <w:szCs w:val="24"/>
        </w:rPr>
        <w:t>ay submittal</w:t>
      </w:r>
      <w:r>
        <w:rPr>
          <w:rFonts w:ascii="Tahoma" w:hAnsi="Tahoma" w:cs="Tahoma"/>
          <w:sz w:val="24"/>
          <w:szCs w:val="24"/>
        </w:rPr>
        <w:t>, will create an electronic copy of the plans in the form of “pdf”</w:t>
      </w:r>
      <w:r w:rsidR="003B416B">
        <w:rPr>
          <w:rFonts w:ascii="Tahoma" w:hAnsi="Tahoma" w:cs="Tahoma"/>
          <w:sz w:val="24"/>
          <w:szCs w:val="24"/>
        </w:rPr>
        <w:t xml:space="preserve"> which can be viewed and printed through Adobe reader</w:t>
      </w:r>
      <w:r>
        <w:rPr>
          <w:rFonts w:ascii="Tahoma" w:hAnsi="Tahoma" w:cs="Tahoma"/>
          <w:sz w:val="24"/>
          <w:szCs w:val="24"/>
        </w:rPr>
        <w:t xml:space="preserve">. These </w:t>
      </w:r>
      <w:r w:rsidR="003B416B">
        <w:rPr>
          <w:rFonts w:ascii="Tahoma" w:hAnsi="Tahoma" w:cs="Tahoma"/>
          <w:sz w:val="24"/>
          <w:szCs w:val="24"/>
        </w:rPr>
        <w:t xml:space="preserve">plans will be stored on the Project Store for each TIP and updated as revisions are submitted. </w:t>
      </w:r>
    </w:p>
    <w:p w14:paraId="0D253B3F" w14:textId="77777777" w:rsidR="00301A7A" w:rsidRDefault="00301A7A" w:rsidP="00301A7A">
      <w:pPr>
        <w:rPr>
          <w:rFonts w:ascii="Tahoma" w:hAnsi="Tahoma" w:cs="Tahoma"/>
        </w:rPr>
      </w:pPr>
    </w:p>
    <w:p w14:paraId="0D253B40" w14:textId="77777777" w:rsidR="0063274D" w:rsidRDefault="001120D0" w:rsidP="00A83627">
      <w:pPr>
        <w:rPr>
          <w:rFonts w:ascii="Tahoma" w:hAnsi="Tahoma" w:cs="Tahoma"/>
          <w:sz w:val="24"/>
          <w:szCs w:val="24"/>
        </w:rPr>
      </w:pPr>
      <w:r w:rsidRPr="001120D0">
        <w:rPr>
          <w:rFonts w:ascii="Tahoma" w:hAnsi="Tahoma" w:cs="Tahoma"/>
          <w:sz w:val="24"/>
          <w:szCs w:val="24"/>
        </w:rPr>
        <w:t xml:space="preserve">A folder for all projects have been created under the Roadway folder called </w:t>
      </w:r>
      <w:proofErr w:type="spellStart"/>
      <w:r w:rsidRPr="001120D0">
        <w:rPr>
          <w:rFonts w:ascii="Tahoma" w:hAnsi="Tahoma" w:cs="Tahoma"/>
          <w:sz w:val="24"/>
          <w:szCs w:val="24"/>
        </w:rPr>
        <w:t>PDF_Distribution</w:t>
      </w:r>
      <w:proofErr w:type="spellEnd"/>
      <w:r w:rsidRPr="001120D0">
        <w:rPr>
          <w:rFonts w:ascii="Tahoma" w:hAnsi="Tahoma" w:cs="Tahoma"/>
          <w:sz w:val="24"/>
          <w:szCs w:val="24"/>
        </w:rPr>
        <w:t xml:space="preserve">. This folder has two sub-folders called </w:t>
      </w:r>
      <w:proofErr w:type="spellStart"/>
      <w:r w:rsidRPr="001120D0">
        <w:rPr>
          <w:rFonts w:ascii="Tahoma" w:hAnsi="Tahoma" w:cs="Tahoma"/>
          <w:sz w:val="24"/>
          <w:szCs w:val="24"/>
        </w:rPr>
        <w:t>Current_Plans</w:t>
      </w:r>
      <w:proofErr w:type="spellEnd"/>
      <w:r w:rsidRPr="001120D0">
        <w:rPr>
          <w:rFonts w:ascii="Tahoma" w:hAnsi="Tahoma" w:cs="Tahoma"/>
          <w:sz w:val="24"/>
          <w:szCs w:val="24"/>
        </w:rPr>
        <w:t xml:space="preserve"> and </w:t>
      </w:r>
      <w:proofErr w:type="spellStart"/>
      <w:r w:rsidRPr="001120D0">
        <w:rPr>
          <w:rFonts w:ascii="Tahoma" w:hAnsi="Tahoma" w:cs="Tahoma"/>
          <w:sz w:val="24"/>
          <w:szCs w:val="24"/>
        </w:rPr>
        <w:t>Past_Plans</w:t>
      </w:r>
      <w:proofErr w:type="spellEnd"/>
      <w:r w:rsidRPr="001120D0">
        <w:rPr>
          <w:rFonts w:ascii="Tahoma" w:hAnsi="Tahoma" w:cs="Tahoma"/>
          <w:sz w:val="24"/>
          <w:szCs w:val="24"/>
        </w:rPr>
        <w:t>.</w:t>
      </w:r>
    </w:p>
    <w:p w14:paraId="0D253B41" w14:textId="77777777" w:rsidR="0063274D" w:rsidRDefault="0063274D" w:rsidP="00A83627">
      <w:pPr>
        <w:rPr>
          <w:rFonts w:ascii="Tahoma" w:hAnsi="Tahoma" w:cs="Tahoma"/>
          <w:sz w:val="24"/>
          <w:szCs w:val="24"/>
        </w:rPr>
      </w:pPr>
    </w:p>
    <w:p w14:paraId="0D253B42" w14:textId="77777777" w:rsidR="0063274D" w:rsidRDefault="00B33AA8" w:rsidP="00A83627">
      <w:pPr>
        <w:rPr>
          <w:rFonts w:ascii="Tahoma" w:hAnsi="Tahoma" w:cs="Tahoma"/>
          <w:sz w:val="24"/>
          <w:szCs w:val="24"/>
        </w:rPr>
      </w:pPr>
      <w:r>
        <w:rPr>
          <w:rFonts w:ascii="Tahoma" w:hAnsi="Tahoma" w:cs="Tahoma"/>
          <w:sz w:val="24"/>
          <w:szCs w:val="24"/>
        </w:rPr>
        <w:t>If you will browse to the Roadway folder then click on the</w:t>
      </w:r>
    </w:p>
    <w:p w14:paraId="0D253B43" w14:textId="77777777" w:rsidR="00B058D7" w:rsidRDefault="00B33AA8" w:rsidP="00A83627">
      <w:pPr>
        <w:rPr>
          <w:rFonts w:ascii="Tahoma" w:hAnsi="Tahoma" w:cs="Tahoma"/>
          <w:sz w:val="24"/>
          <w:szCs w:val="24"/>
        </w:rPr>
      </w:pPr>
      <w:r>
        <w:rPr>
          <w:rFonts w:ascii="Tahoma" w:hAnsi="Tahoma" w:cs="Tahoma"/>
          <w:sz w:val="24"/>
          <w:szCs w:val="24"/>
        </w:rPr>
        <w:t xml:space="preserve"> “PDF Distribution” folder, you will see </w:t>
      </w:r>
      <w:r w:rsidR="001120D0">
        <w:rPr>
          <w:rFonts w:ascii="Tahoma" w:hAnsi="Tahoma" w:cs="Tahoma"/>
          <w:sz w:val="24"/>
          <w:szCs w:val="24"/>
        </w:rPr>
        <w:t>these</w:t>
      </w:r>
      <w:r>
        <w:rPr>
          <w:rFonts w:ascii="Tahoma" w:hAnsi="Tahoma" w:cs="Tahoma"/>
          <w:sz w:val="24"/>
          <w:szCs w:val="24"/>
        </w:rPr>
        <w:t xml:space="preserve"> folders.</w:t>
      </w:r>
    </w:p>
    <w:p w14:paraId="0D253B44" w14:textId="77777777" w:rsidR="00B33AA8" w:rsidRDefault="008E1297" w:rsidP="00A83627">
      <w:pPr>
        <w:rPr>
          <w:rFonts w:ascii="Tahoma" w:hAnsi="Tahoma" w:cs="Tahoma"/>
          <w:sz w:val="24"/>
          <w:szCs w:val="24"/>
        </w:rPr>
      </w:pPr>
      <w:r>
        <w:rPr>
          <w:noProof/>
        </w:rPr>
        <w:drawing>
          <wp:anchor distT="0" distB="0" distL="114300" distR="114300" simplePos="0" relativeHeight="251650048" behindDoc="1" locked="0" layoutInCell="1" allowOverlap="1" wp14:anchorId="0D253C32" wp14:editId="0D253C33">
            <wp:simplePos x="0" y="0"/>
            <wp:positionH relativeFrom="column">
              <wp:posOffset>2470150</wp:posOffset>
            </wp:positionH>
            <wp:positionV relativeFrom="paragraph">
              <wp:posOffset>132715</wp:posOffset>
            </wp:positionV>
            <wp:extent cx="4018915" cy="3529965"/>
            <wp:effectExtent l="0" t="0" r="635" b="0"/>
            <wp:wrapTight wrapText="bothSides">
              <wp:wrapPolygon edited="0">
                <wp:start x="0" y="0"/>
                <wp:lineTo x="0" y="21448"/>
                <wp:lineTo x="21501" y="21448"/>
                <wp:lineTo x="21501" y="0"/>
                <wp:lineTo x="0" y="0"/>
              </wp:wrapPolygon>
            </wp:wrapTight>
            <wp:docPr id="13" name="Picture 13" descr="roadway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adwayfol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8915" cy="352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53B45" w14:textId="77777777" w:rsidR="00B33AA8" w:rsidRPr="00B33AA8" w:rsidRDefault="00B33AA8" w:rsidP="00A83627">
      <w:pPr>
        <w:rPr>
          <w:rFonts w:ascii="Tahoma" w:hAnsi="Tahoma" w:cs="Tahoma"/>
          <w:sz w:val="24"/>
          <w:szCs w:val="24"/>
        </w:rPr>
      </w:pPr>
    </w:p>
    <w:p w14:paraId="0D253B46" w14:textId="77777777" w:rsidR="00B058D7" w:rsidRDefault="00B058D7" w:rsidP="00A83627">
      <w:pPr>
        <w:rPr>
          <w:rFonts w:ascii="Tahoma" w:hAnsi="Tahoma" w:cs="Tahoma"/>
          <w:sz w:val="24"/>
          <w:szCs w:val="24"/>
        </w:rPr>
      </w:pPr>
    </w:p>
    <w:p w14:paraId="0D253B47" w14:textId="77777777" w:rsidR="00A83627" w:rsidRPr="0084693D" w:rsidRDefault="0084693D" w:rsidP="0084693D">
      <w:pPr>
        <w:rPr>
          <w:rFonts w:ascii="Tahoma" w:hAnsi="Tahoma" w:cs="Tahoma"/>
          <w:b/>
          <w:sz w:val="24"/>
          <w:szCs w:val="24"/>
        </w:rPr>
      </w:pPr>
      <w:r>
        <w:rPr>
          <w:rFonts w:ascii="Tahoma" w:hAnsi="Tahoma" w:cs="Tahoma"/>
          <w:b/>
          <w:bCs/>
          <w:sz w:val="24"/>
          <w:szCs w:val="24"/>
        </w:rPr>
        <w:t>C</w:t>
      </w:r>
      <w:r w:rsidR="0063274D" w:rsidRPr="0084693D">
        <w:rPr>
          <w:rFonts w:ascii="Tahoma" w:hAnsi="Tahoma" w:cs="Tahoma"/>
          <w:b/>
          <w:bCs/>
          <w:sz w:val="24"/>
          <w:szCs w:val="24"/>
        </w:rPr>
        <w:t>urrent Plans</w:t>
      </w:r>
    </w:p>
    <w:p w14:paraId="0D253B48" w14:textId="77777777" w:rsidR="00A83627" w:rsidRPr="00FD371B" w:rsidRDefault="0063274D" w:rsidP="0084693D">
      <w:pPr>
        <w:rPr>
          <w:rFonts w:ascii="Tahoma" w:hAnsi="Tahoma" w:cs="Tahoma"/>
          <w:sz w:val="24"/>
          <w:szCs w:val="24"/>
        </w:rPr>
      </w:pPr>
      <w:r>
        <w:rPr>
          <w:rFonts w:ascii="Tahoma" w:hAnsi="Tahoma" w:cs="Tahoma"/>
          <w:sz w:val="24"/>
          <w:szCs w:val="24"/>
        </w:rPr>
        <w:t xml:space="preserve">This is the location of the Right of Way plans. Roadway will always post the most recent submittal or revisions </w:t>
      </w:r>
    </w:p>
    <w:p w14:paraId="0D253B49" w14:textId="77777777" w:rsidR="0084693D" w:rsidRDefault="00A83627" w:rsidP="00B058D7">
      <w:pPr>
        <w:spacing w:line="360" w:lineRule="auto"/>
        <w:rPr>
          <w:rFonts w:ascii="Tahoma" w:hAnsi="Tahoma" w:cs="Tahoma"/>
          <w:sz w:val="24"/>
          <w:szCs w:val="24"/>
        </w:rPr>
      </w:pPr>
      <w:r w:rsidRPr="0084693D">
        <w:rPr>
          <w:rFonts w:ascii="Tahoma" w:hAnsi="Tahoma" w:cs="Tahoma"/>
          <w:sz w:val="24"/>
          <w:szCs w:val="24"/>
        </w:rPr>
        <w:t> </w:t>
      </w:r>
    </w:p>
    <w:p w14:paraId="0D253B4A" w14:textId="77777777" w:rsidR="0084693D" w:rsidRPr="0084693D" w:rsidRDefault="0063274D" w:rsidP="0084693D">
      <w:pPr>
        <w:rPr>
          <w:rFonts w:ascii="Tahoma" w:hAnsi="Tahoma" w:cs="Tahoma"/>
          <w:b/>
          <w:bCs/>
          <w:sz w:val="24"/>
          <w:szCs w:val="24"/>
        </w:rPr>
      </w:pPr>
      <w:r w:rsidRPr="0084693D">
        <w:rPr>
          <w:rFonts w:ascii="Tahoma" w:hAnsi="Tahoma" w:cs="Tahoma"/>
          <w:b/>
          <w:bCs/>
          <w:sz w:val="24"/>
          <w:szCs w:val="24"/>
        </w:rPr>
        <w:t>Past Plans</w:t>
      </w:r>
    </w:p>
    <w:p w14:paraId="0D253B4B" w14:textId="77777777" w:rsidR="00A83627" w:rsidRPr="00FD371B" w:rsidRDefault="0063274D" w:rsidP="0084693D">
      <w:pPr>
        <w:rPr>
          <w:rFonts w:ascii="Tahoma" w:hAnsi="Tahoma" w:cs="Tahoma"/>
          <w:sz w:val="24"/>
          <w:szCs w:val="24"/>
        </w:rPr>
      </w:pPr>
      <w:r>
        <w:rPr>
          <w:rFonts w:ascii="Tahoma" w:hAnsi="Tahoma" w:cs="Tahoma"/>
          <w:sz w:val="24"/>
          <w:szCs w:val="24"/>
        </w:rPr>
        <w:t xml:space="preserve">As future submittal dates come, previous plan submittals will be moved to this folder for </w:t>
      </w:r>
      <w:r w:rsidR="0084693D">
        <w:rPr>
          <w:rFonts w:ascii="Tahoma" w:hAnsi="Tahoma" w:cs="Tahoma"/>
          <w:sz w:val="24"/>
          <w:szCs w:val="24"/>
        </w:rPr>
        <w:t>reference.</w:t>
      </w:r>
    </w:p>
    <w:p w14:paraId="0D253B4C" w14:textId="77777777" w:rsidR="00A83627" w:rsidRDefault="00A83627" w:rsidP="00B058D7">
      <w:pPr>
        <w:spacing w:line="360" w:lineRule="auto"/>
        <w:rPr>
          <w:rFonts w:ascii="Tahoma" w:hAnsi="Tahoma" w:cs="Tahoma"/>
        </w:rPr>
      </w:pPr>
      <w:r w:rsidRPr="00A83627">
        <w:rPr>
          <w:rFonts w:ascii="Tahoma" w:hAnsi="Tahoma" w:cs="Tahoma"/>
        </w:rPr>
        <w:t> </w:t>
      </w:r>
    </w:p>
    <w:p w14:paraId="0D253B4D" w14:textId="77777777" w:rsidR="0084693D" w:rsidRDefault="0084693D" w:rsidP="00B058D7">
      <w:pPr>
        <w:spacing w:line="360" w:lineRule="auto"/>
        <w:rPr>
          <w:rFonts w:ascii="Tahoma" w:hAnsi="Tahoma" w:cs="Tahoma"/>
        </w:rPr>
      </w:pPr>
    </w:p>
    <w:p w14:paraId="0D253B4E" w14:textId="77777777" w:rsidR="0084693D" w:rsidRPr="00A83627" w:rsidRDefault="00464D5A" w:rsidP="00B058D7">
      <w:pPr>
        <w:spacing w:line="360" w:lineRule="auto"/>
        <w:rPr>
          <w:rFonts w:ascii="Tahoma" w:hAnsi="Tahoma" w:cs="Tahoma"/>
        </w:rPr>
      </w:pPr>
      <w:r>
        <w:rPr>
          <w:rFonts w:ascii="Tahoma" w:hAnsi="Tahoma" w:cs="Tahoma"/>
        </w:rPr>
        <w:br w:type="page"/>
      </w:r>
    </w:p>
    <w:p w14:paraId="0D253B4F" w14:textId="77777777" w:rsidR="0084693D" w:rsidRDefault="0084693D" w:rsidP="0084693D">
      <w:pPr>
        <w:rPr>
          <w:rFonts w:ascii="Tahoma" w:hAnsi="Tahoma" w:cs="Tahoma"/>
          <w:b/>
          <w:color w:val="000000"/>
          <w:sz w:val="28"/>
          <w:szCs w:val="28"/>
        </w:rPr>
      </w:pPr>
      <w:r>
        <w:rPr>
          <w:rFonts w:ascii="Tahoma" w:hAnsi="Tahoma" w:cs="Tahoma"/>
          <w:b/>
          <w:color w:val="000000"/>
          <w:sz w:val="28"/>
          <w:szCs w:val="28"/>
        </w:rPr>
        <w:lastRenderedPageBreak/>
        <w:t>Section</w:t>
      </w:r>
      <w:r w:rsidRPr="00B058D7">
        <w:rPr>
          <w:rFonts w:ascii="Tahoma" w:hAnsi="Tahoma" w:cs="Tahoma"/>
          <w:b/>
          <w:color w:val="000000"/>
          <w:sz w:val="28"/>
          <w:szCs w:val="28"/>
        </w:rPr>
        <w:t xml:space="preserve"> </w:t>
      </w:r>
      <w:r>
        <w:rPr>
          <w:rFonts w:ascii="Tahoma" w:hAnsi="Tahoma" w:cs="Tahoma"/>
          <w:b/>
          <w:color w:val="000000"/>
          <w:sz w:val="28"/>
          <w:szCs w:val="28"/>
        </w:rPr>
        <w:t>2</w:t>
      </w:r>
      <w:r>
        <w:rPr>
          <w:rFonts w:ascii="Tahoma" w:hAnsi="Tahoma" w:cs="Tahoma"/>
          <w:b/>
          <w:color w:val="000000"/>
          <w:sz w:val="28"/>
          <w:szCs w:val="28"/>
        </w:rPr>
        <w:tab/>
      </w:r>
      <w:r>
        <w:rPr>
          <w:rFonts w:ascii="Tahoma" w:hAnsi="Tahoma" w:cs="Tahoma"/>
          <w:b/>
          <w:color w:val="000000"/>
          <w:sz w:val="28"/>
          <w:szCs w:val="28"/>
        </w:rPr>
        <w:tab/>
      </w:r>
      <w:r w:rsidR="001120D0">
        <w:rPr>
          <w:rFonts w:ascii="Tahoma" w:hAnsi="Tahoma" w:cs="Tahoma"/>
          <w:b/>
          <w:color w:val="000000"/>
          <w:sz w:val="28"/>
          <w:szCs w:val="28"/>
        </w:rPr>
        <w:t>Creating</w:t>
      </w:r>
      <w:r>
        <w:rPr>
          <w:rFonts w:ascii="Tahoma" w:hAnsi="Tahoma" w:cs="Tahoma"/>
          <w:b/>
          <w:color w:val="000000"/>
          <w:sz w:val="28"/>
          <w:szCs w:val="28"/>
        </w:rPr>
        <w:t xml:space="preserve"> the </w:t>
      </w:r>
      <w:r w:rsidR="001120D0">
        <w:rPr>
          <w:rFonts w:ascii="Tahoma" w:hAnsi="Tahoma" w:cs="Tahoma"/>
          <w:b/>
          <w:color w:val="000000"/>
          <w:sz w:val="28"/>
          <w:szCs w:val="28"/>
        </w:rPr>
        <w:t>F</w:t>
      </w:r>
      <w:r>
        <w:rPr>
          <w:rFonts w:ascii="Tahoma" w:hAnsi="Tahoma" w:cs="Tahoma"/>
          <w:b/>
          <w:color w:val="000000"/>
          <w:sz w:val="28"/>
          <w:szCs w:val="28"/>
        </w:rPr>
        <w:t>iles</w:t>
      </w:r>
    </w:p>
    <w:p w14:paraId="0D253B50" w14:textId="77777777" w:rsidR="0084693D" w:rsidRPr="00B058D7" w:rsidRDefault="0084693D" w:rsidP="0084693D">
      <w:pPr>
        <w:rPr>
          <w:rFonts w:ascii="Tahoma" w:hAnsi="Tahoma" w:cs="Tahoma"/>
          <w:b/>
          <w:color w:val="000000"/>
          <w:sz w:val="28"/>
          <w:szCs w:val="28"/>
        </w:rPr>
      </w:pPr>
    </w:p>
    <w:p w14:paraId="0D253B51" w14:textId="77777777" w:rsidR="00A83627" w:rsidRDefault="00E06232" w:rsidP="00FD371B">
      <w:pPr>
        <w:rPr>
          <w:rFonts w:ascii="Tahoma" w:hAnsi="Tahoma" w:cs="Tahoma"/>
          <w:sz w:val="24"/>
          <w:szCs w:val="24"/>
        </w:rPr>
      </w:pPr>
      <w:r>
        <w:rPr>
          <w:rFonts w:ascii="Tahoma" w:hAnsi="Tahoma" w:cs="Tahoma"/>
          <w:sz w:val="24"/>
          <w:szCs w:val="24"/>
        </w:rPr>
        <w:t xml:space="preserve">Roadway will convert the CADD </w:t>
      </w:r>
      <w:r w:rsidR="00FE21F9">
        <w:rPr>
          <w:rFonts w:ascii="Tahoma" w:hAnsi="Tahoma" w:cs="Tahoma"/>
          <w:sz w:val="24"/>
          <w:szCs w:val="24"/>
        </w:rPr>
        <w:t>drawings</w:t>
      </w:r>
      <w:r>
        <w:rPr>
          <w:rFonts w:ascii="Tahoma" w:hAnsi="Tahoma" w:cs="Tahoma"/>
          <w:sz w:val="24"/>
          <w:szCs w:val="24"/>
        </w:rPr>
        <w:t xml:space="preserve"> into “.pdf” files for </w:t>
      </w:r>
      <w:r w:rsidR="00A4739A">
        <w:rPr>
          <w:rFonts w:ascii="Tahoma" w:hAnsi="Tahoma" w:cs="Tahoma"/>
          <w:sz w:val="24"/>
          <w:szCs w:val="24"/>
        </w:rPr>
        <w:t>other units</w:t>
      </w:r>
      <w:r>
        <w:rPr>
          <w:rFonts w:ascii="Tahoma" w:hAnsi="Tahoma" w:cs="Tahoma"/>
          <w:sz w:val="24"/>
          <w:szCs w:val="24"/>
        </w:rPr>
        <w:t xml:space="preserve"> to view and print.</w:t>
      </w:r>
      <w:r w:rsidR="00B103FF">
        <w:rPr>
          <w:rFonts w:ascii="Tahoma" w:hAnsi="Tahoma" w:cs="Tahoma"/>
          <w:sz w:val="24"/>
          <w:szCs w:val="24"/>
        </w:rPr>
        <w:t xml:space="preserve"> They will be created from </w:t>
      </w:r>
      <w:r w:rsidR="004C564D" w:rsidRPr="004C564D">
        <w:rPr>
          <w:rFonts w:ascii="Tahoma" w:hAnsi="Tahoma" w:cs="Tahoma"/>
          <w:b/>
          <w:sz w:val="24"/>
          <w:szCs w:val="24"/>
          <w:u w:val="single"/>
        </w:rPr>
        <w:t>a copy</w:t>
      </w:r>
      <w:r w:rsidR="004C564D">
        <w:rPr>
          <w:rFonts w:ascii="Tahoma" w:hAnsi="Tahoma" w:cs="Tahoma"/>
          <w:sz w:val="24"/>
          <w:szCs w:val="24"/>
        </w:rPr>
        <w:t xml:space="preserve"> of </w:t>
      </w:r>
      <w:r w:rsidR="00B103FF">
        <w:rPr>
          <w:rFonts w:ascii="Tahoma" w:hAnsi="Tahoma" w:cs="Tahoma"/>
          <w:sz w:val="24"/>
          <w:szCs w:val="24"/>
        </w:rPr>
        <w:t xml:space="preserve">the half size </w:t>
      </w:r>
      <w:proofErr w:type="spellStart"/>
      <w:r w:rsidR="00B103FF">
        <w:rPr>
          <w:rFonts w:ascii="Tahoma" w:hAnsi="Tahoma" w:cs="Tahoma"/>
          <w:sz w:val="24"/>
          <w:szCs w:val="24"/>
        </w:rPr>
        <w:t>ips</w:t>
      </w:r>
      <w:proofErr w:type="spellEnd"/>
      <w:r w:rsidR="00B103FF">
        <w:rPr>
          <w:rFonts w:ascii="Tahoma" w:hAnsi="Tahoma" w:cs="Tahoma"/>
          <w:sz w:val="24"/>
          <w:szCs w:val="24"/>
        </w:rPr>
        <w:t xml:space="preserve"> file</w:t>
      </w:r>
      <w:r w:rsidR="00A4739A">
        <w:rPr>
          <w:rFonts w:ascii="Tahoma" w:hAnsi="Tahoma" w:cs="Tahoma"/>
          <w:sz w:val="24"/>
          <w:szCs w:val="24"/>
        </w:rPr>
        <w:t xml:space="preserve"> and contain all the CADD reference files and levels</w:t>
      </w:r>
      <w:r w:rsidR="00B103FF">
        <w:rPr>
          <w:rFonts w:ascii="Tahoma" w:hAnsi="Tahoma" w:cs="Tahoma"/>
          <w:sz w:val="24"/>
          <w:szCs w:val="24"/>
        </w:rPr>
        <w:t xml:space="preserve">. </w:t>
      </w:r>
      <w:r w:rsidR="00F7470C">
        <w:rPr>
          <w:rFonts w:ascii="Tahoma" w:hAnsi="Tahoma" w:cs="Tahoma"/>
          <w:sz w:val="24"/>
          <w:szCs w:val="24"/>
        </w:rPr>
        <w:t xml:space="preserve">Depending on the size and number of sheets in your project, the following are guidelines that should be followed in determining how to break your project into different pdf files. This can vary from project to project. The purpose is to keep the file size of the pdf’s manageable for the field office’s to download. </w:t>
      </w:r>
      <w:r w:rsidR="00F85921">
        <w:rPr>
          <w:rFonts w:ascii="Tahoma" w:hAnsi="Tahoma" w:cs="Tahoma"/>
          <w:sz w:val="24"/>
          <w:szCs w:val="24"/>
        </w:rPr>
        <w:t xml:space="preserve">Smaller projects can bundle all plan sheets into one pdf while larger projects should be broken into sections. </w:t>
      </w:r>
    </w:p>
    <w:p w14:paraId="0D253B52" w14:textId="77777777" w:rsidR="00FE21F9" w:rsidRDefault="00FE21F9" w:rsidP="00FD371B">
      <w:pPr>
        <w:rPr>
          <w:rFonts w:ascii="Tahoma" w:hAnsi="Tahoma" w:cs="Tahoma"/>
          <w:sz w:val="24"/>
          <w:szCs w:val="24"/>
        </w:rPr>
      </w:pPr>
    </w:p>
    <w:p w14:paraId="0D253B53" w14:textId="77777777" w:rsidR="00AD7ADF" w:rsidRPr="00AD7ADF" w:rsidRDefault="00AD7ADF" w:rsidP="00FD371B">
      <w:pPr>
        <w:rPr>
          <w:rFonts w:ascii="Tahoma" w:hAnsi="Tahoma" w:cs="Tahoma"/>
          <w:b/>
          <w:color w:val="000000"/>
          <w:sz w:val="24"/>
          <w:szCs w:val="24"/>
        </w:rPr>
      </w:pPr>
      <w:r w:rsidRPr="00AD7ADF">
        <w:rPr>
          <w:rFonts w:ascii="Tahoma" w:hAnsi="Tahoma" w:cs="Tahoma"/>
          <w:b/>
          <w:color w:val="000000"/>
          <w:sz w:val="24"/>
          <w:szCs w:val="24"/>
        </w:rPr>
        <w:t>File names</w:t>
      </w:r>
    </w:p>
    <w:p w14:paraId="0D253B54" w14:textId="77777777" w:rsidR="00FE21F9" w:rsidRDefault="00F85921" w:rsidP="00FD371B">
      <w:pPr>
        <w:rPr>
          <w:rFonts w:ascii="Tahoma" w:hAnsi="Tahoma" w:cs="Tahoma"/>
          <w:sz w:val="24"/>
          <w:szCs w:val="24"/>
        </w:rPr>
      </w:pPr>
      <w:r>
        <w:rPr>
          <w:rFonts w:ascii="Tahoma" w:hAnsi="Tahoma" w:cs="Tahoma"/>
          <w:sz w:val="24"/>
          <w:szCs w:val="24"/>
        </w:rPr>
        <w:t xml:space="preserve">File naming conventions have been created for all submittal types to prepare for future expansion. </w:t>
      </w:r>
      <w:r w:rsidR="00FE21F9">
        <w:rPr>
          <w:rFonts w:ascii="Tahoma" w:hAnsi="Tahoma" w:cs="Tahoma"/>
          <w:sz w:val="24"/>
          <w:szCs w:val="24"/>
        </w:rPr>
        <w:t>The file</w:t>
      </w:r>
      <w:r>
        <w:rPr>
          <w:rFonts w:ascii="Tahoma" w:hAnsi="Tahoma" w:cs="Tahoma"/>
          <w:sz w:val="24"/>
          <w:szCs w:val="24"/>
        </w:rPr>
        <w:t xml:space="preserve"> name will follow as TIP# - RDY</w:t>
      </w:r>
      <w:r w:rsidR="00FE21F9">
        <w:rPr>
          <w:rFonts w:ascii="Tahoma" w:hAnsi="Tahoma" w:cs="Tahoma"/>
          <w:sz w:val="24"/>
          <w:szCs w:val="24"/>
        </w:rPr>
        <w:t xml:space="preserve"> – Submittal Type – Sheet Name – Date (date will always be the latest submittal</w:t>
      </w:r>
      <w:r w:rsidR="009F49E4">
        <w:rPr>
          <w:rFonts w:ascii="Tahoma" w:hAnsi="Tahoma" w:cs="Tahoma"/>
          <w:sz w:val="24"/>
          <w:szCs w:val="24"/>
        </w:rPr>
        <w:t xml:space="preserve"> including revisions</w:t>
      </w:r>
      <w:r w:rsidR="00FE21F9">
        <w:rPr>
          <w:rFonts w:ascii="Tahoma" w:hAnsi="Tahoma" w:cs="Tahoma"/>
          <w:sz w:val="24"/>
          <w:szCs w:val="24"/>
        </w:rPr>
        <w:t>).</w:t>
      </w:r>
      <w:r w:rsidR="005E65BC">
        <w:rPr>
          <w:rFonts w:ascii="Tahoma" w:hAnsi="Tahoma" w:cs="Tahoma"/>
          <w:sz w:val="24"/>
          <w:szCs w:val="24"/>
        </w:rPr>
        <w:t xml:space="preserve"> This date should also match date on R/W letter submittals.</w:t>
      </w:r>
    </w:p>
    <w:p w14:paraId="0D253B55" w14:textId="77777777" w:rsidR="005E05EE" w:rsidRDefault="005E05EE" w:rsidP="00FD371B">
      <w:pPr>
        <w:rPr>
          <w:rFonts w:ascii="Tahoma" w:hAnsi="Tahoma" w:cs="Tahoma"/>
          <w:sz w:val="24"/>
          <w:szCs w:val="24"/>
        </w:rPr>
      </w:pPr>
    </w:p>
    <w:tbl>
      <w:tblPr>
        <w:tblStyle w:val="TableGrid"/>
        <w:tblW w:w="0" w:type="auto"/>
        <w:tblLook w:val="04A0" w:firstRow="1" w:lastRow="0" w:firstColumn="1" w:lastColumn="0" w:noHBand="0" w:noVBand="1"/>
      </w:tblPr>
      <w:tblGrid>
        <w:gridCol w:w="1278"/>
        <w:gridCol w:w="2898"/>
        <w:gridCol w:w="432"/>
        <w:gridCol w:w="1620"/>
        <w:gridCol w:w="4212"/>
      </w:tblGrid>
      <w:tr w:rsidR="005E05EE" w14:paraId="0D253B59" w14:textId="77777777" w:rsidTr="00AF3100">
        <w:tc>
          <w:tcPr>
            <w:tcW w:w="4176" w:type="dxa"/>
            <w:gridSpan w:val="2"/>
          </w:tcPr>
          <w:p w14:paraId="0D253B56" w14:textId="77777777" w:rsidR="005E05EE" w:rsidRDefault="005E05EE" w:rsidP="005E05EE">
            <w:pPr>
              <w:jc w:val="center"/>
              <w:rPr>
                <w:rFonts w:ascii="Tahoma" w:hAnsi="Tahoma" w:cs="Tahoma"/>
                <w:sz w:val="24"/>
                <w:szCs w:val="24"/>
              </w:rPr>
            </w:pPr>
            <w:r>
              <w:rPr>
                <w:rFonts w:ascii="Tahoma" w:hAnsi="Tahoma" w:cs="Tahoma"/>
                <w:sz w:val="24"/>
                <w:szCs w:val="24"/>
              </w:rPr>
              <w:t>Submittal Phase Type</w:t>
            </w:r>
          </w:p>
        </w:tc>
        <w:tc>
          <w:tcPr>
            <w:tcW w:w="432" w:type="dxa"/>
            <w:shd w:val="clear" w:color="auto" w:fill="808080" w:themeFill="background1" w:themeFillShade="80"/>
          </w:tcPr>
          <w:p w14:paraId="0D253B57" w14:textId="77777777" w:rsidR="005E05EE" w:rsidRDefault="005E05EE" w:rsidP="00FD371B">
            <w:pPr>
              <w:rPr>
                <w:rFonts w:ascii="Tahoma" w:hAnsi="Tahoma" w:cs="Tahoma"/>
                <w:sz w:val="24"/>
                <w:szCs w:val="24"/>
              </w:rPr>
            </w:pPr>
          </w:p>
        </w:tc>
        <w:tc>
          <w:tcPr>
            <w:tcW w:w="5832" w:type="dxa"/>
            <w:gridSpan w:val="2"/>
          </w:tcPr>
          <w:p w14:paraId="0D253B58" w14:textId="77777777" w:rsidR="005E05EE" w:rsidRDefault="005E05EE" w:rsidP="005E05EE">
            <w:pPr>
              <w:jc w:val="center"/>
              <w:rPr>
                <w:rFonts w:ascii="Tahoma" w:hAnsi="Tahoma" w:cs="Tahoma"/>
                <w:sz w:val="24"/>
                <w:szCs w:val="24"/>
              </w:rPr>
            </w:pPr>
            <w:r>
              <w:rPr>
                <w:rFonts w:ascii="Tahoma" w:hAnsi="Tahoma" w:cs="Tahoma"/>
                <w:sz w:val="24"/>
                <w:szCs w:val="24"/>
              </w:rPr>
              <w:t>Sheet Names</w:t>
            </w:r>
          </w:p>
        </w:tc>
      </w:tr>
      <w:tr w:rsidR="005E05EE" w14:paraId="0D253B5F" w14:textId="77777777" w:rsidTr="00AF3100">
        <w:tc>
          <w:tcPr>
            <w:tcW w:w="1278" w:type="dxa"/>
            <w:vAlign w:val="bottom"/>
          </w:tcPr>
          <w:p w14:paraId="0D253B5A" w14:textId="77777777" w:rsidR="005E05EE" w:rsidRDefault="005E05EE">
            <w:pPr>
              <w:rPr>
                <w:rFonts w:ascii="Tahoma" w:hAnsi="Tahoma" w:cs="Tahoma"/>
                <w:color w:val="000000"/>
                <w:sz w:val="24"/>
                <w:szCs w:val="24"/>
              </w:rPr>
            </w:pPr>
            <w:r>
              <w:rPr>
                <w:rFonts w:ascii="Tahoma" w:hAnsi="Tahoma" w:cs="Tahoma"/>
                <w:color w:val="000000"/>
              </w:rPr>
              <w:t>DP:</w:t>
            </w:r>
          </w:p>
        </w:tc>
        <w:tc>
          <w:tcPr>
            <w:tcW w:w="2898" w:type="dxa"/>
            <w:vAlign w:val="bottom"/>
          </w:tcPr>
          <w:p w14:paraId="0D253B5B" w14:textId="77777777" w:rsidR="005E05EE" w:rsidRDefault="005E05EE">
            <w:pPr>
              <w:rPr>
                <w:rFonts w:ascii="Tahoma" w:hAnsi="Tahoma" w:cs="Tahoma"/>
                <w:color w:val="000000"/>
                <w:sz w:val="24"/>
                <w:szCs w:val="24"/>
              </w:rPr>
            </w:pPr>
            <w:r>
              <w:rPr>
                <w:rFonts w:ascii="Tahoma" w:hAnsi="Tahoma" w:cs="Tahoma"/>
                <w:color w:val="000000"/>
              </w:rPr>
              <w:t>Distribute Plans (To Hydro)</w:t>
            </w:r>
          </w:p>
        </w:tc>
        <w:tc>
          <w:tcPr>
            <w:tcW w:w="432" w:type="dxa"/>
            <w:shd w:val="clear" w:color="auto" w:fill="808080" w:themeFill="background1" w:themeFillShade="80"/>
          </w:tcPr>
          <w:p w14:paraId="0D253B5C" w14:textId="77777777" w:rsidR="005E05EE" w:rsidRDefault="005E05EE" w:rsidP="00FD371B">
            <w:pPr>
              <w:rPr>
                <w:rFonts w:ascii="Tahoma" w:hAnsi="Tahoma" w:cs="Tahoma"/>
                <w:sz w:val="24"/>
                <w:szCs w:val="24"/>
              </w:rPr>
            </w:pPr>
          </w:p>
        </w:tc>
        <w:tc>
          <w:tcPr>
            <w:tcW w:w="1620" w:type="dxa"/>
            <w:vAlign w:val="bottom"/>
          </w:tcPr>
          <w:p w14:paraId="0D253B5D" w14:textId="77777777" w:rsidR="005E05EE" w:rsidRDefault="005E05EE">
            <w:pPr>
              <w:rPr>
                <w:rFonts w:ascii="Tahoma" w:hAnsi="Tahoma" w:cs="Tahoma"/>
                <w:color w:val="000000"/>
                <w:sz w:val="24"/>
                <w:szCs w:val="24"/>
              </w:rPr>
            </w:pPr>
            <w:r>
              <w:rPr>
                <w:rFonts w:ascii="Tahoma" w:hAnsi="Tahoma" w:cs="Tahoma"/>
                <w:color w:val="000000"/>
              </w:rPr>
              <w:t>TTD</w:t>
            </w:r>
          </w:p>
        </w:tc>
        <w:tc>
          <w:tcPr>
            <w:tcW w:w="4212" w:type="dxa"/>
            <w:vAlign w:val="bottom"/>
          </w:tcPr>
          <w:p w14:paraId="0D253B5E" w14:textId="77777777" w:rsidR="005E05EE" w:rsidRDefault="005E05EE">
            <w:pPr>
              <w:rPr>
                <w:rFonts w:ascii="Tahoma" w:hAnsi="Tahoma" w:cs="Tahoma"/>
                <w:color w:val="000000"/>
                <w:sz w:val="24"/>
                <w:szCs w:val="24"/>
              </w:rPr>
            </w:pPr>
            <w:r>
              <w:rPr>
                <w:rFonts w:ascii="Tahoma" w:hAnsi="Tahoma" w:cs="Tahoma"/>
                <w:color w:val="000000"/>
              </w:rPr>
              <w:t>Title, Typical, Details</w:t>
            </w:r>
          </w:p>
        </w:tc>
      </w:tr>
      <w:tr w:rsidR="005E05EE" w14:paraId="0D253B65" w14:textId="77777777" w:rsidTr="001D23B8">
        <w:trPr>
          <w:trHeight w:val="278"/>
        </w:trPr>
        <w:tc>
          <w:tcPr>
            <w:tcW w:w="1278" w:type="dxa"/>
            <w:vAlign w:val="bottom"/>
          </w:tcPr>
          <w:p w14:paraId="0D253B60" w14:textId="77777777" w:rsidR="005E05EE" w:rsidRDefault="005E05EE">
            <w:pPr>
              <w:rPr>
                <w:rFonts w:ascii="Tahoma" w:hAnsi="Tahoma" w:cs="Tahoma"/>
                <w:color w:val="000000"/>
                <w:sz w:val="24"/>
                <w:szCs w:val="24"/>
              </w:rPr>
            </w:pPr>
            <w:r>
              <w:rPr>
                <w:rFonts w:ascii="Tahoma" w:hAnsi="Tahoma" w:cs="Tahoma"/>
                <w:color w:val="000000"/>
              </w:rPr>
              <w:t>CFI:</w:t>
            </w:r>
          </w:p>
        </w:tc>
        <w:tc>
          <w:tcPr>
            <w:tcW w:w="2898" w:type="dxa"/>
            <w:vAlign w:val="bottom"/>
          </w:tcPr>
          <w:p w14:paraId="0D253B61" w14:textId="77777777" w:rsidR="005E05EE" w:rsidRDefault="005E05EE">
            <w:pPr>
              <w:rPr>
                <w:rFonts w:ascii="Tahoma" w:hAnsi="Tahoma" w:cs="Tahoma"/>
                <w:color w:val="000000"/>
                <w:sz w:val="24"/>
                <w:szCs w:val="24"/>
              </w:rPr>
            </w:pPr>
            <w:r>
              <w:rPr>
                <w:rFonts w:ascii="Tahoma" w:hAnsi="Tahoma" w:cs="Tahoma"/>
                <w:color w:val="000000"/>
              </w:rPr>
              <w:t>Combined Field Inspection</w:t>
            </w:r>
          </w:p>
        </w:tc>
        <w:tc>
          <w:tcPr>
            <w:tcW w:w="432" w:type="dxa"/>
            <w:shd w:val="clear" w:color="auto" w:fill="808080" w:themeFill="background1" w:themeFillShade="80"/>
          </w:tcPr>
          <w:p w14:paraId="0D253B62" w14:textId="77777777" w:rsidR="005E05EE" w:rsidRDefault="005E05EE" w:rsidP="00FD371B">
            <w:pPr>
              <w:rPr>
                <w:rFonts w:ascii="Tahoma" w:hAnsi="Tahoma" w:cs="Tahoma"/>
                <w:sz w:val="24"/>
                <w:szCs w:val="24"/>
              </w:rPr>
            </w:pPr>
          </w:p>
        </w:tc>
        <w:tc>
          <w:tcPr>
            <w:tcW w:w="1620" w:type="dxa"/>
            <w:vAlign w:val="bottom"/>
          </w:tcPr>
          <w:p w14:paraId="0D253B63" w14:textId="77777777" w:rsidR="005E05EE" w:rsidRDefault="005E05EE">
            <w:pPr>
              <w:rPr>
                <w:rFonts w:ascii="Tahoma" w:hAnsi="Tahoma" w:cs="Tahoma"/>
                <w:color w:val="000000"/>
                <w:sz w:val="24"/>
                <w:szCs w:val="24"/>
              </w:rPr>
            </w:pPr>
            <w:r>
              <w:rPr>
                <w:rFonts w:ascii="Tahoma" w:hAnsi="Tahoma" w:cs="Tahoma"/>
                <w:color w:val="000000"/>
              </w:rPr>
              <w:t>PLAN</w:t>
            </w:r>
          </w:p>
        </w:tc>
        <w:tc>
          <w:tcPr>
            <w:tcW w:w="4212" w:type="dxa"/>
            <w:vAlign w:val="bottom"/>
          </w:tcPr>
          <w:p w14:paraId="0D253B64" w14:textId="77777777" w:rsidR="005E05EE" w:rsidRDefault="005E05EE">
            <w:pPr>
              <w:rPr>
                <w:rFonts w:ascii="Tahoma" w:hAnsi="Tahoma" w:cs="Tahoma"/>
                <w:color w:val="000000"/>
                <w:sz w:val="24"/>
                <w:szCs w:val="24"/>
              </w:rPr>
            </w:pPr>
            <w:r>
              <w:rPr>
                <w:rFonts w:ascii="Tahoma" w:hAnsi="Tahoma" w:cs="Tahoma"/>
                <w:color w:val="000000"/>
              </w:rPr>
              <w:t>All Plan Sheets (DP &amp; FDFI)</w:t>
            </w:r>
          </w:p>
        </w:tc>
      </w:tr>
      <w:tr w:rsidR="005E05EE" w14:paraId="0D253B6B" w14:textId="77777777" w:rsidTr="00AF3100">
        <w:tc>
          <w:tcPr>
            <w:tcW w:w="1278" w:type="dxa"/>
            <w:vAlign w:val="bottom"/>
          </w:tcPr>
          <w:p w14:paraId="0D253B66" w14:textId="77777777" w:rsidR="005E05EE" w:rsidRDefault="005E05EE">
            <w:pPr>
              <w:rPr>
                <w:rFonts w:ascii="Tahoma" w:hAnsi="Tahoma" w:cs="Tahoma"/>
                <w:color w:val="000000"/>
                <w:sz w:val="24"/>
                <w:szCs w:val="24"/>
              </w:rPr>
            </w:pPr>
            <w:r>
              <w:rPr>
                <w:rFonts w:ascii="Tahoma" w:hAnsi="Tahoma" w:cs="Tahoma"/>
                <w:color w:val="000000"/>
              </w:rPr>
              <w:t>FDFI:</w:t>
            </w:r>
          </w:p>
        </w:tc>
        <w:tc>
          <w:tcPr>
            <w:tcW w:w="2898" w:type="dxa"/>
            <w:vAlign w:val="bottom"/>
          </w:tcPr>
          <w:p w14:paraId="0D253B67" w14:textId="77777777" w:rsidR="005E05EE" w:rsidRDefault="005E05EE">
            <w:pPr>
              <w:rPr>
                <w:rFonts w:ascii="Tahoma" w:hAnsi="Tahoma" w:cs="Tahoma"/>
                <w:color w:val="000000"/>
                <w:sz w:val="24"/>
                <w:szCs w:val="24"/>
              </w:rPr>
            </w:pPr>
            <w:r>
              <w:rPr>
                <w:rFonts w:ascii="Tahoma" w:hAnsi="Tahoma" w:cs="Tahoma"/>
                <w:color w:val="000000"/>
              </w:rPr>
              <w:t>Final Design Field Inspection</w:t>
            </w:r>
          </w:p>
        </w:tc>
        <w:tc>
          <w:tcPr>
            <w:tcW w:w="432" w:type="dxa"/>
            <w:shd w:val="clear" w:color="auto" w:fill="808080" w:themeFill="background1" w:themeFillShade="80"/>
          </w:tcPr>
          <w:p w14:paraId="0D253B68" w14:textId="77777777" w:rsidR="005E05EE" w:rsidRDefault="005E05EE" w:rsidP="00FD371B">
            <w:pPr>
              <w:rPr>
                <w:rFonts w:ascii="Tahoma" w:hAnsi="Tahoma" w:cs="Tahoma"/>
                <w:sz w:val="24"/>
                <w:szCs w:val="24"/>
              </w:rPr>
            </w:pPr>
          </w:p>
        </w:tc>
        <w:tc>
          <w:tcPr>
            <w:tcW w:w="1620" w:type="dxa"/>
            <w:vAlign w:val="bottom"/>
          </w:tcPr>
          <w:p w14:paraId="0D253B69" w14:textId="77777777" w:rsidR="005E05EE" w:rsidRDefault="005E05EE">
            <w:pPr>
              <w:rPr>
                <w:rFonts w:ascii="Tahoma" w:hAnsi="Tahoma" w:cs="Tahoma"/>
                <w:color w:val="000000"/>
                <w:sz w:val="24"/>
                <w:szCs w:val="24"/>
              </w:rPr>
            </w:pPr>
            <w:r>
              <w:rPr>
                <w:rFonts w:ascii="Tahoma" w:hAnsi="Tahoma" w:cs="Tahoma"/>
                <w:color w:val="000000"/>
              </w:rPr>
              <w:t>PFL</w:t>
            </w:r>
          </w:p>
        </w:tc>
        <w:tc>
          <w:tcPr>
            <w:tcW w:w="4212" w:type="dxa"/>
            <w:vAlign w:val="bottom"/>
          </w:tcPr>
          <w:p w14:paraId="0D253B6A" w14:textId="77777777" w:rsidR="005E05EE" w:rsidRDefault="005E05EE">
            <w:pPr>
              <w:rPr>
                <w:rFonts w:ascii="Tahoma" w:hAnsi="Tahoma" w:cs="Tahoma"/>
                <w:color w:val="000000"/>
                <w:sz w:val="24"/>
                <w:szCs w:val="24"/>
              </w:rPr>
            </w:pPr>
            <w:r>
              <w:rPr>
                <w:rFonts w:ascii="Tahoma" w:hAnsi="Tahoma" w:cs="Tahoma"/>
                <w:color w:val="000000"/>
              </w:rPr>
              <w:t>Profile Sheets</w:t>
            </w:r>
          </w:p>
        </w:tc>
      </w:tr>
      <w:tr w:rsidR="005E05EE" w14:paraId="0D253B71" w14:textId="77777777" w:rsidTr="00AF3100">
        <w:tc>
          <w:tcPr>
            <w:tcW w:w="1278" w:type="dxa"/>
            <w:vAlign w:val="bottom"/>
          </w:tcPr>
          <w:p w14:paraId="0D253B6C" w14:textId="77777777" w:rsidR="005E05EE" w:rsidRDefault="005E05EE">
            <w:pPr>
              <w:rPr>
                <w:rFonts w:ascii="Tahoma" w:hAnsi="Tahoma" w:cs="Tahoma"/>
                <w:color w:val="000000"/>
                <w:sz w:val="24"/>
                <w:szCs w:val="24"/>
              </w:rPr>
            </w:pPr>
            <w:r>
              <w:rPr>
                <w:rFonts w:ascii="Tahoma" w:hAnsi="Tahoma" w:cs="Tahoma"/>
                <w:color w:val="000000"/>
              </w:rPr>
              <w:t>RPC:</w:t>
            </w:r>
          </w:p>
        </w:tc>
        <w:tc>
          <w:tcPr>
            <w:tcW w:w="2898" w:type="dxa"/>
            <w:vAlign w:val="bottom"/>
          </w:tcPr>
          <w:p w14:paraId="0D253B6D" w14:textId="77777777" w:rsidR="005E05EE" w:rsidRDefault="005E05EE">
            <w:pPr>
              <w:rPr>
                <w:rFonts w:ascii="Tahoma" w:hAnsi="Tahoma" w:cs="Tahoma"/>
                <w:color w:val="000000"/>
                <w:sz w:val="24"/>
                <w:szCs w:val="24"/>
              </w:rPr>
            </w:pPr>
            <w:r>
              <w:rPr>
                <w:rFonts w:ascii="Tahoma" w:hAnsi="Tahoma" w:cs="Tahoma"/>
                <w:color w:val="000000"/>
              </w:rPr>
              <w:t>Right of Way Plans Complete</w:t>
            </w:r>
          </w:p>
        </w:tc>
        <w:tc>
          <w:tcPr>
            <w:tcW w:w="432" w:type="dxa"/>
            <w:shd w:val="clear" w:color="auto" w:fill="808080" w:themeFill="background1" w:themeFillShade="80"/>
          </w:tcPr>
          <w:p w14:paraId="0D253B6E" w14:textId="77777777" w:rsidR="005E05EE" w:rsidRDefault="005E05EE" w:rsidP="00FD371B">
            <w:pPr>
              <w:rPr>
                <w:rFonts w:ascii="Tahoma" w:hAnsi="Tahoma" w:cs="Tahoma"/>
                <w:sz w:val="24"/>
                <w:szCs w:val="24"/>
              </w:rPr>
            </w:pPr>
          </w:p>
        </w:tc>
        <w:tc>
          <w:tcPr>
            <w:tcW w:w="1620" w:type="dxa"/>
            <w:vAlign w:val="bottom"/>
          </w:tcPr>
          <w:p w14:paraId="0D253B6F" w14:textId="77777777" w:rsidR="005E05EE" w:rsidRDefault="005E05EE">
            <w:pPr>
              <w:rPr>
                <w:rFonts w:ascii="Tahoma" w:hAnsi="Tahoma" w:cs="Tahoma"/>
                <w:color w:val="000000"/>
                <w:sz w:val="24"/>
                <w:szCs w:val="24"/>
              </w:rPr>
            </w:pPr>
            <w:r>
              <w:rPr>
                <w:rFonts w:ascii="Tahoma" w:hAnsi="Tahoma" w:cs="Tahoma"/>
                <w:color w:val="000000"/>
              </w:rPr>
              <w:t>XSC</w:t>
            </w:r>
          </w:p>
        </w:tc>
        <w:tc>
          <w:tcPr>
            <w:tcW w:w="4212" w:type="dxa"/>
            <w:vAlign w:val="bottom"/>
          </w:tcPr>
          <w:p w14:paraId="0D253B70" w14:textId="77777777" w:rsidR="005E05EE" w:rsidRDefault="005E05EE">
            <w:pPr>
              <w:rPr>
                <w:rFonts w:ascii="Tahoma" w:hAnsi="Tahoma" w:cs="Tahoma"/>
                <w:color w:val="000000"/>
                <w:sz w:val="24"/>
                <w:szCs w:val="24"/>
              </w:rPr>
            </w:pPr>
            <w:r>
              <w:rPr>
                <w:rFonts w:ascii="Tahoma" w:hAnsi="Tahoma" w:cs="Tahoma"/>
                <w:color w:val="000000"/>
              </w:rPr>
              <w:t>Cross Sections</w:t>
            </w:r>
          </w:p>
        </w:tc>
      </w:tr>
      <w:tr w:rsidR="005E05EE" w14:paraId="0D253B77" w14:textId="77777777" w:rsidTr="00AF3100">
        <w:tc>
          <w:tcPr>
            <w:tcW w:w="1278" w:type="dxa"/>
            <w:vAlign w:val="bottom"/>
          </w:tcPr>
          <w:p w14:paraId="0D253B72" w14:textId="77777777" w:rsidR="005E05EE" w:rsidRDefault="005E05EE">
            <w:pPr>
              <w:rPr>
                <w:rFonts w:ascii="Tahoma" w:hAnsi="Tahoma" w:cs="Tahoma"/>
                <w:color w:val="000000"/>
                <w:sz w:val="24"/>
                <w:szCs w:val="24"/>
              </w:rPr>
            </w:pPr>
            <w:r>
              <w:rPr>
                <w:rFonts w:ascii="Tahoma" w:hAnsi="Tahoma" w:cs="Tahoma"/>
                <w:color w:val="000000"/>
              </w:rPr>
              <w:t>PER:</w:t>
            </w:r>
          </w:p>
        </w:tc>
        <w:tc>
          <w:tcPr>
            <w:tcW w:w="2898" w:type="dxa"/>
            <w:vAlign w:val="bottom"/>
          </w:tcPr>
          <w:p w14:paraId="0D253B73" w14:textId="77777777" w:rsidR="005E05EE" w:rsidRDefault="005E05EE">
            <w:pPr>
              <w:rPr>
                <w:rFonts w:ascii="Tahoma" w:hAnsi="Tahoma" w:cs="Tahoma"/>
                <w:color w:val="000000"/>
                <w:sz w:val="24"/>
                <w:szCs w:val="24"/>
              </w:rPr>
            </w:pPr>
            <w:r>
              <w:rPr>
                <w:rFonts w:ascii="Tahoma" w:hAnsi="Tahoma" w:cs="Tahoma"/>
                <w:color w:val="000000"/>
              </w:rPr>
              <w:t>Permit Plans</w:t>
            </w:r>
          </w:p>
        </w:tc>
        <w:tc>
          <w:tcPr>
            <w:tcW w:w="432" w:type="dxa"/>
            <w:shd w:val="clear" w:color="auto" w:fill="808080" w:themeFill="background1" w:themeFillShade="80"/>
          </w:tcPr>
          <w:p w14:paraId="0D253B74" w14:textId="77777777" w:rsidR="005E05EE" w:rsidRDefault="005E05EE" w:rsidP="00FD371B">
            <w:pPr>
              <w:rPr>
                <w:rFonts w:ascii="Tahoma" w:hAnsi="Tahoma" w:cs="Tahoma"/>
                <w:sz w:val="24"/>
                <w:szCs w:val="24"/>
              </w:rPr>
            </w:pPr>
          </w:p>
        </w:tc>
        <w:tc>
          <w:tcPr>
            <w:tcW w:w="1620" w:type="dxa"/>
            <w:vAlign w:val="bottom"/>
          </w:tcPr>
          <w:p w14:paraId="0D253B75" w14:textId="77777777" w:rsidR="005E05EE" w:rsidRDefault="005E05EE">
            <w:pPr>
              <w:rPr>
                <w:rFonts w:ascii="Tahoma" w:hAnsi="Tahoma" w:cs="Tahoma"/>
                <w:color w:val="000000"/>
                <w:sz w:val="24"/>
                <w:szCs w:val="24"/>
              </w:rPr>
            </w:pPr>
            <w:r>
              <w:rPr>
                <w:rFonts w:ascii="Tahoma" w:hAnsi="Tahoma" w:cs="Tahoma"/>
                <w:color w:val="000000"/>
              </w:rPr>
              <w:t>PSH</w:t>
            </w:r>
          </w:p>
        </w:tc>
        <w:tc>
          <w:tcPr>
            <w:tcW w:w="4212" w:type="dxa"/>
            <w:vAlign w:val="bottom"/>
          </w:tcPr>
          <w:p w14:paraId="0D253B76" w14:textId="77777777" w:rsidR="005E05EE" w:rsidRDefault="005E05EE">
            <w:pPr>
              <w:rPr>
                <w:rFonts w:ascii="Tahoma" w:hAnsi="Tahoma" w:cs="Tahoma"/>
                <w:color w:val="000000"/>
                <w:sz w:val="24"/>
                <w:szCs w:val="24"/>
              </w:rPr>
            </w:pPr>
            <w:r>
              <w:rPr>
                <w:rFonts w:ascii="Tahoma" w:hAnsi="Tahoma" w:cs="Tahoma"/>
                <w:color w:val="000000"/>
              </w:rPr>
              <w:t>Individual plan Sheets (RPC, PER &amp; PLFI)</w:t>
            </w:r>
          </w:p>
        </w:tc>
      </w:tr>
      <w:tr w:rsidR="005E05EE" w14:paraId="0D253B7A" w14:textId="77777777" w:rsidTr="00B91AA5">
        <w:trPr>
          <w:gridAfter w:val="3"/>
          <w:wAfter w:w="6264" w:type="dxa"/>
        </w:trPr>
        <w:tc>
          <w:tcPr>
            <w:tcW w:w="1278" w:type="dxa"/>
            <w:vAlign w:val="bottom"/>
          </w:tcPr>
          <w:p w14:paraId="0D253B78" w14:textId="77777777" w:rsidR="005E05EE" w:rsidRDefault="005E05EE">
            <w:pPr>
              <w:rPr>
                <w:rFonts w:ascii="Tahoma" w:hAnsi="Tahoma" w:cs="Tahoma"/>
                <w:color w:val="000000"/>
                <w:sz w:val="24"/>
                <w:szCs w:val="24"/>
              </w:rPr>
            </w:pPr>
            <w:r>
              <w:rPr>
                <w:rFonts w:ascii="Tahoma" w:hAnsi="Tahoma" w:cs="Tahoma"/>
                <w:color w:val="000000"/>
              </w:rPr>
              <w:t>PLFI:</w:t>
            </w:r>
          </w:p>
        </w:tc>
        <w:tc>
          <w:tcPr>
            <w:tcW w:w="2898" w:type="dxa"/>
            <w:vAlign w:val="bottom"/>
          </w:tcPr>
          <w:p w14:paraId="0D253B79" w14:textId="77777777" w:rsidR="005E05EE" w:rsidRDefault="005E05EE">
            <w:pPr>
              <w:rPr>
                <w:rFonts w:ascii="Tahoma" w:hAnsi="Tahoma" w:cs="Tahoma"/>
                <w:color w:val="000000"/>
                <w:sz w:val="24"/>
                <w:szCs w:val="24"/>
              </w:rPr>
            </w:pPr>
            <w:r>
              <w:rPr>
                <w:rFonts w:ascii="Tahoma" w:hAnsi="Tahoma" w:cs="Tahoma"/>
                <w:color w:val="000000"/>
              </w:rPr>
              <w:t>Pre-Let Field Inspection</w:t>
            </w:r>
          </w:p>
        </w:tc>
      </w:tr>
    </w:tbl>
    <w:p w14:paraId="0D253B7E" w14:textId="77777777" w:rsidR="005E05EE" w:rsidRDefault="005E05EE" w:rsidP="00FD371B">
      <w:pPr>
        <w:rPr>
          <w:rFonts w:ascii="Tahoma" w:hAnsi="Tahoma" w:cs="Tahoma"/>
          <w:sz w:val="24"/>
          <w:szCs w:val="24"/>
        </w:rPr>
      </w:pPr>
      <w:bookmarkStart w:id="0" w:name="_GoBack"/>
      <w:bookmarkEnd w:id="0"/>
    </w:p>
    <w:p w14:paraId="0D253B7F" w14:textId="77777777" w:rsidR="00FE21F9" w:rsidRDefault="00FE21F9" w:rsidP="00FD371B">
      <w:pPr>
        <w:rPr>
          <w:rFonts w:ascii="Tahoma" w:hAnsi="Tahoma" w:cs="Tahoma"/>
          <w:sz w:val="24"/>
          <w:szCs w:val="24"/>
        </w:rPr>
      </w:pPr>
    </w:p>
    <w:p w14:paraId="0D253B80" w14:textId="77777777" w:rsidR="00AD7ADF" w:rsidRPr="00AD7ADF" w:rsidRDefault="001D23B8" w:rsidP="00AD7ADF">
      <w:pPr>
        <w:rPr>
          <w:rFonts w:ascii="Tahoma" w:hAnsi="Tahoma" w:cs="Tahoma"/>
          <w:b/>
          <w:color w:val="000000"/>
          <w:sz w:val="24"/>
          <w:szCs w:val="24"/>
        </w:rPr>
      </w:pPr>
      <w:r>
        <w:rPr>
          <w:noProof/>
        </w:rPr>
        <w:drawing>
          <wp:anchor distT="0" distB="0" distL="114300" distR="114300" simplePos="0" relativeHeight="251655168" behindDoc="1" locked="0" layoutInCell="1" allowOverlap="1" wp14:anchorId="0D253C34" wp14:editId="0D253C35">
            <wp:simplePos x="0" y="0"/>
            <wp:positionH relativeFrom="column">
              <wp:posOffset>2983865</wp:posOffset>
            </wp:positionH>
            <wp:positionV relativeFrom="paragraph">
              <wp:posOffset>93980</wp:posOffset>
            </wp:positionV>
            <wp:extent cx="3253105" cy="3216910"/>
            <wp:effectExtent l="0" t="0" r="4445" b="2540"/>
            <wp:wrapTight wrapText="bothSides">
              <wp:wrapPolygon edited="0">
                <wp:start x="0" y="0"/>
                <wp:lineTo x="0" y="21489"/>
                <wp:lineTo x="21503" y="21489"/>
                <wp:lineTo x="21503" y="0"/>
                <wp:lineTo x="0" y="0"/>
              </wp:wrapPolygon>
            </wp:wrapTight>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3105" cy="321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748">
        <w:rPr>
          <w:rFonts w:ascii="Tahoma" w:hAnsi="Tahoma" w:cs="Tahoma"/>
          <w:b/>
          <w:color w:val="000000"/>
          <w:sz w:val="24"/>
          <w:szCs w:val="24"/>
        </w:rPr>
        <w:t>Rename Plot</w:t>
      </w:r>
      <w:r w:rsidR="000A5439">
        <w:rPr>
          <w:rFonts w:ascii="Tahoma" w:hAnsi="Tahoma" w:cs="Tahoma"/>
          <w:b/>
          <w:color w:val="000000"/>
          <w:sz w:val="24"/>
          <w:szCs w:val="24"/>
        </w:rPr>
        <w:t>s</w:t>
      </w:r>
    </w:p>
    <w:p w14:paraId="0D253B81" w14:textId="77777777" w:rsidR="00FC614B" w:rsidRDefault="00FC614B" w:rsidP="00FD371B">
      <w:pPr>
        <w:rPr>
          <w:rFonts w:ascii="Tahoma" w:hAnsi="Tahoma" w:cs="Tahoma"/>
          <w:sz w:val="24"/>
          <w:szCs w:val="24"/>
        </w:rPr>
      </w:pPr>
    </w:p>
    <w:p w14:paraId="0D253B82" w14:textId="77777777" w:rsidR="00AC5A5F" w:rsidRDefault="000A5439" w:rsidP="000A5439">
      <w:pPr>
        <w:rPr>
          <w:rFonts w:ascii="Tahoma" w:hAnsi="Tahoma" w:cs="Tahoma"/>
          <w:sz w:val="24"/>
          <w:szCs w:val="24"/>
        </w:rPr>
      </w:pPr>
      <w:r>
        <w:rPr>
          <w:rFonts w:ascii="Tahoma" w:hAnsi="Tahoma" w:cs="Tahoma"/>
          <w:sz w:val="24"/>
          <w:szCs w:val="24"/>
        </w:rPr>
        <w:t xml:space="preserve">You must first rename your plots with the correct name </w:t>
      </w:r>
      <w:r w:rsidR="004D4748">
        <w:rPr>
          <w:rFonts w:ascii="Tahoma" w:hAnsi="Tahoma" w:cs="Tahoma"/>
          <w:sz w:val="24"/>
          <w:szCs w:val="24"/>
        </w:rPr>
        <w:t xml:space="preserve">which is automated </w:t>
      </w:r>
      <w:r>
        <w:rPr>
          <w:rFonts w:ascii="Tahoma" w:hAnsi="Tahoma" w:cs="Tahoma"/>
          <w:sz w:val="24"/>
          <w:szCs w:val="24"/>
        </w:rPr>
        <w:t xml:space="preserve">in </w:t>
      </w:r>
      <w:proofErr w:type="spellStart"/>
      <w:r w:rsidR="004D4748">
        <w:rPr>
          <w:rFonts w:ascii="Tahoma" w:hAnsi="Tahoma" w:cs="Tahoma"/>
          <w:sz w:val="24"/>
          <w:szCs w:val="24"/>
        </w:rPr>
        <w:t>Iplot</w:t>
      </w:r>
      <w:proofErr w:type="spellEnd"/>
      <w:r w:rsidR="004D4748">
        <w:rPr>
          <w:rFonts w:ascii="Tahoma" w:hAnsi="Tahoma" w:cs="Tahoma"/>
          <w:sz w:val="24"/>
          <w:szCs w:val="24"/>
        </w:rPr>
        <w:t xml:space="preserve"> </w:t>
      </w:r>
      <w:r>
        <w:rPr>
          <w:rFonts w:ascii="Tahoma" w:hAnsi="Tahoma" w:cs="Tahoma"/>
          <w:sz w:val="24"/>
          <w:szCs w:val="24"/>
        </w:rPr>
        <w:t xml:space="preserve">Organizer. </w:t>
      </w:r>
    </w:p>
    <w:p w14:paraId="0D253B83" w14:textId="77777777" w:rsidR="004D4748" w:rsidRPr="004D4748" w:rsidRDefault="004D4748" w:rsidP="004D4748">
      <w:pPr>
        <w:ind w:left="720"/>
        <w:rPr>
          <w:rFonts w:ascii="Tahoma" w:hAnsi="Tahoma" w:cs="Tahoma"/>
          <w:sz w:val="24"/>
          <w:szCs w:val="24"/>
        </w:rPr>
      </w:pPr>
    </w:p>
    <w:p w14:paraId="0D253B84" w14:textId="77777777" w:rsidR="004D4748" w:rsidRDefault="004D4748" w:rsidP="004D4748">
      <w:pPr>
        <w:numPr>
          <w:ilvl w:val="0"/>
          <w:numId w:val="5"/>
        </w:numPr>
        <w:rPr>
          <w:rFonts w:ascii="Tahoma" w:hAnsi="Tahoma" w:cs="Tahoma"/>
          <w:sz w:val="24"/>
          <w:szCs w:val="24"/>
        </w:rPr>
      </w:pPr>
      <w:r>
        <w:rPr>
          <w:rFonts w:ascii="Tahoma" w:hAnsi="Tahoma" w:cs="Tahoma"/>
          <w:sz w:val="24"/>
          <w:szCs w:val="24"/>
        </w:rPr>
        <w:t xml:space="preserve">Select or highlight the group of plots to be renamed. In this example I am changing just the names of the plan sheets. </w:t>
      </w:r>
    </w:p>
    <w:p w14:paraId="0D253B85" w14:textId="77777777" w:rsidR="004D4748" w:rsidRDefault="004D4748" w:rsidP="004D4748">
      <w:pPr>
        <w:rPr>
          <w:rFonts w:ascii="Tahoma" w:hAnsi="Tahoma" w:cs="Tahoma"/>
          <w:sz w:val="24"/>
          <w:szCs w:val="24"/>
        </w:rPr>
      </w:pPr>
    </w:p>
    <w:p w14:paraId="0D253B86" w14:textId="77777777" w:rsidR="004D4748" w:rsidRDefault="004D4748" w:rsidP="004D4748">
      <w:pPr>
        <w:numPr>
          <w:ilvl w:val="0"/>
          <w:numId w:val="5"/>
        </w:numPr>
        <w:rPr>
          <w:rFonts w:ascii="Tahoma" w:hAnsi="Tahoma" w:cs="Tahoma"/>
          <w:sz w:val="24"/>
          <w:szCs w:val="24"/>
        </w:rPr>
      </w:pPr>
      <w:r>
        <w:rPr>
          <w:rFonts w:ascii="Tahoma" w:hAnsi="Tahoma" w:cs="Tahoma"/>
          <w:sz w:val="24"/>
          <w:szCs w:val="24"/>
        </w:rPr>
        <w:t>Select “Rename” from the “Edit” tools.</w:t>
      </w:r>
      <w:r w:rsidRPr="004D4748">
        <w:rPr>
          <w:noProof/>
        </w:rPr>
        <w:t xml:space="preserve"> </w:t>
      </w:r>
    </w:p>
    <w:p w14:paraId="0D253B87" w14:textId="77777777" w:rsidR="004D4748" w:rsidRDefault="004D4748" w:rsidP="004D4748">
      <w:pPr>
        <w:pStyle w:val="ListParagraph"/>
        <w:rPr>
          <w:rFonts w:ascii="Tahoma" w:hAnsi="Tahoma" w:cs="Tahoma"/>
          <w:sz w:val="24"/>
          <w:szCs w:val="24"/>
        </w:rPr>
      </w:pPr>
    </w:p>
    <w:p w14:paraId="0D253B88" w14:textId="77777777" w:rsidR="004D4748" w:rsidRDefault="004D4748" w:rsidP="004D4748">
      <w:pPr>
        <w:ind w:left="720"/>
        <w:rPr>
          <w:rFonts w:ascii="Tahoma" w:hAnsi="Tahoma" w:cs="Tahoma"/>
          <w:sz w:val="24"/>
          <w:szCs w:val="24"/>
        </w:rPr>
      </w:pPr>
    </w:p>
    <w:p w14:paraId="0D253B89" w14:textId="77777777" w:rsidR="002735D9" w:rsidRDefault="002735D9" w:rsidP="004D4748">
      <w:pPr>
        <w:ind w:left="720"/>
        <w:rPr>
          <w:rFonts w:ascii="Tahoma" w:hAnsi="Tahoma" w:cs="Tahoma"/>
          <w:sz w:val="24"/>
          <w:szCs w:val="24"/>
        </w:rPr>
      </w:pPr>
    </w:p>
    <w:p w14:paraId="0D253B8A" w14:textId="77777777" w:rsidR="002735D9" w:rsidRDefault="002735D9" w:rsidP="004D4748">
      <w:pPr>
        <w:ind w:left="720"/>
        <w:rPr>
          <w:rFonts w:ascii="Tahoma" w:hAnsi="Tahoma" w:cs="Tahoma"/>
          <w:sz w:val="24"/>
          <w:szCs w:val="24"/>
        </w:rPr>
      </w:pPr>
    </w:p>
    <w:p w14:paraId="0D253B8B" w14:textId="77777777" w:rsidR="002735D9" w:rsidRDefault="002735D9" w:rsidP="004D4748">
      <w:pPr>
        <w:ind w:left="720"/>
        <w:rPr>
          <w:rFonts w:ascii="Tahoma" w:hAnsi="Tahoma" w:cs="Tahoma"/>
          <w:sz w:val="24"/>
          <w:szCs w:val="24"/>
        </w:rPr>
      </w:pPr>
    </w:p>
    <w:p w14:paraId="0D253B8C" w14:textId="77777777" w:rsidR="002735D9" w:rsidRDefault="002735D9" w:rsidP="004D4748">
      <w:pPr>
        <w:ind w:left="720"/>
        <w:rPr>
          <w:rFonts w:ascii="Tahoma" w:hAnsi="Tahoma" w:cs="Tahoma"/>
          <w:sz w:val="24"/>
          <w:szCs w:val="24"/>
        </w:rPr>
      </w:pPr>
    </w:p>
    <w:p w14:paraId="0D253B8D" w14:textId="77777777" w:rsidR="002735D9" w:rsidRDefault="002735D9" w:rsidP="004D4748">
      <w:pPr>
        <w:ind w:left="720"/>
        <w:rPr>
          <w:rFonts w:ascii="Tahoma" w:hAnsi="Tahoma" w:cs="Tahoma"/>
          <w:sz w:val="24"/>
          <w:szCs w:val="24"/>
        </w:rPr>
      </w:pPr>
    </w:p>
    <w:p w14:paraId="0D253B8E" w14:textId="77777777" w:rsidR="002735D9" w:rsidRDefault="001D23B8" w:rsidP="004D4748">
      <w:pPr>
        <w:ind w:left="720"/>
        <w:rPr>
          <w:rFonts w:ascii="Tahoma" w:hAnsi="Tahoma" w:cs="Tahoma"/>
          <w:sz w:val="24"/>
          <w:szCs w:val="24"/>
        </w:rPr>
      </w:pPr>
      <w:r>
        <w:rPr>
          <w:noProof/>
        </w:rPr>
        <w:lastRenderedPageBreak/>
        <w:drawing>
          <wp:anchor distT="0" distB="0" distL="114300" distR="114300" simplePos="0" relativeHeight="251665408" behindDoc="0" locked="0" layoutInCell="1" allowOverlap="1" wp14:anchorId="0D253C36" wp14:editId="0D253C37">
            <wp:simplePos x="0" y="0"/>
            <wp:positionH relativeFrom="column">
              <wp:posOffset>2238375</wp:posOffset>
            </wp:positionH>
            <wp:positionV relativeFrom="paragraph">
              <wp:posOffset>66675</wp:posOffset>
            </wp:positionV>
            <wp:extent cx="4629150" cy="4981575"/>
            <wp:effectExtent l="0" t="0" r="0" b="9525"/>
            <wp:wrapSquare wrapText="bothSides"/>
            <wp:docPr id="5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9150" cy="498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53B8F" w14:textId="77777777" w:rsidR="002735D9" w:rsidRDefault="002735D9" w:rsidP="004D4748">
      <w:pPr>
        <w:ind w:left="720"/>
        <w:rPr>
          <w:rFonts w:ascii="Tahoma" w:hAnsi="Tahoma" w:cs="Tahoma"/>
          <w:sz w:val="24"/>
          <w:szCs w:val="24"/>
        </w:rPr>
      </w:pPr>
    </w:p>
    <w:p w14:paraId="0D253B90" w14:textId="77777777" w:rsidR="002735D9" w:rsidRDefault="002735D9" w:rsidP="004D4748">
      <w:pPr>
        <w:ind w:left="720"/>
        <w:rPr>
          <w:rFonts w:ascii="Tahoma" w:hAnsi="Tahoma" w:cs="Tahoma"/>
          <w:sz w:val="24"/>
          <w:szCs w:val="24"/>
        </w:rPr>
      </w:pPr>
    </w:p>
    <w:p w14:paraId="0D253B91" w14:textId="77777777" w:rsidR="004D4748" w:rsidRPr="009F2E97" w:rsidRDefault="004D4748" w:rsidP="004D4748">
      <w:pPr>
        <w:numPr>
          <w:ilvl w:val="0"/>
          <w:numId w:val="5"/>
        </w:numPr>
        <w:rPr>
          <w:rFonts w:ascii="Tahoma" w:hAnsi="Tahoma" w:cs="Tahoma"/>
          <w:sz w:val="24"/>
          <w:szCs w:val="24"/>
        </w:rPr>
      </w:pPr>
      <w:r>
        <w:rPr>
          <w:rFonts w:ascii="Tahoma" w:hAnsi="Tahoma" w:cs="Tahoma"/>
          <w:sz w:val="24"/>
          <w:szCs w:val="24"/>
        </w:rPr>
        <w:t xml:space="preserve">Check the following boxes and add the correct submittal name in the prefix </w:t>
      </w:r>
      <w:r w:rsidR="00CC68D9">
        <w:rPr>
          <w:rFonts w:ascii="Tahoma" w:hAnsi="Tahoma" w:cs="Tahoma"/>
          <w:sz w:val="24"/>
          <w:szCs w:val="24"/>
        </w:rPr>
        <w:t>field</w:t>
      </w:r>
      <w:r>
        <w:rPr>
          <w:rFonts w:ascii="Tahoma" w:hAnsi="Tahoma" w:cs="Tahoma"/>
          <w:sz w:val="24"/>
          <w:szCs w:val="24"/>
        </w:rPr>
        <w:t xml:space="preserve"> a</w:t>
      </w:r>
      <w:r w:rsidR="00CC68D9">
        <w:rPr>
          <w:rFonts w:ascii="Tahoma" w:hAnsi="Tahoma" w:cs="Tahoma"/>
          <w:sz w:val="24"/>
          <w:szCs w:val="24"/>
        </w:rPr>
        <w:t>nd correct date in the suffix field (note under-bar before date).</w:t>
      </w:r>
      <w:r w:rsidR="00CC68D9" w:rsidRPr="00CC68D9">
        <w:rPr>
          <w:noProof/>
        </w:rPr>
        <w:t xml:space="preserve"> </w:t>
      </w:r>
    </w:p>
    <w:p w14:paraId="0D253B92" w14:textId="77777777" w:rsidR="002735D9" w:rsidRDefault="002735D9" w:rsidP="009F2E97">
      <w:pPr>
        <w:rPr>
          <w:rFonts w:ascii="Tahoma" w:hAnsi="Tahoma" w:cs="Tahoma"/>
          <w:sz w:val="24"/>
          <w:szCs w:val="24"/>
        </w:rPr>
      </w:pPr>
    </w:p>
    <w:p w14:paraId="0D253B93" w14:textId="77777777" w:rsidR="002735D9" w:rsidRDefault="002735D9" w:rsidP="009F2E97">
      <w:pPr>
        <w:rPr>
          <w:rFonts w:ascii="Tahoma" w:hAnsi="Tahoma" w:cs="Tahoma"/>
          <w:sz w:val="24"/>
          <w:szCs w:val="24"/>
        </w:rPr>
      </w:pPr>
    </w:p>
    <w:p w14:paraId="0D253B94" w14:textId="77777777" w:rsidR="002735D9" w:rsidRDefault="002735D9" w:rsidP="009F2E97">
      <w:pPr>
        <w:rPr>
          <w:rFonts w:ascii="Tahoma" w:hAnsi="Tahoma" w:cs="Tahoma"/>
          <w:sz w:val="24"/>
          <w:szCs w:val="24"/>
        </w:rPr>
      </w:pPr>
    </w:p>
    <w:p w14:paraId="0D253B95" w14:textId="77777777" w:rsidR="002735D9" w:rsidRDefault="002735D9" w:rsidP="009F2E97">
      <w:pPr>
        <w:rPr>
          <w:rFonts w:ascii="Tahoma" w:hAnsi="Tahoma" w:cs="Tahoma"/>
          <w:sz w:val="24"/>
          <w:szCs w:val="24"/>
        </w:rPr>
      </w:pPr>
    </w:p>
    <w:p w14:paraId="0D253B96" w14:textId="77777777" w:rsidR="002735D9" w:rsidRDefault="002735D9" w:rsidP="009F2E97">
      <w:pPr>
        <w:rPr>
          <w:rFonts w:ascii="Tahoma" w:hAnsi="Tahoma" w:cs="Tahoma"/>
          <w:sz w:val="24"/>
          <w:szCs w:val="24"/>
        </w:rPr>
      </w:pPr>
    </w:p>
    <w:p w14:paraId="0D253B97" w14:textId="77777777" w:rsidR="002735D9" w:rsidRDefault="002735D9" w:rsidP="009F2E97">
      <w:pPr>
        <w:rPr>
          <w:rFonts w:ascii="Tahoma" w:hAnsi="Tahoma" w:cs="Tahoma"/>
          <w:sz w:val="24"/>
          <w:szCs w:val="24"/>
        </w:rPr>
      </w:pPr>
    </w:p>
    <w:p w14:paraId="0D253B98" w14:textId="77777777" w:rsidR="002735D9" w:rsidRDefault="002735D9" w:rsidP="009F2E97">
      <w:pPr>
        <w:rPr>
          <w:rFonts w:ascii="Tahoma" w:hAnsi="Tahoma" w:cs="Tahoma"/>
          <w:sz w:val="24"/>
          <w:szCs w:val="24"/>
        </w:rPr>
      </w:pPr>
    </w:p>
    <w:p w14:paraId="0D253B99" w14:textId="77777777" w:rsidR="002735D9" w:rsidRDefault="002735D9" w:rsidP="009F2E97">
      <w:pPr>
        <w:rPr>
          <w:rFonts w:ascii="Tahoma" w:hAnsi="Tahoma" w:cs="Tahoma"/>
          <w:sz w:val="24"/>
          <w:szCs w:val="24"/>
        </w:rPr>
      </w:pPr>
    </w:p>
    <w:p w14:paraId="0D253B9A" w14:textId="77777777" w:rsidR="002735D9" w:rsidRDefault="002735D9" w:rsidP="009F2E97">
      <w:pPr>
        <w:rPr>
          <w:rFonts w:ascii="Tahoma" w:hAnsi="Tahoma" w:cs="Tahoma"/>
          <w:sz w:val="24"/>
          <w:szCs w:val="24"/>
        </w:rPr>
      </w:pPr>
    </w:p>
    <w:p w14:paraId="0D253B9B" w14:textId="77777777" w:rsidR="002735D9" w:rsidRDefault="002735D9" w:rsidP="009F2E97">
      <w:pPr>
        <w:rPr>
          <w:rFonts w:ascii="Tahoma" w:hAnsi="Tahoma" w:cs="Tahoma"/>
          <w:sz w:val="24"/>
          <w:szCs w:val="24"/>
        </w:rPr>
      </w:pPr>
    </w:p>
    <w:p w14:paraId="0D253B9C" w14:textId="77777777" w:rsidR="002735D9" w:rsidRDefault="002735D9" w:rsidP="009F2E97">
      <w:pPr>
        <w:rPr>
          <w:rFonts w:ascii="Tahoma" w:hAnsi="Tahoma" w:cs="Tahoma"/>
          <w:sz w:val="24"/>
          <w:szCs w:val="24"/>
        </w:rPr>
      </w:pPr>
    </w:p>
    <w:p w14:paraId="0D253B9D" w14:textId="77777777" w:rsidR="002735D9" w:rsidRDefault="002735D9" w:rsidP="009F2E97">
      <w:pPr>
        <w:rPr>
          <w:rFonts w:ascii="Tahoma" w:hAnsi="Tahoma" w:cs="Tahoma"/>
          <w:sz w:val="24"/>
          <w:szCs w:val="24"/>
        </w:rPr>
      </w:pPr>
    </w:p>
    <w:p w14:paraId="0D253B9E" w14:textId="77777777" w:rsidR="002735D9" w:rsidRDefault="002735D9" w:rsidP="009F2E97">
      <w:pPr>
        <w:rPr>
          <w:rFonts w:ascii="Tahoma" w:hAnsi="Tahoma" w:cs="Tahoma"/>
          <w:sz w:val="24"/>
          <w:szCs w:val="24"/>
        </w:rPr>
      </w:pPr>
    </w:p>
    <w:p w14:paraId="0D253B9F" w14:textId="77777777" w:rsidR="002735D9" w:rsidRDefault="001D23B8" w:rsidP="009F2E97">
      <w:pPr>
        <w:rPr>
          <w:rFonts w:ascii="Tahoma" w:hAnsi="Tahoma" w:cs="Tahoma"/>
          <w:sz w:val="24"/>
          <w:szCs w:val="24"/>
        </w:rPr>
      </w:pPr>
      <w:r>
        <w:rPr>
          <w:noProof/>
        </w:rPr>
        <w:drawing>
          <wp:anchor distT="0" distB="0" distL="114300" distR="114300" simplePos="0" relativeHeight="251654144" behindDoc="1" locked="0" layoutInCell="1" allowOverlap="1" wp14:anchorId="0D253C38" wp14:editId="0D253C39">
            <wp:simplePos x="0" y="0"/>
            <wp:positionH relativeFrom="column">
              <wp:posOffset>2510790</wp:posOffset>
            </wp:positionH>
            <wp:positionV relativeFrom="paragraph">
              <wp:posOffset>151765</wp:posOffset>
            </wp:positionV>
            <wp:extent cx="3362325" cy="3667125"/>
            <wp:effectExtent l="0" t="0" r="9525" b="9525"/>
            <wp:wrapThrough wrapText="bothSides">
              <wp:wrapPolygon edited="0">
                <wp:start x="0" y="0"/>
                <wp:lineTo x="0" y="21544"/>
                <wp:lineTo x="21539" y="21544"/>
                <wp:lineTo x="21539" y="0"/>
                <wp:lineTo x="0" y="0"/>
              </wp:wrapPolygon>
            </wp:wrapThrough>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2325" cy="366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53BA0" w14:textId="77777777" w:rsidR="002735D9" w:rsidRDefault="002735D9" w:rsidP="009F2E97">
      <w:pPr>
        <w:rPr>
          <w:rFonts w:ascii="Tahoma" w:hAnsi="Tahoma" w:cs="Tahoma"/>
          <w:sz w:val="24"/>
          <w:szCs w:val="24"/>
        </w:rPr>
      </w:pPr>
    </w:p>
    <w:p w14:paraId="0D253BA1" w14:textId="77777777" w:rsidR="002735D9" w:rsidRDefault="002735D9" w:rsidP="009F2E97">
      <w:pPr>
        <w:rPr>
          <w:rFonts w:ascii="Tahoma" w:hAnsi="Tahoma" w:cs="Tahoma"/>
          <w:sz w:val="24"/>
          <w:szCs w:val="24"/>
        </w:rPr>
      </w:pPr>
    </w:p>
    <w:p w14:paraId="0D253BA2" w14:textId="77777777" w:rsidR="009F2E97" w:rsidRPr="009F2E97" w:rsidRDefault="009F2E97" w:rsidP="009F2E97">
      <w:pPr>
        <w:rPr>
          <w:rFonts w:ascii="Tahoma" w:hAnsi="Tahoma" w:cs="Tahoma"/>
          <w:sz w:val="24"/>
          <w:szCs w:val="24"/>
        </w:rPr>
      </w:pPr>
    </w:p>
    <w:p w14:paraId="0D253BA3" w14:textId="77777777" w:rsidR="009F2E97" w:rsidRDefault="009F2E97" w:rsidP="004D4748">
      <w:pPr>
        <w:numPr>
          <w:ilvl w:val="0"/>
          <w:numId w:val="5"/>
        </w:numPr>
        <w:rPr>
          <w:rFonts w:ascii="Tahoma" w:hAnsi="Tahoma" w:cs="Tahoma"/>
          <w:sz w:val="24"/>
          <w:szCs w:val="24"/>
        </w:rPr>
      </w:pPr>
      <w:r w:rsidRPr="009F2E97">
        <w:rPr>
          <w:rFonts w:ascii="Tahoma" w:hAnsi="Tahoma" w:cs="Tahoma"/>
          <w:sz w:val="24"/>
          <w:szCs w:val="24"/>
        </w:rPr>
        <w:t xml:space="preserve">The files </w:t>
      </w:r>
      <w:r>
        <w:rPr>
          <w:rFonts w:ascii="Tahoma" w:hAnsi="Tahoma" w:cs="Tahoma"/>
          <w:sz w:val="24"/>
          <w:szCs w:val="24"/>
        </w:rPr>
        <w:t>are</w:t>
      </w:r>
      <w:r w:rsidRPr="009F2E97">
        <w:rPr>
          <w:rFonts w:ascii="Tahoma" w:hAnsi="Tahoma" w:cs="Tahoma"/>
          <w:sz w:val="24"/>
          <w:szCs w:val="24"/>
        </w:rPr>
        <w:t xml:space="preserve"> then renamed to the correct file naming convention.</w:t>
      </w:r>
    </w:p>
    <w:p w14:paraId="0D253BA4" w14:textId="77777777" w:rsidR="009F2E97" w:rsidRDefault="009F2E97" w:rsidP="009F2E97">
      <w:pPr>
        <w:pStyle w:val="ListParagraph"/>
        <w:rPr>
          <w:rFonts w:ascii="Tahoma" w:hAnsi="Tahoma" w:cs="Tahoma"/>
          <w:sz w:val="24"/>
          <w:szCs w:val="24"/>
        </w:rPr>
      </w:pPr>
    </w:p>
    <w:p w14:paraId="0D253BA5" w14:textId="77777777" w:rsidR="009F2E97" w:rsidRPr="004D4748" w:rsidRDefault="009F2E97" w:rsidP="009F2E97">
      <w:pPr>
        <w:rPr>
          <w:rFonts w:ascii="Tahoma" w:hAnsi="Tahoma" w:cs="Tahoma"/>
          <w:sz w:val="24"/>
          <w:szCs w:val="24"/>
        </w:rPr>
      </w:pPr>
    </w:p>
    <w:p w14:paraId="0D253BA6" w14:textId="77777777" w:rsidR="00AC5A5F" w:rsidRDefault="00AC5A5F" w:rsidP="00FD371B">
      <w:pPr>
        <w:rPr>
          <w:rFonts w:ascii="Tahoma" w:hAnsi="Tahoma" w:cs="Tahoma"/>
          <w:sz w:val="24"/>
          <w:szCs w:val="24"/>
        </w:rPr>
      </w:pPr>
    </w:p>
    <w:p w14:paraId="0D253BA7" w14:textId="77777777" w:rsidR="00AC5A5F" w:rsidRPr="001135B6" w:rsidRDefault="004D4748" w:rsidP="00FD371B">
      <w:pPr>
        <w:rPr>
          <w:rFonts w:ascii="Tahoma" w:hAnsi="Tahoma" w:cs="Tahoma"/>
          <w:sz w:val="24"/>
          <w:szCs w:val="24"/>
        </w:rPr>
      </w:pPr>
      <w:r>
        <w:rPr>
          <w:rFonts w:ascii="Tahoma" w:hAnsi="Tahoma" w:cs="Tahoma"/>
          <w:sz w:val="24"/>
          <w:szCs w:val="24"/>
        </w:rPr>
        <w:t xml:space="preserve">  </w:t>
      </w:r>
      <w:r w:rsidR="009F2E1E">
        <w:rPr>
          <w:rFonts w:ascii="Tahoma" w:hAnsi="Tahoma" w:cs="Tahoma"/>
          <w:sz w:val="24"/>
          <w:szCs w:val="24"/>
        </w:rPr>
        <w:br w:type="page"/>
      </w:r>
    </w:p>
    <w:p w14:paraId="0D253BA8" w14:textId="77777777" w:rsidR="00AD7ADF" w:rsidRPr="002735D9" w:rsidRDefault="002735D9" w:rsidP="00FD371B">
      <w:pPr>
        <w:rPr>
          <w:rFonts w:ascii="Tahoma" w:hAnsi="Tahoma" w:cs="Tahoma"/>
          <w:b/>
          <w:color w:val="000000"/>
          <w:sz w:val="24"/>
          <w:szCs w:val="24"/>
        </w:rPr>
      </w:pPr>
      <w:r w:rsidRPr="002735D9">
        <w:rPr>
          <w:rFonts w:ascii="Tahoma" w:hAnsi="Tahoma" w:cs="Tahoma"/>
          <w:b/>
          <w:color w:val="000000"/>
          <w:sz w:val="24"/>
          <w:szCs w:val="24"/>
        </w:rPr>
        <w:lastRenderedPageBreak/>
        <w:t>Convert to PDF</w:t>
      </w:r>
    </w:p>
    <w:p w14:paraId="0D253BA9" w14:textId="77777777" w:rsidR="002735D9" w:rsidRDefault="008E1297" w:rsidP="00FD371B">
      <w:pPr>
        <w:rPr>
          <w:rFonts w:ascii="Tahoma" w:hAnsi="Tahoma" w:cs="Tahoma"/>
          <w:b/>
          <w:bCs/>
          <w:sz w:val="28"/>
          <w:szCs w:val="28"/>
        </w:rPr>
      </w:pPr>
      <w:r>
        <w:rPr>
          <w:noProof/>
        </w:rPr>
        <w:drawing>
          <wp:anchor distT="0" distB="0" distL="114300" distR="114300" simplePos="0" relativeHeight="251661312" behindDoc="1" locked="0" layoutInCell="1" allowOverlap="1" wp14:anchorId="0D253C3A" wp14:editId="0D253C3B">
            <wp:simplePos x="0" y="0"/>
            <wp:positionH relativeFrom="column">
              <wp:posOffset>4460875</wp:posOffset>
            </wp:positionH>
            <wp:positionV relativeFrom="paragraph">
              <wp:posOffset>140335</wp:posOffset>
            </wp:positionV>
            <wp:extent cx="1828800" cy="609600"/>
            <wp:effectExtent l="0" t="0" r="0" b="0"/>
            <wp:wrapTight wrapText="bothSides">
              <wp:wrapPolygon edited="0">
                <wp:start x="0" y="0"/>
                <wp:lineTo x="0" y="20925"/>
                <wp:lineTo x="21375" y="20925"/>
                <wp:lineTo x="21375" y="0"/>
                <wp:lineTo x="0" y="0"/>
              </wp:wrapPolygon>
            </wp:wrapTight>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53BAA" w14:textId="77777777" w:rsidR="001402C3" w:rsidRDefault="004149B4" w:rsidP="001402C3">
      <w:pPr>
        <w:numPr>
          <w:ilvl w:val="0"/>
          <w:numId w:val="6"/>
        </w:numPr>
        <w:rPr>
          <w:rFonts w:ascii="Tahoma" w:hAnsi="Tahoma" w:cs="Tahoma"/>
          <w:sz w:val="24"/>
          <w:szCs w:val="24"/>
        </w:rPr>
      </w:pPr>
      <w:r>
        <w:rPr>
          <w:rFonts w:ascii="Tahoma" w:hAnsi="Tahoma" w:cs="Tahoma"/>
          <w:sz w:val="24"/>
          <w:szCs w:val="24"/>
        </w:rPr>
        <w:t>Before exporting to pdf, two properties need to be changed plots. With the plots still highlighted, click on the “Plot Properties” box.</w:t>
      </w:r>
    </w:p>
    <w:p w14:paraId="0D253BAB" w14:textId="77777777" w:rsidR="004149B4" w:rsidRDefault="004149B4" w:rsidP="004149B4">
      <w:pPr>
        <w:ind w:left="720"/>
        <w:rPr>
          <w:rFonts w:ascii="Tahoma" w:hAnsi="Tahoma" w:cs="Tahoma"/>
          <w:sz w:val="24"/>
          <w:szCs w:val="24"/>
        </w:rPr>
      </w:pPr>
    </w:p>
    <w:p w14:paraId="0D253BAC" w14:textId="77777777" w:rsidR="004149B4" w:rsidRDefault="004149B4" w:rsidP="004149B4">
      <w:pPr>
        <w:ind w:left="720"/>
        <w:rPr>
          <w:rFonts w:ascii="Tahoma" w:hAnsi="Tahoma" w:cs="Tahoma"/>
          <w:sz w:val="24"/>
          <w:szCs w:val="24"/>
        </w:rPr>
      </w:pPr>
    </w:p>
    <w:p w14:paraId="0D253BAD" w14:textId="77777777" w:rsidR="004149B4" w:rsidRPr="004149B4" w:rsidRDefault="001D23B8" w:rsidP="004149B4">
      <w:pPr>
        <w:ind w:left="720"/>
        <w:rPr>
          <w:rFonts w:ascii="Tahoma" w:hAnsi="Tahoma" w:cs="Tahoma"/>
          <w:sz w:val="24"/>
          <w:szCs w:val="24"/>
        </w:rPr>
      </w:pPr>
      <w:r>
        <w:rPr>
          <w:noProof/>
        </w:rPr>
        <w:drawing>
          <wp:anchor distT="0" distB="0" distL="114300" distR="114300" simplePos="0" relativeHeight="251662336" behindDoc="1" locked="0" layoutInCell="1" allowOverlap="1" wp14:anchorId="0D253C3C" wp14:editId="0D253C3D">
            <wp:simplePos x="0" y="0"/>
            <wp:positionH relativeFrom="column">
              <wp:posOffset>1800225</wp:posOffset>
            </wp:positionH>
            <wp:positionV relativeFrom="paragraph">
              <wp:posOffset>71755</wp:posOffset>
            </wp:positionV>
            <wp:extent cx="4705350" cy="3209925"/>
            <wp:effectExtent l="0" t="0" r="0" b="9525"/>
            <wp:wrapTight wrapText="bothSides">
              <wp:wrapPolygon edited="0">
                <wp:start x="0" y="0"/>
                <wp:lineTo x="0" y="21536"/>
                <wp:lineTo x="21513" y="21536"/>
                <wp:lineTo x="21513" y="0"/>
                <wp:lineTo x="0" y="0"/>
              </wp:wrapPolygon>
            </wp:wrapTight>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5350"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53BAE" w14:textId="77777777" w:rsidR="00F7614E" w:rsidRDefault="004149B4" w:rsidP="004149B4">
      <w:pPr>
        <w:numPr>
          <w:ilvl w:val="0"/>
          <w:numId w:val="6"/>
        </w:numPr>
        <w:rPr>
          <w:rFonts w:ascii="Tahoma" w:hAnsi="Tahoma" w:cs="Tahoma"/>
          <w:sz w:val="24"/>
          <w:szCs w:val="24"/>
        </w:rPr>
      </w:pPr>
      <w:r>
        <w:rPr>
          <w:rFonts w:ascii="Tahoma" w:hAnsi="Tahoma" w:cs="Tahoma"/>
          <w:sz w:val="24"/>
          <w:szCs w:val="24"/>
        </w:rPr>
        <w:t xml:space="preserve">In the “Layout” tab, change the Rotation to “0” and the Origin to “Center”. </w:t>
      </w:r>
    </w:p>
    <w:p w14:paraId="0D253BAF" w14:textId="77777777" w:rsidR="00F7614E" w:rsidRDefault="00F7614E" w:rsidP="00F7614E">
      <w:pPr>
        <w:ind w:left="720"/>
        <w:rPr>
          <w:rFonts w:ascii="Tahoma" w:hAnsi="Tahoma" w:cs="Tahoma"/>
          <w:sz w:val="24"/>
          <w:szCs w:val="24"/>
        </w:rPr>
      </w:pPr>
    </w:p>
    <w:p w14:paraId="0D253BB0" w14:textId="77777777" w:rsidR="00F7614E" w:rsidRDefault="00F7614E" w:rsidP="00F7614E">
      <w:pPr>
        <w:ind w:left="720"/>
        <w:rPr>
          <w:rFonts w:ascii="Tahoma" w:hAnsi="Tahoma" w:cs="Tahoma"/>
          <w:sz w:val="24"/>
          <w:szCs w:val="24"/>
        </w:rPr>
      </w:pPr>
    </w:p>
    <w:p w14:paraId="0D253BB1" w14:textId="77777777" w:rsidR="00F7614E" w:rsidRDefault="00F7614E" w:rsidP="00F7614E">
      <w:pPr>
        <w:ind w:left="720"/>
        <w:rPr>
          <w:rFonts w:ascii="Tahoma" w:hAnsi="Tahoma" w:cs="Tahoma"/>
          <w:sz w:val="24"/>
          <w:szCs w:val="24"/>
        </w:rPr>
      </w:pPr>
    </w:p>
    <w:p w14:paraId="0D253BB2" w14:textId="77777777" w:rsidR="00F7614E" w:rsidRDefault="00F7614E" w:rsidP="00F7614E">
      <w:pPr>
        <w:ind w:left="720"/>
        <w:rPr>
          <w:rFonts w:ascii="Tahoma" w:hAnsi="Tahoma" w:cs="Tahoma"/>
          <w:sz w:val="24"/>
          <w:szCs w:val="24"/>
        </w:rPr>
      </w:pPr>
    </w:p>
    <w:p w14:paraId="0D253BB3" w14:textId="77777777" w:rsidR="00F7614E" w:rsidRDefault="00F7614E" w:rsidP="00F7614E">
      <w:pPr>
        <w:ind w:left="720"/>
        <w:rPr>
          <w:rFonts w:ascii="Tahoma" w:hAnsi="Tahoma" w:cs="Tahoma"/>
          <w:sz w:val="24"/>
          <w:szCs w:val="24"/>
        </w:rPr>
      </w:pPr>
    </w:p>
    <w:p w14:paraId="0D253BB4" w14:textId="77777777" w:rsidR="00F7614E" w:rsidRDefault="00F7614E" w:rsidP="00F7614E">
      <w:pPr>
        <w:ind w:left="720"/>
        <w:rPr>
          <w:rFonts w:ascii="Tahoma" w:hAnsi="Tahoma" w:cs="Tahoma"/>
          <w:sz w:val="24"/>
          <w:szCs w:val="24"/>
        </w:rPr>
      </w:pPr>
    </w:p>
    <w:p w14:paraId="0D253BB5" w14:textId="77777777" w:rsidR="00F7614E" w:rsidRDefault="00F7614E" w:rsidP="00F7614E">
      <w:pPr>
        <w:ind w:left="720"/>
        <w:rPr>
          <w:rFonts w:ascii="Tahoma" w:hAnsi="Tahoma" w:cs="Tahoma"/>
          <w:sz w:val="24"/>
          <w:szCs w:val="24"/>
        </w:rPr>
      </w:pPr>
    </w:p>
    <w:p w14:paraId="0D253BB6" w14:textId="77777777" w:rsidR="00F7614E" w:rsidRDefault="00F7614E" w:rsidP="00F7614E">
      <w:pPr>
        <w:ind w:left="720"/>
        <w:rPr>
          <w:rFonts w:ascii="Tahoma" w:hAnsi="Tahoma" w:cs="Tahoma"/>
          <w:sz w:val="24"/>
          <w:szCs w:val="24"/>
        </w:rPr>
      </w:pPr>
    </w:p>
    <w:p w14:paraId="0D253BB7" w14:textId="77777777" w:rsidR="00F7614E" w:rsidRDefault="00F7614E" w:rsidP="00F7614E">
      <w:pPr>
        <w:ind w:left="720"/>
        <w:rPr>
          <w:rFonts w:ascii="Tahoma" w:hAnsi="Tahoma" w:cs="Tahoma"/>
          <w:sz w:val="24"/>
          <w:szCs w:val="24"/>
        </w:rPr>
      </w:pPr>
    </w:p>
    <w:p w14:paraId="0D253BB8" w14:textId="77777777" w:rsidR="00F7614E" w:rsidRDefault="00F7614E" w:rsidP="00F7614E">
      <w:pPr>
        <w:ind w:left="720"/>
        <w:rPr>
          <w:rFonts w:ascii="Tahoma" w:hAnsi="Tahoma" w:cs="Tahoma"/>
          <w:sz w:val="24"/>
          <w:szCs w:val="24"/>
        </w:rPr>
      </w:pPr>
    </w:p>
    <w:p w14:paraId="0D253BB9" w14:textId="77777777" w:rsidR="00F7614E" w:rsidRDefault="00F7614E" w:rsidP="00F7614E">
      <w:pPr>
        <w:ind w:left="720"/>
        <w:rPr>
          <w:rFonts w:ascii="Tahoma" w:hAnsi="Tahoma" w:cs="Tahoma"/>
          <w:sz w:val="24"/>
          <w:szCs w:val="24"/>
        </w:rPr>
      </w:pPr>
    </w:p>
    <w:p w14:paraId="0D253BBA" w14:textId="77777777" w:rsidR="00F7614E" w:rsidRDefault="00F7614E" w:rsidP="00F7614E">
      <w:pPr>
        <w:ind w:left="720"/>
        <w:rPr>
          <w:rFonts w:ascii="Tahoma" w:hAnsi="Tahoma" w:cs="Tahoma"/>
          <w:sz w:val="24"/>
          <w:szCs w:val="24"/>
        </w:rPr>
      </w:pPr>
    </w:p>
    <w:p w14:paraId="0D253BBB" w14:textId="77777777" w:rsidR="00F7614E" w:rsidRDefault="00F7614E" w:rsidP="00F7614E">
      <w:pPr>
        <w:ind w:left="720"/>
        <w:rPr>
          <w:rFonts w:ascii="Tahoma" w:hAnsi="Tahoma" w:cs="Tahoma"/>
          <w:sz w:val="24"/>
          <w:szCs w:val="24"/>
        </w:rPr>
      </w:pPr>
    </w:p>
    <w:p w14:paraId="0D253BBC" w14:textId="77777777" w:rsidR="00F7614E" w:rsidRPr="00F7614E" w:rsidRDefault="001D23B8" w:rsidP="00F7614E">
      <w:pPr>
        <w:ind w:left="720"/>
        <w:rPr>
          <w:rFonts w:ascii="Tahoma" w:hAnsi="Tahoma" w:cs="Tahoma"/>
          <w:sz w:val="24"/>
          <w:szCs w:val="24"/>
        </w:rPr>
      </w:pPr>
      <w:r>
        <w:rPr>
          <w:noProof/>
        </w:rPr>
        <w:drawing>
          <wp:anchor distT="0" distB="0" distL="114300" distR="114300" simplePos="0" relativeHeight="251656192" behindDoc="1" locked="0" layoutInCell="1" allowOverlap="1" wp14:anchorId="0D253C3E" wp14:editId="0D253C3F">
            <wp:simplePos x="0" y="0"/>
            <wp:positionH relativeFrom="column">
              <wp:posOffset>3084195</wp:posOffset>
            </wp:positionH>
            <wp:positionV relativeFrom="paragraph">
              <wp:posOffset>43180</wp:posOffset>
            </wp:positionV>
            <wp:extent cx="3238500" cy="3286125"/>
            <wp:effectExtent l="0" t="0" r="0" b="9525"/>
            <wp:wrapTight wrapText="bothSides">
              <wp:wrapPolygon edited="0">
                <wp:start x="0" y="0"/>
                <wp:lineTo x="0" y="21537"/>
                <wp:lineTo x="21473" y="21537"/>
                <wp:lineTo x="21473" y="0"/>
                <wp:lineTo x="0" y="0"/>
              </wp:wrapPolygon>
            </wp:wrapTight>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0" cy="328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53BBD" w14:textId="77777777" w:rsidR="004149B4" w:rsidRPr="00F7614E" w:rsidRDefault="004149B4" w:rsidP="004149B4">
      <w:pPr>
        <w:numPr>
          <w:ilvl w:val="0"/>
          <w:numId w:val="6"/>
        </w:numPr>
        <w:rPr>
          <w:rFonts w:ascii="Tahoma" w:hAnsi="Tahoma" w:cs="Tahoma"/>
          <w:sz w:val="24"/>
          <w:szCs w:val="24"/>
        </w:rPr>
      </w:pPr>
      <w:r w:rsidRPr="00F7614E">
        <w:rPr>
          <w:rFonts w:ascii="Tahoma" w:hAnsi="Tahoma" w:cs="Tahoma"/>
          <w:sz w:val="24"/>
          <w:szCs w:val="24"/>
        </w:rPr>
        <w:t xml:space="preserve">Create pdf’s of the plots by going thru the File menu and selecting “Export PDF” option. </w:t>
      </w:r>
    </w:p>
    <w:p w14:paraId="0D253BBE" w14:textId="77777777" w:rsidR="00E34007" w:rsidRDefault="00E34007" w:rsidP="001402C3">
      <w:pPr>
        <w:rPr>
          <w:rFonts w:ascii="Tahoma" w:hAnsi="Tahoma" w:cs="Tahoma"/>
          <w:sz w:val="24"/>
          <w:szCs w:val="24"/>
        </w:rPr>
      </w:pPr>
    </w:p>
    <w:p w14:paraId="0D253BBF" w14:textId="77777777" w:rsidR="00E34007" w:rsidRDefault="00E34007" w:rsidP="001402C3">
      <w:pPr>
        <w:rPr>
          <w:rFonts w:ascii="Tahoma" w:hAnsi="Tahoma" w:cs="Tahoma"/>
          <w:sz w:val="24"/>
          <w:szCs w:val="24"/>
        </w:rPr>
      </w:pPr>
    </w:p>
    <w:p w14:paraId="0D253BC0" w14:textId="77777777" w:rsidR="00E34007" w:rsidRDefault="00E34007" w:rsidP="001402C3">
      <w:pPr>
        <w:rPr>
          <w:rFonts w:ascii="Tahoma" w:hAnsi="Tahoma" w:cs="Tahoma"/>
          <w:sz w:val="24"/>
          <w:szCs w:val="24"/>
        </w:rPr>
      </w:pPr>
    </w:p>
    <w:p w14:paraId="0D253BC1" w14:textId="77777777" w:rsidR="00E34007" w:rsidRDefault="00E34007" w:rsidP="001402C3">
      <w:pPr>
        <w:rPr>
          <w:rFonts w:ascii="Tahoma" w:hAnsi="Tahoma" w:cs="Tahoma"/>
          <w:sz w:val="24"/>
          <w:szCs w:val="24"/>
        </w:rPr>
      </w:pPr>
    </w:p>
    <w:p w14:paraId="0D253BC2" w14:textId="77777777" w:rsidR="00E34007" w:rsidRDefault="00E34007" w:rsidP="001402C3">
      <w:pPr>
        <w:rPr>
          <w:rFonts w:ascii="Tahoma" w:hAnsi="Tahoma" w:cs="Tahoma"/>
          <w:sz w:val="24"/>
          <w:szCs w:val="24"/>
        </w:rPr>
      </w:pPr>
    </w:p>
    <w:p w14:paraId="0D253BC3" w14:textId="77777777" w:rsidR="00E34007" w:rsidRDefault="00E34007" w:rsidP="001402C3">
      <w:pPr>
        <w:rPr>
          <w:rFonts w:ascii="Tahoma" w:hAnsi="Tahoma" w:cs="Tahoma"/>
          <w:sz w:val="24"/>
          <w:szCs w:val="24"/>
        </w:rPr>
      </w:pPr>
    </w:p>
    <w:p w14:paraId="0D253BC4" w14:textId="77777777" w:rsidR="00E34007" w:rsidRDefault="00E34007" w:rsidP="001402C3">
      <w:pPr>
        <w:rPr>
          <w:rFonts w:ascii="Tahoma" w:hAnsi="Tahoma" w:cs="Tahoma"/>
          <w:sz w:val="24"/>
          <w:szCs w:val="24"/>
        </w:rPr>
      </w:pPr>
    </w:p>
    <w:p w14:paraId="0D253BC5" w14:textId="77777777" w:rsidR="00E34007" w:rsidRDefault="00E34007" w:rsidP="001402C3">
      <w:pPr>
        <w:rPr>
          <w:rFonts w:ascii="Tahoma" w:hAnsi="Tahoma" w:cs="Tahoma"/>
          <w:sz w:val="24"/>
          <w:szCs w:val="24"/>
        </w:rPr>
      </w:pPr>
    </w:p>
    <w:p w14:paraId="0D253BC6" w14:textId="77777777" w:rsidR="00E34007" w:rsidRDefault="00E34007" w:rsidP="001402C3">
      <w:pPr>
        <w:rPr>
          <w:rFonts w:ascii="Tahoma" w:hAnsi="Tahoma" w:cs="Tahoma"/>
          <w:sz w:val="24"/>
          <w:szCs w:val="24"/>
        </w:rPr>
      </w:pPr>
    </w:p>
    <w:p w14:paraId="0D253BC7" w14:textId="77777777" w:rsidR="00E34007" w:rsidRDefault="00E34007" w:rsidP="001402C3">
      <w:pPr>
        <w:rPr>
          <w:rFonts w:ascii="Tahoma" w:hAnsi="Tahoma" w:cs="Tahoma"/>
          <w:sz w:val="24"/>
          <w:szCs w:val="24"/>
        </w:rPr>
      </w:pPr>
    </w:p>
    <w:p w14:paraId="0D253BC8" w14:textId="77777777" w:rsidR="00E34007" w:rsidRDefault="00E34007" w:rsidP="001402C3">
      <w:pPr>
        <w:rPr>
          <w:rFonts w:ascii="Tahoma" w:hAnsi="Tahoma" w:cs="Tahoma"/>
          <w:sz w:val="24"/>
          <w:szCs w:val="24"/>
        </w:rPr>
      </w:pPr>
    </w:p>
    <w:p w14:paraId="0D253BC9" w14:textId="77777777" w:rsidR="00E34007" w:rsidRDefault="00E34007" w:rsidP="001402C3">
      <w:pPr>
        <w:rPr>
          <w:rFonts w:ascii="Tahoma" w:hAnsi="Tahoma" w:cs="Tahoma"/>
          <w:sz w:val="24"/>
          <w:szCs w:val="24"/>
        </w:rPr>
      </w:pPr>
    </w:p>
    <w:p w14:paraId="0D253BCA" w14:textId="77777777" w:rsidR="00E34007" w:rsidRDefault="00E34007" w:rsidP="001402C3">
      <w:pPr>
        <w:rPr>
          <w:rFonts w:ascii="Tahoma" w:hAnsi="Tahoma" w:cs="Tahoma"/>
          <w:sz w:val="24"/>
          <w:szCs w:val="24"/>
        </w:rPr>
      </w:pPr>
    </w:p>
    <w:p w14:paraId="0D253BCB" w14:textId="77777777" w:rsidR="00E34007" w:rsidRDefault="00E34007" w:rsidP="001402C3">
      <w:pPr>
        <w:rPr>
          <w:rFonts w:ascii="Tahoma" w:hAnsi="Tahoma" w:cs="Tahoma"/>
          <w:sz w:val="24"/>
          <w:szCs w:val="24"/>
        </w:rPr>
      </w:pPr>
    </w:p>
    <w:p w14:paraId="0D253BCC" w14:textId="77777777" w:rsidR="00E34007" w:rsidRDefault="00E34007" w:rsidP="001402C3">
      <w:pPr>
        <w:rPr>
          <w:rFonts w:ascii="Tahoma" w:hAnsi="Tahoma" w:cs="Tahoma"/>
          <w:sz w:val="24"/>
          <w:szCs w:val="24"/>
        </w:rPr>
      </w:pPr>
    </w:p>
    <w:p w14:paraId="0D253BCD" w14:textId="77777777" w:rsidR="00501AF8" w:rsidRDefault="001D23B8" w:rsidP="00FD371B">
      <w:pPr>
        <w:numPr>
          <w:ilvl w:val="0"/>
          <w:numId w:val="6"/>
        </w:numPr>
        <w:rPr>
          <w:rFonts w:ascii="Tahoma" w:hAnsi="Tahoma" w:cs="Tahoma"/>
          <w:sz w:val="24"/>
          <w:szCs w:val="24"/>
        </w:rPr>
      </w:pPr>
      <w:r>
        <w:rPr>
          <w:noProof/>
        </w:rPr>
        <w:lastRenderedPageBreak/>
        <w:drawing>
          <wp:anchor distT="0" distB="0" distL="114300" distR="114300" simplePos="0" relativeHeight="251657216" behindDoc="1" locked="0" layoutInCell="1" allowOverlap="1" wp14:anchorId="0D253C40" wp14:editId="0D253C41">
            <wp:simplePos x="0" y="0"/>
            <wp:positionH relativeFrom="column">
              <wp:posOffset>3188970</wp:posOffset>
            </wp:positionH>
            <wp:positionV relativeFrom="paragraph">
              <wp:posOffset>27305</wp:posOffset>
            </wp:positionV>
            <wp:extent cx="3200400" cy="3429000"/>
            <wp:effectExtent l="0" t="0" r="0" b="0"/>
            <wp:wrapTight wrapText="bothSides">
              <wp:wrapPolygon edited="0">
                <wp:start x="0" y="0"/>
                <wp:lineTo x="0" y="21480"/>
                <wp:lineTo x="21471" y="21480"/>
                <wp:lineTo x="21471" y="0"/>
                <wp:lineTo x="0" y="0"/>
              </wp:wrapPolygon>
            </wp:wrapTight>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2C3" w:rsidRPr="00E34007">
        <w:rPr>
          <w:rFonts w:ascii="Tahoma" w:hAnsi="Tahoma" w:cs="Tahoma"/>
          <w:sz w:val="24"/>
          <w:szCs w:val="24"/>
        </w:rPr>
        <w:t>Ch</w:t>
      </w:r>
      <w:r w:rsidR="0046657A">
        <w:rPr>
          <w:rFonts w:ascii="Tahoma" w:hAnsi="Tahoma" w:cs="Tahoma"/>
          <w:sz w:val="24"/>
          <w:szCs w:val="24"/>
        </w:rPr>
        <w:t>eck</w:t>
      </w:r>
      <w:r w:rsidR="001402C3" w:rsidRPr="00E34007">
        <w:rPr>
          <w:rFonts w:ascii="Tahoma" w:hAnsi="Tahoma" w:cs="Tahoma"/>
          <w:sz w:val="24"/>
          <w:szCs w:val="24"/>
        </w:rPr>
        <w:t xml:space="preserve"> the </w:t>
      </w:r>
      <w:r w:rsidR="0046657A">
        <w:rPr>
          <w:rFonts w:ascii="Tahoma" w:hAnsi="Tahoma" w:cs="Tahoma"/>
          <w:sz w:val="24"/>
          <w:szCs w:val="24"/>
        </w:rPr>
        <w:t xml:space="preserve">box </w:t>
      </w:r>
      <w:r w:rsidR="001402C3" w:rsidRPr="00E34007">
        <w:rPr>
          <w:rFonts w:ascii="Tahoma" w:hAnsi="Tahoma" w:cs="Tahoma"/>
          <w:sz w:val="24"/>
          <w:szCs w:val="24"/>
        </w:rPr>
        <w:t>under “Creation options”</w:t>
      </w:r>
      <w:r w:rsidR="00F7614E">
        <w:rPr>
          <w:rFonts w:ascii="Tahoma" w:hAnsi="Tahoma" w:cs="Tahoma"/>
          <w:sz w:val="24"/>
          <w:szCs w:val="24"/>
        </w:rPr>
        <w:t>.</w:t>
      </w:r>
      <w:r w:rsidR="001402C3" w:rsidRPr="00E34007">
        <w:rPr>
          <w:rFonts w:ascii="Tahoma" w:hAnsi="Tahoma" w:cs="Tahoma"/>
          <w:sz w:val="24"/>
          <w:szCs w:val="24"/>
        </w:rPr>
        <w:t xml:space="preserve"> </w:t>
      </w:r>
      <w:r w:rsidR="00F7614E">
        <w:rPr>
          <w:rFonts w:ascii="Tahoma" w:hAnsi="Tahoma" w:cs="Tahoma"/>
          <w:sz w:val="24"/>
          <w:szCs w:val="24"/>
        </w:rPr>
        <w:t>O</w:t>
      </w:r>
      <w:r w:rsidR="001402C3" w:rsidRPr="00E34007">
        <w:rPr>
          <w:rFonts w:ascii="Tahoma" w:hAnsi="Tahoma" w:cs="Tahoma"/>
          <w:sz w:val="24"/>
          <w:szCs w:val="24"/>
        </w:rPr>
        <w:t xml:space="preserve">ne </w:t>
      </w:r>
      <w:r w:rsidR="00F7614E">
        <w:rPr>
          <w:rFonts w:ascii="Tahoma" w:hAnsi="Tahoma" w:cs="Tahoma"/>
          <w:sz w:val="24"/>
          <w:szCs w:val="24"/>
        </w:rPr>
        <w:t xml:space="preserve">option </w:t>
      </w:r>
      <w:r w:rsidR="001402C3" w:rsidRPr="00E34007">
        <w:rPr>
          <w:rFonts w:ascii="Tahoma" w:hAnsi="Tahoma" w:cs="Tahoma"/>
          <w:sz w:val="24"/>
          <w:szCs w:val="24"/>
        </w:rPr>
        <w:t>create</w:t>
      </w:r>
      <w:r w:rsidR="0046657A">
        <w:rPr>
          <w:rFonts w:ascii="Tahoma" w:hAnsi="Tahoma" w:cs="Tahoma"/>
          <w:sz w:val="24"/>
          <w:szCs w:val="24"/>
        </w:rPr>
        <w:t>s</w:t>
      </w:r>
      <w:r w:rsidR="001402C3" w:rsidRPr="00E34007">
        <w:rPr>
          <w:rFonts w:ascii="Tahoma" w:hAnsi="Tahoma" w:cs="Tahoma"/>
          <w:sz w:val="24"/>
          <w:szCs w:val="24"/>
        </w:rPr>
        <w:t xml:space="preserve"> one pdf of all the plots and the other </w:t>
      </w:r>
      <w:r w:rsidR="0046657A">
        <w:rPr>
          <w:rFonts w:ascii="Tahoma" w:hAnsi="Tahoma" w:cs="Tahoma"/>
          <w:sz w:val="24"/>
          <w:szCs w:val="24"/>
        </w:rPr>
        <w:t xml:space="preserve">box </w:t>
      </w:r>
      <w:r w:rsidR="001402C3" w:rsidRPr="00E34007">
        <w:rPr>
          <w:rFonts w:ascii="Tahoma" w:hAnsi="Tahoma" w:cs="Tahoma"/>
          <w:sz w:val="24"/>
          <w:szCs w:val="24"/>
        </w:rPr>
        <w:t>will create a pdf for each plot. This depend</w:t>
      </w:r>
      <w:r w:rsidR="0046657A">
        <w:rPr>
          <w:rFonts w:ascii="Tahoma" w:hAnsi="Tahoma" w:cs="Tahoma"/>
          <w:sz w:val="24"/>
          <w:szCs w:val="24"/>
        </w:rPr>
        <w:t xml:space="preserve">s on which phase submittal and </w:t>
      </w:r>
      <w:r w:rsidR="001402C3" w:rsidRPr="00E34007">
        <w:rPr>
          <w:rFonts w:ascii="Tahoma" w:hAnsi="Tahoma" w:cs="Tahoma"/>
          <w:sz w:val="24"/>
          <w:szCs w:val="24"/>
        </w:rPr>
        <w:t>size of your project.</w:t>
      </w:r>
      <w:r w:rsidR="00501AF8">
        <w:rPr>
          <w:rFonts w:ascii="Tahoma" w:hAnsi="Tahoma" w:cs="Tahoma"/>
          <w:sz w:val="24"/>
          <w:szCs w:val="24"/>
        </w:rPr>
        <w:t xml:space="preserve"> </w:t>
      </w:r>
      <w:r w:rsidR="00993E50">
        <w:rPr>
          <w:rFonts w:ascii="Tahoma" w:hAnsi="Tahoma" w:cs="Tahoma"/>
          <w:sz w:val="24"/>
          <w:szCs w:val="24"/>
        </w:rPr>
        <w:t>Then select the “PDF Format Configuration” button.</w:t>
      </w:r>
    </w:p>
    <w:p w14:paraId="0D253BCE" w14:textId="77777777" w:rsidR="00501AF8" w:rsidRDefault="00501AF8" w:rsidP="00501AF8">
      <w:pPr>
        <w:rPr>
          <w:rFonts w:ascii="Tahoma" w:hAnsi="Tahoma" w:cs="Tahoma"/>
          <w:sz w:val="24"/>
          <w:szCs w:val="24"/>
        </w:rPr>
      </w:pPr>
    </w:p>
    <w:p w14:paraId="0D253BCF" w14:textId="77777777" w:rsidR="00501AF8" w:rsidRDefault="00501AF8" w:rsidP="00501AF8">
      <w:pPr>
        <w:rPr>
          <w:rFonts w:ascii="Tahoma" w:hAnsi="Tahoma" w:cs="Tahoma"/>
          <w:sz w:val="24"/>
          <w:szCs w:val="24"/>
        </w:rPr>
      </w:pPr>
    </w:p>
    <w:p w14:paraId="0D253BD0" w14:textId="77777777" w:rsidR="00501AF8" w:rsidRDefault="00501AF8" w:rsidP="00501AF8">
      <w:pPr>
        <w:rPr>
          <w:rFonts w:ascii="Tahoma" w:hAnsi="Tahoma" w:cs="Tahoma"/>
          <w:sz w:val="24"/>
          <w:szCs w:val="24"/>
        </w:rPr>
      </w:pPr>
    </w:p>
    <w:p w14:paraId="0D253BD1" w14:textId="77777777" w:rsidR="00501AF8" w:rsidRDefault="00501AF8" w:rsidP="00501AF8">
      <w:pPr>
        <w:rPr>
          <w:rFonts w:ascii="Tahoma" w:hAnsi="Tahoma" w:cs="Tahoma"/>
          <w:sz w:val="24"/>
          <w:szCs w:val="24"/>
        </w:rPr>
      </w:pPr>
    </w:p>
    <w:p w14:paraId="0D253BD2" w14:textId="77777777" w:rsidR="00501AF8" w:rsidRDefault="00501AF8" w:rsidP="00501AF8">
      <w:pPr>
        <w:rPr>
          <w:rFonts w:ascii="Tahoma" w:hAnsi="Tahoma" w:cs="Tahoma"/>
          <w:sz w:val="24"/>
          <w:szCs w:val="24"/>
        </w:rPr>
      </w:pPr>
    </w:p>
    <w:p w14:paraId="0D253BD3" w14:textId="77777777" w:rsidR="00501AF8" w:rsidRDefault="00501AF8" w:rsidP="00501AF8">
      <w:pPr>
        <w:rPr>
          <w:rFonts w:ascii="Tahoma" w:hAnsi="Tahoma" w:cs="Tahoma"/>
          <w:sz w:val="24"/>
          <w:szCs w:val="24"/>
        </w:rPr>
      </w:pPr>
    </w:p>
    <w:p w14:paraId="0D253BD4" w14:textId="77777777" w:rsidR="00501AF8" w:rsidRDefault="00501AF8" w:rsidP="00501AF8">
      <w:pPr>
        <w:rPr>
          <w:rFonts w:ascii="Tahoma" w:hAnsi="Tahoma" w:cs="Tahoma"/>
          <w:sz w:val="24"/>
          <w:szCs w:val="24"/>
        </w:rPr>
      </w:pPr>
    </w:p>
    <w:p w14:paraId="0D253BD5" w14:textId="77777777" w:rsidR="00501AF8" w:rsidRDefault="00501AF8" w:rsidP="00501AF8">
      <w:pPr>
        <w:rPr>
          <w:rFonts w:ascii="Tahoma" w:hAnsi="Tahoma" w:cs="Tahoma"/>
          <w:sz w:val="24"/>
          <w:szCs w:val="24"/>
        </w:rPr>
      </w:pPr>
    </w:p>
    <w:p w14:paraId="0D253BD6" w14:textId="77777777" w:rsidR="00501AF8" w:rsidRDefault="00501AF8" w:rsidP="00501AF8">
      <w:pPr>
        <w:rPr>
          <w:rFonts w:ascii="Tahoma" w:hAnsi="Tahoma" w:cs="Tahoma"/>
          <w:sz w:val="24"/>
          <w:szCs w:val="24"/>
        </w:rPr>
      </w:pPr>
    </w:p>
    <w:p w14:paraId="0D253BD7" w14:textId="77777777" w:rsidR="00501AF8" w:rsidRDefault="00501AF8" w:rsidP="00501AF8">
      <w:pPr>
        <w:rPr>
          <w:rFonts w:ascii="Tahoma" w:hAnsi="Tahoma" w:cs="Tahoma"/>
          <w:sz w:val="24"/>
          <w:szCs w:val="24"/>
        </w:rPr>
      </w:pPr>
    </w:p>
    <w:p w14:paraId="0D253BD8" w14:textId="77777777" w:rsidR="00501AF8" w:rsidRDefault="00501AF8" w:rsidP="00501AF8">
      <w:pPr>
        <w:rPr>
          <w:rFonts w:ascii="Tahoma" w:hAnsi="Tahoma" w:cs="Tahoma"/>
          <w:sz w:val="24"/>
          <w:szCs w:val="24"/>
        </w:rPr>
      </w:pPr>
    </w:p>
    <w:p w14:paraId="0D253BD9" w14:textId="77777777" w:rsidR="00501AF8" w:rsidRDefault="001D23B8" w:rsidP="00501AF8">
      <w:pPr>
        <w:rPr>
          <w:rFonts w:ascii="Tahoma" w:hAnsi="Tahoma" w:cs="Tahoma"/>
          <w:sz w:val="24"/>
          <w:szCs w:val="24"/>
        </w:rPr>
      </w:pPr>
      <w:r>
        <w:rPr>
          <w:noProof/>
        </w:rPr>
        <w:drawing>
          <wp:anchor distT="0" distB="0" distL="114300" distR="114300" simplePos="0" relativeHeight="251663360" behindDoc="1" locked="0" layoutInCell="1" allowOverlap="1" wp14:anchorId="0D253C42" wp14:editId="0D253C43">
            <wp:simplePos x="0" y="0"/>
            <wp:positionH relativeFrom="column">
              <wp:posOffset>2162175</wp:posOffset>
            </wp:positionH>
            <wp:positionV relativeFrom="paragraph">
              <wp:posOffset>71755</wp:posOffset>
            </wp:positionV>
            <wp:extent cx="4552950" cy="4410075"/>
            <wp:effectExtent l="0" t="0" r="0" b="9525"/>
            <wp:wrapTight wrapText="bothSides">
              <wp:wrapPolygon edited="0">
                <wp:start x="0" y="0"/>
                <wp:lineTo x="0" y="21553"/>
                <wp:lineTo x="21510" y="21553"/>
                <wp:lineTo x="21510" y="0"/>
                <wp:lineTo x="0" y="0"/>
              </wp:wrapPolygon>
            </wp:wrapTight>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2950" cy="441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53BDA" w14:textId="77777777" w:rsidR="00501AF8" w:rsidRDefault="00501AF8" w:rsidP="00501AF8">
      <w:pPr>
        <w:rPr>
          <w:rFonts w:ascii="Tahoma" w:hAnsi="Tahoma" w:cs="Tahoma"/>
          <w:sz w:val="24"/>
          <w:szCs w:val="24"/>
        </w:rPr>
      </w:pPr>
    </w:p>
    <w:p w14:paraId="0D253BDB" w14:textId="77777777" w:rsidR="001402C3" w:rsidRDefault="00F7614E" w:rsidP="00501AF8">
      <w:pPr>
        <w:numPr>
          <w:ilvl w:val="0"/>
          <w:numId w:val="6"/>
        </w:numPr>
        <w:rPr>
          <w:rFonts w:ascii="Tahoma" w:hAnsi="Tahoma" w:cs="Tahoma"/>
          <w:sz w:val="24"/>
          <w:szCs w:val="24"/>
        </w:rPr>
      </w:pPr>
      <w:r>
        <w:rPr>
          <w:rFonts w:ascii="Tahoma" w:hAnsi="Tahoma" w:cs="Tahoma"/>
          <w:sz w:val="24"/>
          <w:szCs w:val="24"/>
        </w:rPr>
        <w:t>C</w:t>
      </w:r>
      <w:r w:rsidR="00993E50">
        <w:rPr>
          <w:rFonts w:ascii="Tahoma" w:hAnsi="Tahoma" w:cs="Tahoma"/>
          <w:sz w:val="24"/>
          <w:szCs w:val="24"/>
        </w:rPr>
        <w:t xml:space="preserve">hange the rotation to </w:t>
      </w:r>
      <w:r>
        <w:rPr>
          <w:rFonts w:ascii="Tahoma" w:hAnsi="Tahoma" w:cs="Tahoma"/>
          <w:sz w:val="24"/>
          <w:szCs w:val="24"/>
        </w:rPr>
        <w:t>270</w:t>
      </w:r>
      <w:r w:rsidR="00993E50">
        <w:rPr>
          <w:rFonts w:ascii="Tahoma" w:hAnsi="Tahoma" w:cs="Tahoma"/>
          <w:sz w:val="24"/>
          <w:szCs w:val="24"/>
        </w:rPr>
        <w:t xml:space="preserve"> so the pdf’s come out rotated correctly.</w:t>
      </w:r>
      <w:r w:rsidR="00501AF8">
        <w:rPr>
          <w:rFonts w:ascii="Tahoma" w:hAnsi="Tahoma" w:cs="Tahoma"/>
          <w:sz w:val="24"/>
          <w:szCs w:val="24"/>
        </w:rPr>
        <w:t xml:space="preserve"> </w:t>
      </w:r>
      <w:r w:rsidR="00993E50">
        <w:rPr>
          <w:rFonts w:ascii="Tahoma" w:hAnsi="Tahoma" w:cs="Tahoma"/>
          <w:sz w:val="24"/>
          <w:szCs w:val="24"/>
        </w:rPr>
        <w:t>Leave</w:t>
      </w:r>
      <w:r w:rsidR="00501AF8">
        <w:rPr>
          <w:rFonts w:ascii="Tahoma" w:hAnsi="Tahoma" w:cs="Tahoma"/>
          <w:sz w:val="24"/>
          <w:szCs w:val="24"/>
        </w:rPr>
        <w:t xml:space="preserve"> the resolution</w:t>
      </w:r>
      <w:r w:rsidR="00993E50">
        <w:rPr>
          <w:rFonts w:ascii="Tahoma" w:hAnsi="Tahoma" w:cs="Tahoma"/>
          <w:sz w:val="24"/>
          <w:szCs w:val="24"/>
        </w:rPr>
        <w:t xml:space="preserve"> as 600</w:t>
      </w:r>
      <w:r w:rsidR="00501AF8">
        <w:rPr>
          <w:rFonts w:ascii="Tahoma" w:hAnsi="Tahoma" w:cs="Tahoma"/>
          <w:sz w:val="24"/>
          <w:szCs w:val="24"/>
        </w:rPr>
        <w:t xml:space="preserve">. We </w:t>
      </w:r>
      <w:r w:rsidR="00993E50">
        <w:rPr>
          <w:rFonts w:ascii="Tahoma" w:hAnsi="Tahoma" w:cs="Tahoma"/>
          <w:sz w:val="24"/>
          <w:szCs w:val="24"/>
        </w:rPr>
        <w:t xml:space="preserve">also </w:t>
      </w:r>
      <w:r w:rsidR="00501AF8">
        <w:rPr>
          <w:rFonts w:ascii="Tahoma" w:hAnsi="Tahoma" w:cs="Tahoma"/>
          <w:sz w:val="24"/>
          <w:szCs w:val="24"/>
        </w:rPr>
        <w:t xml:space="preserve">keep </w:t>
      </w:r>
      <w:r w:rsidR="00993E50">
        <w:rPr>
          <w:rFonts w:ascii="Tahoma" w:hAnsi="Tahoma" w:cs="Tahoma"/>
          <w:sz w:val="24"/>
          <w:szCs w:val="24"/>
        </w:rPr>
        <w:t>text searchable and w</w:t>
      </w:r>
      <w:r w:rsidR="0046657A">
        <w:rPr>
          <w:rFonts w:ascii="Tahoma" w:hAnsi="Tahoma" w:cs="Tahoma"/>
          <w:sz w:val="24"/>
          <w:szCs w:val="24"/>
        </w:rPr>
        <w:t>e include</w:t>
      </w:r>
      <w:r w:rsidR="00501AF8">
        <w:rPr>
          <w:rFonts w:ascii="Tahoma" w:hAnsi="Tahoma" w:cs="Tahoma"/>
          <w:sz w:val="24"/>
          <w:szCs w:val="24"/>
        </w:rPr>
        <w:t xml:space="preserve"> </w:t>
      </w:r>
      <w:r w:rsidR="0046657A">
        <w:rPr>
          <w:rFonts w:ascii="Tahoma" w:hAnsi="Tahoma" w:cs="Tahoma"/>
          <w:sz w:val="24"/>
          <w:szCs w:val="24"/>
        </w:rPr>
        <w:t>the levels and referenced</w:t>
      </w:r>
      <w:r w:rsidRPr="00F7614E">
        <w:rPr>
          <w:noProof/>
        </w:rPr>
        <w:t xml:space="preserve"> </w:t>
      </w:r>
      <w:r w:rsidR="0046657A">
        <w:rPr>
          <w:rFonts w:ascii="Tahoma" w:hAnsi="Tahoma" w:cs="Tahoma"/>
          <w:sz w:val="24"/>
          <w:szCs w:val="24"/>
        </w:rPr>
        <w:t>files.</w:t>
      </w:r>
      <w:r w:rsidR="005E65BC">
        <w:rPr>
          <w:rFonts w:ascii="Tahoma" w:hAnsi="Tahoma" w:cs="Tahoma"/>
          <w:sz w:val="24"/>
          <w:szCs w:val="24"/>
        </w:rPr>
        <w:t xml:space="preserve"> For larger projects, Level/Files can be unchecked for profile and </w:t>
      </w:r>
      <w:proofErr w:type="spellStart"/>
      <w:r w:rsidR="005E65BC">
        <w:rPr>
          <w:rFonts w:ascii="Tahoma" w:hAnsi="Tahoma" w:cs="Tahoma"/>
          <w:sz w:val="24"/>
          <w:szCs w:val="24"/>
        </w:rPr>
        <w:t>xsc</w:t>
      </w:r>
      <w:proofErr w:type="spellEnd"/>
      <w:r w:rsidR="005E65BC">
        <w:rPr>
          <w:rFonts w:ascii="Tahoma" w:hAnsi="Tahoma" w:cs="Tahoma"/>
          <w:sz w:val="24"/>
          <w:szCs w:val="24"/>
        </w:rPr>
        <w:t xml:space="preserve"> files to help manage file size.</w:t>
      </w:r>
      <w:r w:rsidR="004D624A">
        <w:rPr>
          <w:rFonts w:ascii="Tahoma" w:hAnsi="Tahoma" w:cs="Tahoma"/>
          <w:sz w:val="24"/>
          <w:szCs w:val="24"/>
        </w:rPr>
        <w:t xml:space="preserve"> (</w:t>
      </w:r>
      <w:proofErr w:type="gramStart"/>
      <w:r w:rsidR="004D624A">
        <w:rPr>
          <w:rFonts w:ascii="Tahoma" w:hAnsi="Tahoma" w:cs="Tahoma"/>
          <w:sz w:val="24"/>
          <w:szCs w:val="24"/>
        </w:rPr>
        <w:t>the</w:t>
      </w:r>
      <w:proofErr w:type="gramEnd"/>
      <w:r w:rsidR="004D624A">
        <w:rPr>
          <w:rFonts w:ascii="Tahoma" w:hAnsi="Tahoma" w:cs="Tahoma"/>
          <w:sz w:val="24"/>
          <w:szCs w:val="24"/>
        </w:rPr>
        <w:t xml:space="preserve"> reason for addressing rotation twice is your PDF Format Configuration could be set to something different which rotates your </w:t>
      </w:r>
      <w:proofErr w:type="spellStart"/>
      <w:r w:rsidR="004D624A">
        <w:rPr>
          <w:rFonts w:ascii="Tahoma" w:hAnsi="Tahoma" w:cs="Tahoma"/>
          <w:sz w:val="24"/>
          <w:szCs w:val="24"/>
        </w:rPr>
        <w:t>ips</w:t>
      </w:r>
      <w:proofErr w:type="spellEnd"/>
      <w:r w:rsidR="004D624A">
        <w:rPr>
          <w:rFonts w:ascii="Tahoma" w:hAnsi="Tahoma" w:cs="Tahoma"/>
          <w:sz w:val="24"/>
          <w:szCs w:val="24"/>
        </w:rPr>
        <w:t xml:space="preserve"> settings.)</w:t>
      </w:r>
    </w:p>
    <w:p w14:paraId="0D253BDC" w14:textId="77777777" w:rsidR="001A6B6D" w:rsidRDefault="001A6B6D" w:rsidP="001A6B6D">
      <w:pPr>
        <w:rPr>
          <w:rFonts w:ascii="Tahoma" w:hAnsi="Tahoma" w:cs="Tahoma"/>
          <w:sz w:val="24"/>
          <w:szCs w:val="24"/>
        </w:rPr>
      </w:pPr>
    </w:p>
    <w:p w14:paraId="0D253BDD" w14:textId="77777777" w:rsidR="001A6B6D" w:rsidRDefault="001A6B6D" w:rsidP="001A6B6D">
      <w:pPr>
        <w:rPr>
          <w:rFonts w:ascii="Tahoma" w:hAnsi="Tahoma" w:cs="Tahoma"/>
          <w:sz w:val="24"/>
          <w:szCs w:val="24"/>
        </w:rPr>
      </w:pPr>
    </w:p>
    <w:p w14:paraId="0D253BDE" w14:textId="77777777" w:rsidR="001A6B6D" w:rsidRDefault="001A6B6D" w:rsidP="001A6B6D">
      <w:pPr>
        <w:rPr>
          <w:rFonts w:ascii="Tahoma" w:hAnsi="Tahoma" w:cs="Tahoma"/>
          <w:sz w:val="24"/>
          <w:szCs w:val="24"/>
        </w:rPr>
      </w:pPr>
    </w:p>
    <w:p w14:paraId="0D253BDF" w14:textId="77777777" w:rsidR="001A6B6D" w:rsidRDefault="001A6B6D" w:rsidP="001A6B6D">
      <w:pPr>
        <w:rPr>
          <w:rFonts w:ascii="Tahoma" w:hAnsi="Tahoma" w:cs="Tahoma"/>
          <w:sz w:val="24"/>
          <w:szCs w:val="24"/>
        </w:rPr>
      </w:pPr>
    </w:p>
    <w:p w14:paraId="0D253BE0" w14:textId="77777777" w:rsidR="001A6B6D" w:rsidRDefault="001A6B6D" w:rsidP="001A6B6D">
      <w:pPr>
        <w:rPr>
          <w:rFonts w:ascii="Tahoma" w:hAnsi="Tahoma" w:cs="Tahoma"/>
          <w:sz w:val="24"/>
          <w:szCs w:val="24"/>
        </w:rPr>
      </w:pPr>
    </w:p>
    <w:p w14:paraId="0D253BE1" w14:textId="77777777" w:rsidR="001A6B6D" w:rsidRDefault="001A6B6D" w:rsidP="001A6B6D">
      <w:pPr>
        <w:rPr>
          <w:rFonts w:ascii="Tahoma" w:hAnsi="Tahoma" w:cs="Tahoma"/>
          <w:sz w:val="24"/>
          <w:szCs w:val="24"/>
        </w:rPr>
      </w:pPr>
    </w:p>
    <w:p w14:paraId="0D253BE2" w14:textId="77777777" w:rsidR="00C76E1F" w:rsidRPr="001A6B6D" w:rsidRDefault="001D23B8" w:rsidP="001A6B6D">
      <w:pPr>
        <w:numPr>
          <w:ilvl w:val="0"/>
          <w:numId w:val="6"/>
        </w:numPr>
        <w:rPr>
          <w:rFonts w:ascii="Tahoma" w:hAnsi="Tahoma" w:cs="Tahoma"/>
          <w:sz w:val="24"/>
          <w:szCs w:val="24"/>
        </w:rPr>
      </w:pPr>
      <w:r>
        <w:rPr>
          <w:noProof/>
        </w:rPr>
        <w:drawing>
          <wp:anchor distT="0" distB="0" distL="114300" distR="114300" simplePos="0" relativeHeight="251658240" behindDoc="1" locked="0" layoutInCell="1" allowOverlap="1" wp14:anchorId="0D253C44" wp14:editId="0D253C45">
            <wp:simplePos x="0" y="0"/>
            <wp:positionH relativeFrom="column">
              <wp:posOffset>3198495</wp:posOffset>
            </wp:positionH>
            <wp:positionV relativeFrom="paragraph">
              <wp:posOffset>102870</wp:posOffset>
            </wp:positionV>
            <wp:extent cx="3086100" cy="3219450"/>
            <wp:effectExtent l="0" t="0" r="0" b="0"/>
            <wp:wrapTight wrapText="bothSides">
              <wp:wrapPolygon edited="0">
                <wp:start x="0" y="0"/>
                <wp:lineTo x="0" y="21472"/>
                <wp:lineTo x="21467" y="21472"/>
                <wp:lineTo x="21467" y="0"/>
                <wp:lineTo x="0" y="0"/>
              </wp:wrapPolygon>
            </wp:wrapTight>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0" cy="321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B6D" w:rsidRPr="001A6B6D">
        <w:rPr>
          <w:rFonts w:ascii="Tahoma" w:hAnsi="Tahoma" w:cs="Tahoma"/>
          <w:sz w:val="24"/>
          <w:szCs w:val="24"/>
        </w:rPr>
        <w:t>Choose the correct folder to place the new</w:t>
      </w:r>
      <w:r w:rsidR="001A6B6D">
        <w:rPr>
          <w:rFonts w:ascii="Tahoma" w:hAnsi="Tahoma" w:cs="Tahoma"/>
          <w:sz w:val="24"/>
          <w:szCs w:val="24"/>
        </w:rPr>
        <w:t xml:space="preserve"> </w:t>
      </w:r>
      <w:r w:rsidR="00C76E1F" w:rsidRPr="001A6B6D">
        <w:rPr>
          <w:rFonts w:ascii="Tahoma" w:hAnsi="Tahoma" w:cs="Tahoma"/>
          <w:sz w:val="24"/>
          <w:szCs w:val="24"/>
        </w:rPr>
        <w:t xml:space="preserve">pdf’s. </w:t>
      </w:r>
      <w:r w:rsidR="00E60854" w:rsidRPr="001A6B6D">
        <w:rPr>
          <w:rFonts w:ascii="Tahoma" w:hAnsi="Tahoma" w:cs="Tahoma"/>
          <w:sz w:val="24"/>
          <w:szCs w:val="24"/>
        </w:rPr>
        <w:t xml:space="preserve">The pdf’s assume the name of the plot for each pdf. </w:t>
      </w:r>
      <w:r w:rsidR="00C76E1F" w:rsidRPr="001A6B6D">
        <w:rPr>
          <w:rFonts w:ascii="Tahoma" w:hAnsi="Tahoma" w:cs="Tahoma"/>
          <w:sz w:val="24"/>
          <w:szCs w:val="24"/>
        </w:rPr>
        <w:t xml:space="preserve">This is only if you selected separate pdf’s for each plot. </w:t>
      </w:r>
      <w:r w:rsidR="00E60854" w:rsidRPr="001A6B6D">
        <w:rPr>
          <w:rFonts w:ascii="Tahoma" w:hAnsi="Tahoma" w:cs="Tahoma"/>
          <w:sz w:val="24"/>
          <w:szCs w:val="24"/>
        </w:rPr>
        <w:t>If you choose the one pdf option, you will have to name the pdf and place it in the correct folder.</w:t>
      </w:r>
    </w:p>
    <w:p w14:paraId="0D253BE3" w14:textId="77777777" w:rsidR="000F027B" w:rsidRDefault="000F027B" w:rsidP="000F027B">
      <w:pPr>
        <w:rPr>
          <w:rFonts w:ascii="Tahoma" w:hAnsi="Tahoma" w:cs="Tahoma"/>
          <w:sz w:val="24"/>
          <w:szCs w:val="24"/>
        </w:rPr>
      </w:pPr>
    </w:p>
    <w:p w14:paraId="0D253BE4" w14:textId="77777777" w:rsidR="000F027B" w:rsidRDefault="000F027B" w:rsidP="000F027B">
      <w:pPr>
        <w:rPr>
          <w:rFonts w:ascii="Tahoma" w:hAnsi="Tahoma" w:cs="Tahoma"/>
          <w:sz w:val="24"/>
          <w:szCs w:val="24"/>
        </w:rPr>
      </w:pPr>
    </w:p>
    <w:p w14:paraId="0D253BE5" w14:textId="77777777" w:rsidR="000F027B" w:rsidRDefault="000F027B" w:rsidP="000F027B">
      <w:pPr>
        <w:rPr>
          <w:rFonts w:ascii="Tahoma" w:hAnsi="Tahoma" w:cs="Tahoma"/>
          <w:sz w:val="24"/>
          <w:szCs w:val="24"/>
        </w:rPr>
      </w:pPr>
    </w:p>
    <w:p w14:paraId="0D253BE6" w14:textId="77777777" w:rsidR="000F027B" w:rsidRPr="000F027B" w:rsidRDefault="000F027B" w:rsidP="000F027B">
      <w:pPr>
        <w:numPr>
          <w:ilvl w:val="0"/>
          <w:numId w:val="6"/>
        </w:numPr>
        <w:rPr>
          <w:rFonts w:ascii="Tahoma" w:hAnsi="Tahoma" w:cs="Tahoma"/>
          <w:sz w:val="24"/>
          <w:szCs w:val="24"/>
        </w:rPr>
      </w:pPr>
      <w:r>
        <w:rPr>
          <w:rFonts w:ascii="Tahoma" w:hAnsi="Tahoma" w:cs="Tahoma"/>
          <w:sz w:val="24"/>
          <w:szCs w:val="24"/>
        </w:rPr>
        <w:t>Done!</w:t>
      </w:r>
    </w:p>
    <w:p w14:paraId="0D253BE7" w14:textId="77777777" w:rsidR="005E306E" w:rsidRDefault="005E306E" w:rsidP="00FD371B">
      <w:pPr>
        <w:rPr>
          <w:rFonts w:ascii="Tahoma" w:hAnsi="Tahoma" w:cs="Tahoma"/>
          <w:b/>
          <w:bCs/>
          <w:sz w:val="28"/>
          <w:szCs w:val="28"/>
        </w:rPr>
      </w:pPr>
    </w:p>
    <w:p w14:paraId="0D253BE8" w14:textId="77777777" w:rsidR="005E306E" w:rsidRDefault="005E306E" w:rsidP="00FD371B">
      <w:pPr>
        <w:rPr>
          <w:rFonts w:ascii="Tahoma" w:hAnsi="Tahoma" w:cs="Tahoma"/>
          <w:b/>
          <w:bCs/>
          <w:sz w:val="28"/>
          <w:szCs w:val="28"/>
        </w:rPr>
      </w:pPr>
    </w:p>
    <w:p w14:paraId="0D253BE9" w14:textId="77777777" w:rsidR="005E306E" w:rsidRDefault="005E306E" w:rsidP="00FD371B">
      <w:pPr>
        <w:rPr>
          <w:rFonts w:ascii="Tahoma" w:hAnsi="Tahoma" w:cs="Tahoma"/>
          <w:b/>
          <w:bCs/>
          <w:sz w:val="28"/>
          <w:szCs w:val="28"/>
        </w:rPr>
      </w:pPr>
    </w:p>
    <w:p w14:paraId="0D253BEA" w14:textId="77777777" w:rsidR="001A6B6D" w:rsidRDefault="001A6B6D" w:rsidP="00FD371B">
      <w:pPr>
        <w:rPr>
          <w:rFonts w:ascii="Tahoma" w:hAnsi="Tahoma" w:cs="Tahoma"/>
          <w:b/>
          <w:bCs/>
          <w:sz w:val="28"/>
          <w:szCs w:val="28"/>
        </w:rPr>
      </w:pPr>
    </w:p>
    <w:p w14:paraId="0D253BEB" w14:textId="77777777" w:rsidR="005E306E" w:rsidRDefault="005E306E" w:rsidP="00FD371B">
      <w:pPr>
        <w:rPr>
          <w:rFonts w:ascii="Tahoma" w:hAnsi="Tahoma" w:cs="Tahoma"/>
          <w:b/>
          <w:bCs/>
          <w:sz w:val="28"/>
          <w:szCs w:val="28"/>
        </w:rPr>
      </w:pPr>
    </w:p>
    <w:p w14:paraId="0D253BEC" w14:textId="77777777" w:rsidR="005E306E" w:rsidRDefault="005E306E" w:rsidP="00FD371B">
      <w:pPr>
        <w:rPr>
          <w:rFonts w:ascii="Tahoma" w:hAnsi="Tahoma" w:cs="Tahoma"/>
          <w:b/>
          <w:bCs/>
          <w:sz w:val="28"/>
          <w:szCs w:val="28"/>
        </w:rPr>
      </w:pPr>
    </w:p>
    <w:p w14:paraId="0D253BED" w14:textId="77777777" w:rsidR="00AC5A5F" w:rsidRDefault="00AC5A5F" w:rsidP="00AC5A5F">
      <w:pPr>
        <w:rPr>
          <w:rFonts w:ascii="Tahoma" w:hAnsi="Tahoma" w:cs="Tahoma"/>
          <w:b/>
          <w:color w:val="000000"/>
          <w:sz w:val="28"/>
          <w:szCs w:val="28"/>
        </w:rPr>
      </w:pPr>
      <w:r>
        <w:rPr>
          <w:rFonts w:ascii="Tahoma" w:hAnsi="Tahoma" w:cs="Tahoma"/>
          <w:b/>
          <w:color w:val="000000"/>
          <w:sz w:val="28"/>
          <w:szCs w:val="28"/>
        </w:rPr>
        <w:t>Section</w:t>
      </w:r>
      <w:r w:rsidRPr="00B058D7">
        <w:rPr>
          <w:rFonts w:ascii="Tahoma" w:hAnsi="Tahoma" w:cs="Tahoma"/>
          <w:b/>
          <w:color w:val="000000"/>
          <w:sz w:val="28"/>
          <w:szCs w:val="28"/>
        </w:rPr>
        <w:t xml:space="preserve"> </w:t>
      </w:r>
      <w:r>
        <w:rPr>
          <w:rFonts w:ascii="Tahoma" w:hAnsi="Tahoma" w:cs="Tahoma"/>
          <w:b/>
          <w:color w:val="000000"/>
          <w:sz w:val="28"/>
          <w:szCs w:val="28"/>
        </w:rPr>
        <w:t>3</w:t>
      </w:r>
      <w:r>
        <w:rPr>
          <w:rFonts w:ascii="Tahoma" w:hAnsi="Tahoma" w:cs="Tahoma"/>
          <w:b/>
          <w:color w:val="000000"/>
          <w:sz w:val="28"/>
          <w:szCs w:val="28"/>
        </w:rPr>
        <w:tab/>
      </w:r>
      <w:r>
        <w:rPr>
          <w:rFonts w:ascii="Tahoma" w:hAnsi="Tahoma" w:cs="Tahoma"/>
          <w:b/>
          <w:color w:val="000000"/>
          <w:sz w:val="28"/>
          <w:szCs w:val="28"/>
        </w:rPr>
        <w:tab/>
        <w:t>Layers</w:t>
      </w:r>
    </w:p>
    <w:p w14:paraId="0D253BEE" w14:textId="77777777" w:rsidR="00AD7ADF" w:rsidRPr="00AC5A5F" w:rsidRDefault="00AD7ADF" w:rsidP="00FD371B">
      <w:pPr>
        <w:rPr>
          <w:rFonts w:ascii="Tahoma" w:hAnsi="Tahoma" w:cs="Tahoma"/>
          <w:sz w:val="24"/>
          <w:szCs w:val="24"/>
        </w:rPr>
      </w:pPr>
    </w:p>
    <w:p w14:paraId="0D253BEF" w14:textId="77777777" w:rsidR="00AC5A5F" w:rsidRDefault="001D23B8" w:rsidP="00FD371B">
      <w:pPr>
        <w:rPr>
          <w:rFonts w:ascii="Tahoma" w:hAnsi="Tahoma" w:cs="Tahoma"/>
          <w:sz w:val="24"/>
          <w:szCs w:val="24"/>
        </w:rPr>
      </w:pPr>
      <w:r>
        <w:rPr>
          <w:noProof/>
        </w:rPr>
        <w:drawing>
          <wp:anchor distT="0" distB="0" distL="114300" distR="114300" simplePos="0" relativeHeight="251651072" behindDoc="1" locked="0" layoutInCell="1" allowOverlap="1" wp14:anchorId="0D253C46" wp14:editId="0D253C47">
            <wp:simplePos x="0" y="0"/>
            <wp:positionH relativeFrom="column">
              <wp:posOffset>2522220</wp:posOffset>
            </wp:positionH>
            <wp:positionV relativeFrom="paragraph">
              <wp:posOffset>34290</wp:posOffset>
            </wp:positionV>
            <wp:extent cx="4153535" cy="3792220"/>
            <wp:effectExtent l="0" t="0" r="0" b="0"/>
            <wp:wrapTight wrapText="bothSides">
              <wp:wrapPolygon edited="0">
                <wp:start x="0" y="0"/>
                <wp:lineTo x="0" y="21484"/>
                <wp:lineTo x="21498" y="21484"/>
                <wp:lineTo x="21498" y="0"/>
                <wp:lineTo x="0" y="0"/>
              </wp:wrapPolygon>
            </wp:wrapTight>
            <wp:docPr id="18" name="Picture 18" descr="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ye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53535" cy="379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A5F" w:rsidRPr="00AC5A5F">
        <w:rPr>
          <w:rFonts w:ascii="Tahoma" w:hAnsi="Tahoma" w:cs="Tahoma"/>
          <w:sz w:val="24"/>
          <w:szCs w:val="24"/>
        </w:rPr>
        <w:t xml:space="preserve">When these files are </w:t>
      </w:r>
      <w:r w:rsidR="000F027B">
        <w:rPr>
          <w:rFonts w:ascii="Tahoma" w:hAnsi="Tahoma" w:cs="Tahoma"/>
          <w:sz w:val="24"/>
          <w:szCs w:val="24"/>
        </w:rPr>
        <w:t>created</w:t>
      </w:r>
      <w:r w:rsidR="00AC5A5F" w:rsidRPr="00AC5A5F">
        <w:rPr>
          <w:rFonts w:ascii="Tahoma" w:hAnsi="Tahoma" w:cs="Tahoma"/>
          <w:sz w:val="24"/>
          <w:szCs w:val="24"/>
        </w:rPr>
        <w:t xml:space="preserve">, </w:t>
      </w:r>
      <w:r w:rsidR="000F027B">
        <w:rPr>
          <w:rFonts w:ascii="Tahoma" w:hAnsi="Tahoma" w:cs="Tahoma"/>
          <w:sz w:val="24"/>
          <w:szCs w:val="24"/>
        </w:rPr>
        <w:t xml:space="preserve">the </w:t>
      </w:r>
      <w:r w:rsidR="00AC5A5F" w:rsidRPr="00AC5A5F">
        <w:rPr>
          <w:rFonts w:ascii="Tahoma" w:hAnsi="Tahoma" w:cs="Tahoma"/>
          <w:sz w:val="24"/>
          <w:szCs w:val="24"/>
        </w:rPr>
        <w:t xml:space="preserve">plans </w:t>
      </w:r>
      <w:r w:rsidR="00A06573">
        <w:rPr>
          <w:rFonts w:ascii="Tahoma" w:hAnsi="Tahoma" w:cs="Tahoma"/>
          <w:sz w:val="24"/>
          <w:szCs w:val="24"/>
        </w:rPr>
        <w:t xml:space="preserve">multiple referenced </w:t>
      </w:r>
      <w:r w:rsidR="000F027B">
        <w:rPr>
          <w:rFonts w:ascii="Tahoma" w:hAnsi="Tahoma" w:cs="Tahoma"/>
          <w:sz w:val="24"/>
          <w:szCs w:val="24"/>
        </w:rPr>
        <w:t xml:space="preserve">files </w:t>
      </w:r>
      <w:r w:rsidR="00A06573">
        <w:rPr>
          <w:rFonts w:ascii="Tahoma" w:hAnsi="Tahoma" w:cs="Tahoma"/>
          <w:sz w:val="24"/>
          <w:szCs w:val="24"/>
        </w:rPr>
        <w:t>and levels</w:t>
      </w:r>
      <w:r w:rsidR="000F027B">
        <w:rPr>
          <w:rFonts w:ascii="Tahoma" w:hAnsi="Tahoma" w:cs="Tahoma"/>
          <w:sz w:val="24"/>
          <w:szCs w:val="24"/>
        </w:rPr>
        <w:t xml:space="preserve"> are saved</w:t>
      </w:r>
      <w:r w:rsidR="00A06573">
        <w:rPr>
          <w:rFonts w:ascii="Tahoma" w:hAnsi="Tahoma" w:cs="Tahoma"/>
          <w:sz w:val="24"/>
          <w:szCs w:val="24"/>
        </w:rPr>
        <w:t xml:space="preserve">. This additional information allows you to </w:t>
      </w:r>
      <w:r w:rsidR="000F027B">
        <w:rPr>
          <w:rFonts w:ascii="Tahoma" w:hAnsi="Tahoma" w:cs="Tahoma"/>
          <w:sz w:val="24"/>
          <w:szCs w:val="24"/>
        </w:rPr>
        <w:t xml:space="preserve">turn </w:t>
      </w:r>
      <w:r w:rsidR="00A06573">
        <w:rPr>
          <w:rFonts w:ascii="Tahoma" w:hAnsi="Tahoma" w:cs="Tahoma"/>
          <w:sz w:val="24"/>
          <w:szCs w:val="24"/>
        </w:rPr>
        <w:t xml:space="preserve">on or off information you may or may not want to see. To view this additional information, you will need to </w:t>
      </w:r>
      <w:r w:rsidR="00CB2C7F">
        <w:rPr>
          <w:rFonts w:ascii="Tahoma" w:hAnsi="Tahoma" w:cs="Tahoma"/>
          <w:sz w:val="24"/>
          <w:szCs w:val="24"/>
        </w:rPr>
        <w:t xml:space="preserve">make sure you have the “View Layers” turned on. </w:t>
      </w:r>
    </w:p>
    <w:p w14:paraId="0D253BF0" w14:textId="77777777" w:rsidR="00CB2C7F" w:rsidRPr="00AC5A5F" w:rsidRDefault="00CB2C7F" w:rsidP="00FD371B">
      <w:pPr>
        <w:rPr>
          <w:rFonts w:ascii="Tahoma" w:hAnsi="Tahoma" w:cs="Tahoma"/>
          <w:sz w:val="24"/>
          <w:szCs w:val="24"/>
        </w:rPr>
      </w:pPr>
    </w:p>
    <w:p w14:paraId="0D253BF1" w14:textId="77777777" w:rsidR="00CB2C7F" w:rsidRDefault="00CB2C7F" w:rsidP="00FD371B">
      <w:pPr>
        <w:rPr>
          <w:rFonts w:ascii="Tahoma" w:hAnsi="Tahoma" w:cs="Tahoma"/>
          <w:sz w:val="24"/>
          <w:szCs w:val="24"/>
        </w:rPr>
      </w:pPr>
    </w:p>
    <w:p w14:paraId="0D253BF2" w14:textId="77777777" w:rsidR="00AD7ADF" w:rsidRPr="00AC5A5F" w:rsidRDefault="00CB2C7F" w:rsidP="00FD371B">
      <w:pPr>
        <w:rPr>
          <w:rFonts w:ascii="Tahoma" w:hAnsi="Tahoma" w:cs="Tahoma"/>
          <w:sz w:val="24"/>
          <w:szCs w:val="24"/>
        </w:rPr>
      </w:pPr>
      <w:r>
        <w:rPr>
          <w:rFonts w:ascii="Tahoma" w:hAnsi="Tahoma" w:cs="Tahoma"/>
          <w:sz w:val="24"/>
          <w:szCs w:val="24"/>
        </w:rPr>
        <w:t>To turn the “Layers” panel, go to “View – Navigation Panels – Layers”.</w:t>
      </w:r>
    </w:p>
    <w:p w14:paraId="0D253BF3" w14:textId="77777777" w:rsidR="00AD7ADF" w:rsidRDefault="00AD7ADF" w:rsidP="00FD371B">
      <w:pPr>
        <w:rPr>
          <w:rFonts w:ascii="Tahoma" w:hAnsi="Tahoma" w:cs="Tahoma"/>
          <w:sz w:val="24"/>
          <w:szCs w:val="24"/>
        </w:rPr>
      </w:pPr>
    </w:p>
    <w:p w14:paraId="0D253BF4" w14:textId="77777777" w:rsidR="00E84A20" w:rsidRPr="00AC5A5F" w:rsidRDefault="00E84A20" w:rsidP="00FD371B">
      <w:pPr>
        <w:rPr>
          <w:rFonts w:ascii="Tahoma" w:hAnsi="Tahoma" w:cs="Tahoma"/>
          <w:sz w:val="24"/>
          <w:szCs w:val="24"/>
        </w:rPr>
      </w:pPr>
      <w:r>
        <w:rPr>
          <w:rFonts w:ascii="Tahoma" w:hAnsi="Tahoma" w:cs="Tahoma"/>
          <w:sz w:val="24"/>
          <w:szCs w:val="24"/>
        </w:rPr>
        <w:t>This will turn on the Layers panel and give you the ability to navigate thru the referenced files and the levels in those files.</w:t>
      </w:r>
    </w:p>
    <w:p w14:paraId="0D253BF5" w14:textId="77777777" w:rsidR="00AD7ADF" w:rsidRPr="00AC5A5F" w:rsidRDefault="00AD7ADF" w:rsidP="00FD371B">
      <w:pPr>
        <w:rPr>
          <w:rFonts w:ascii="Tahoma" w:hAnsi="Tahoma" w:cs="Tahoma"/>
          <w:sz w:val="24"/>
          <w:szCs w:val="24"/>
        </w:rPr>
      </w:pPr>
    </w:p>
    <w:p w14:paraId="0D253BF6" w14:textId="77777777" w:rsidR="00AD7ADF" w:rsidRPr="00AC5A5F" w:rsidRDefault="00AD7ADF" w:rsidP="00FD371B">
      <w:pPr>
        <w:rPr>
          <w:rFonts w:ascii="Tahoma" w:hAnsi="Tahoma" w:cs="Tahoma"/>
          <w:sz w:val="24"/>
          <w:szCs w:val="24"/>
        </w:rPr>
      </w:pPr>
    </w:p>
    <w:p w14:paraId="0D253BF7" w14:textId="77777777" w:rsidR="00AD7ADF" w:rsidRDefault="00AD7ADF" w:rsidP="00FD371B">
      <w:pPr>
        <w:rPr>
          <w:rFonts w:ascii="Tahoma" w:hAnsi="Tahoma" w:cs="Tahoma"/>
          <w:b/>
          <w:bCs/>
          <w:sz w:val="28"/>
          <w:szCs w:val="28"/>
        </w:rPr>
      </w:pPr>
    </w:p>
    <w:p w14:paraId="0D253BF8" w14:textId="77777777" w:rsidR="00AD7ADF" w:rsidRDefault="00AD7ADF" w:rsidP="00FD371B">
      <w:pPr>
        <w:rPr>
          <w:rFonts w:ascii="Tahoma" w:hAnsi="Tahoma" w:cs="Tahoma"/>
          <w:b/>
          <w:bCs/>
          <w:sz w:val="28"/>
          <w:szCs w:val="28"/>
        </w:rPr>
      </w:pPr>
    </w:p>
    <w:p w14:paraId="0D253BF9" w14:textId="77777777" w:rsidR="00AD7ADF" w:rsidRDefault="00AD7ADF" w:rsidP="00FD371B">
      <w:pPr>
        <w:rPr>
          <w:rFonts w:ascii="Tahoma" w:hAnsi="Tahoma" w:cs="Tahoma"/>
          <w:b/>
          <w:bCs/>
          <w:sz w:val="28"/>
          <w:szCs w:val="28"/>
        </w:rPr>
      </w:pPr>
    </w:p>
    <w:p w14:paraId="0D253BFA" w14:textId="77777777" w:rsidR="00AD7ADF" w:rsidRDefault="00AD7ADF" w:rsidP="00FD371B">
      <w:pPr>
        <w:rPr>
          <w:rFonts w:ascii="Tahoma" w:hAnsi="Tahoma" w:cs="Tahoma"/>
          <w:b/>
          <w:bCs/>
          <w:sz w:val="28"/>
          <w:szCs w:val="28"/>
        </w:rPr>
      </w:pPr>
    </w:p>
    <w:p w14:paraId="0D253BFB" w14:textId="77777777" w:rsidR="00AD7ADF" w:rsidRDefault="00AD7ADF" w:rsidP="00FD371B">
      <w:pPr>
        <w:rPr>
          <w:rFonts w:ascii="Tahoma" w:hAnsi="Tahoma" w:cs="Tahoma"/>
          <w:b/>
          <w:bCs/>
          <w:sz w:val="28"/>
          <w:szCs w:val="28"/>
        </w:rPr>
      </w:pPr>
    </w:p>
    <w:p w14:paraId="0D253BFC" w14:textId="77777777" w:rsidR="00AD7ADF" w:rsidRDefault="00AD7ADF" w:rsidP="00FD371B">
      <w:pPr>
        <w:rPr>
          <w:rFonts w:ascii="Tahoma" w:hAnsi="Tahoma" w:cs="Tahoma"/>
          <w:b/>
          <w:bCs/>
          <w:sz w:val="28"/>
          <w:szCs w:val="28"/>
        </w:rPr>
      </w:pPr>
    </w:p>
    <w:p w14:paraId="0D253BFD" w14:textId="77777777" w:rsidR="00AD7ADF" w:rsidRDefault="008E1297" w:rsidP="00FD371B">
      <w:pPr>
        <w:rPr>
          <w:rFonts w:ascii="Tahoma" w:hAnsi="Tahoma" w:cs="Tahoma"/>
          <w:b/>
          <w:bCs/>
          <w:sz w:val="28"/>
          <w:szCs w:val="28"/>
        </w:rPr>
      </w:pPr>
      <w:r>
        <w:rPr>
          <w:noProof/>
        </w:rPr>
        <w:drawing>
          <wp:anchor distT="0" distB="0" distL="114300" distR="114300" simplePos="0" relativeHeight="251653120" behindDoc="1" locked="0" layoutInCell="1" allowOverlap="1" wp14:anchorId="0D253C48" wp14:editId="0D253C49">
            <wp:simplePos x="0" y="0"/>
            <wp:positionH relativeFrom="column">
              <wp:posOffset>3606165</wp:posOffset>
            </wp:positionH>
            <wp:positionV relativeFrom="paragraph">
              <wp:posOffset>112395</wp:posOffset>
            </wp:positionV>
            <wp:extent cx="2689860" cy="1690370"/>
            <wp:effectExtent l="0" t="0" r="0" b="5080"/>
            <wp:wrapTight wrapText="bothSides">
              <wp:wrapPolygon edited="0">
                <wp:start x="0" y="0"/>
                <wp:lineTo x="0" y="21421"/>
                <wp:lineTo x="21416" y="21421"/>
                <wp:lineTo x="21416" y="0"/>
                <wp:lineTo x="0" y="0"/>
              </wp:wrapPolygon>
            </wp:wrapTight>
            <wp:docPr id="20" name="Picture 20" descr="lay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yer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89860"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53BFE" w14:textId="77777777" w:rsidR="00AD7ADF" w:rsidRDefault="00037044" w:rsidP="00FD371B">
      <w:pPr>
        <w:rPr>
          <w:rFonts w:ascii="Tahoma" w:hAnsi="Tahoma" w:cs="Tahoma"/>
          <w:sz w:val="24"/>
          <w:szCs w:val="24"/>
        </w:rPr>
      </w:pPr>
      <w:r>
        <w:rPr>
          <w:rFonts w:ascii="Tahoma" w:hAnsi="Tahoma" w:cs="Tahoma"/>
          <w:sz w:val="24"/>
          <w:szCs w:val="24"/>
        </w:rPr>
        <w:t xml:space="preserve">The top layer name is the file that you opened. It has two controls for you to adjust, </w:t>
      </w:r>
      <w:r w:rsidRPr="00037044">
        <w:rPr>
          <w:rFonts w:ascii="Tahoma" w:hAnsi="Tahoma" w:cs="Tahoma"/>
          <w:sz w:val="24"/>
          <w:szCs w:val="24"/>
        </w:rPr>
        <w:t>the eye-shaped Layer Visibility Override icon to turn layers on and off</w:t>
      </w:r>
      <w:r w:rsidR="005E1E1C">
        <w:rPr>
          <w:rFonts w:ascii="Tahoma" w:hAnsi="Tahoma" w:cs="Tahoma"/>
          <w:sz w:val="24"/>
          <w:szCs w:val="24"/>
        </w:rPr>
        <w:t>, a</w:t>
      </w:r>
      <w:r>
        <w:rPr>
          <w:rFonts w:ascii="Tahoma" w:hAnsi="Tahoma" w:cs="Tahoma"/>
          <w:sz w:val="24"/>
          <w:szCs w:val="24"/>
        </w:rPr>
        <w:t xml:space="preserve">nd the collapse/expand </w:t>
      </w:r>
      <w:r w:rsidR="005E1E1C">
        <w:rPr>
          <w:rFonts w:ascii="Tahoma" w:hAnsi="Tahoma" w:cs="Tahoma"/>
          <w:sz w:val="24"/>
          <w:szCs w:val="24"/>
        </w:rPr>
        <w:t>icon</w:t>
      </w:r>
      <w:r w:rsidR="009F2E1E">
        <w:rPr>
          <w:rFonts w:ascii="Tahoma" w:hAnsi="Tahoma" w:cs="Tahoma"/>
          <w:sz w:val="24"/>
          <w:szCs w:val="24"/>
        </w:rPr>
        <w:t xml:space="preserve"> that shows you what is included in that file.</w:t>
      </w:r>
    </w:p>
    <w:p w14:paraId="0D253BFF" w14:textId="77777777" w:rsidR="00A90737" w:rsidRDefault="00A90737" w:rsidP="00FD371B">
      <w:pPr>
        <w:rPr>
          <w:rFonts w:ascii="Tahoma" w:hAnsi="Tahoma" w:cs="Tahoma"/>
          <w:sz w:val="24"/>
          <w:szCs w:val="24"/>
        </w:rPr>
      </w:pPr>
    </w:p>
    <w:p w14:paraId="0D253C00" w14:textId="77777777" w:rsidR="009F2E1E" w:rsidRDefault="009F2E1E" w:rsidP="00FD371B">
      <w:pPr>
        <w:rPr>
          <w:rFonts w:ascii="Tahoma" w:hAnsi="Tahoma" w:cs="Tahoma"/>
          <w:sz w:val="24"/>
          <w:szCs w:val="24"/>
        </w:rPr>
      </w:pPr>
    </w:p>
    <w:p w14:paraId="0D253C01" w14:textId="77777777" w:rsidR="009F2E1E" w:rsidRDefault="009F2E1E" w:rsidP="00FD371B">
      <w:pPr>
        <w:rPr>
          <w:rFonts w:ascii="Tahoma" w:hAnsi="Tahoma" w:cs="Tahoma"/>
          <w:sz w:val="24"/>
          <w:szCs w:val="24"/>
        </w:rPr>
      </w:pPr>
    </w:p>
    <w:p w14:paraId="0D253C02" w14:textId="77777777" w:rsidR="009F2E1E" w:rsidRDefault="009F2E1E" w:rsidP="00FD371B">
      <w:pPr>
        <w:rPr>
          <w:rFonts w:ascii="Tahoma" w:hAnsi="Tahoma" w:cs="Tahoma"/>
          <w:sz w:val="24"/>
          <w:szCs w:val="24"/>
        </w:rPr>
      </w:pPr>
    </w:p>
    <w:p w14:paraId="0D253C03" w14:textId="77777777" w:rsidR="009F2E1E" w:rsidRDefault="009F2E1E" w:rsidP="00FD371B">
      <w:pPr>
        <w:rPr>
          <w:rFonts w:ascii="Tahoma" w:hAnsi="Tahoma" w:cs="Tahoma"/>
          <w:sz w:val="24"/>
          <w:szCs w:val="24"/>
        </w:rPr>
      </w:pPr>
    </w:p>
    <w:p w14:paraId="0D253C04" w14:textId="77777777" w:rsidR="009F2E1E" w:rsidRDefault="009F2E1E" w:rsidP="00FD371B">
      <w:pPr>
        <w:rPr>
          <w:rFonts w:ascii="Tahoma" w:hAnsi="Tahoma" w:cs="Tahoma"/>
          <w:sz w:val="24"/>
          <w:szCs w:val="24"/>
        </w:rPr>
      </w:pPr>
    </w:p>
    <w:p w14:paraId="0D253C05" w14:textId="77777777" w:rsidR="009F2E1E" w:rsidRDefault="009F2E1E" w:rsidP="00FD371B">
      <w:pPr>
        <w:rPr>
          <w:rFonts w:ascii="Tahoma" w:hAnsi="Tahoma" w:cs="Tahoma"/>
          <w:sz w:val="24"/>
          <w:szCs w:val="24"/>
        </w:rPr>
      </w:pPr>
    </w:p>
    <w:p w14:paraId="0D253C06" w14:textId="77777777" w:rsidR="009F2E1E" w:rsidRDefault="009F2E1E" w:rsidP="00FD371B">
      <w:pPr>
        <w:rPr>
          <w:rFonts w:ascii="Tahoma" w:hAnsi="Tahoma" w:cs="Tahoma"/>
          <w:sz w:val="24"/>
          <w:szCs w:val="24"/>
        </w:rPr>
      </w:pPr>
    </w:p>
    <w:p w14:paraId="0D253C07" w14:textId="77777777" w:rsidR="009F2E1E" w:rsidRDefault="009F2E1E" w:rsidP="00FD371B">
      <w:pPr>
        <w:rPr>
          <w:rFonts w:ascii="Tahoma" w:hAnsi="Tahoma" w:cs="Tahoma"/>
          <w:sz w:val="24"/>
          <w:szCs w:val="24"/>
        </w:rPr>
      </w:pPr>
    </w:p>
    <w:p w14:paraId="0D253C08" w14:textId="77777777" w:rsidR="009F2E1E" w:rsidRDefault="001D23B8" w:rsidP="00FD371B">
      <w:pPr>
        <w:rPr>
          <w:rFonts w:ascii="Tahoma" w:hAnsi="Tahoma" w:cs="Tahoma"/>
          <w:sz w:val="24"/>
          <w:szCs w:val="24"/>
        </w:rPr>
      </w:pPr>
      <w:r>
        <w:rPr>
          <w:noProof/>
        </w:rPr>
        <w:drawing>
          <wp:anchor distT="0" distB="0" distL="114300" distR="114300" simplePos="0" relativeHeight="251652096" behindDoc="1" locked="0" layoutInCell="1" allowOverlap="1" wp14:anchorId="0D253C4A" wp14:editId="0D253C4B">
            <wp:simplePos x="0" y="0"/>
            <wp:positionH relativeFrom="column">
              <wp:posOffset>2493645</wp:posOffset>
            </wp:positionH>
            <wp:positionV relativeFrom="paragraph">
              <wp:posOffset>169545</wp:posOffset>
            </wp:positionV>
            <wp:extent cx="3952240" cy="4080510"/>
            <wp:effectExtent l="0" t="0" r="0" b="0"/>
            <wp:wrapTight wrapText="bothSides">
              <wp:wrapPolygon edited="0">
                <wp:start x="0" y="0"/>
                <wp:lineTo x="0" y="21479"/>
                <wp:lineTo x="21447" y="21479"/>
                <wp:lineTo x="21447" y="0"/>
                <wp:lineTo x="0" y="0"/>
              </wp:wrapPolygon>
            </wp:wrapTight>
            <wp:docPr id="19" name="Picture 19" descr="lay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yer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52240" cy="4080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53C09" w14:textId="77777777" w:rsidR="009F2E1E" w:rsidRDefault="00A90737" w:rsidP="00FD371B">
      <w:pPr>
        <w:rPr>
          <w:rFonts w:ascii="Tahoma" w:hAnsi="Tahoma" w:cs="Tahoma"/>
          <w:sz w:val="24"/>
          <w:szCs w:val="24"/>
        </w:rPr>
      </w:pPr>
      <w:r>
        <w:rPr>
          <w:rFonts w:ascii="Tahoma" w:hAnsi="Tahoma" w:cs="Tahoma"/>
          <w:sz w:val="24"/>
          <w:szCs w:val="24"/>
        </w:rPr>
        <w:t>T</w:t>
      </w:r>
      <w:r w:rsidRPr="00037044">
        <w:rPr>
          <w:rFonts w:ascii="Tahoma" w:hAnsi="Tahoma" w:cs="Tahoma"/>
          <w:sz w:val="24"/>
          <w:szCs w:val="24"/>
        </w:rPr>
        <w:t>he eye-shaped Layer Visibility Override icon</w:t>
      </w:r>
      <w:r>
        <w:rPr>
          <w:rFonts w:ascii="Tahoma" w:hAnsi="Tahoma" w:cs="Tahoma"/>
          <w:sz w:val="24"/>
          <w:szCs w:val="24"/>
        </w:rPr>
        <w:t xml:space="preserve"> turns everything on or off that is in that file. This is the button you </w:t>
      </w:r>
      <w:r w:rsidR="00E271EE">
        <w:rPr>
          <w:rFonts w:ascii="Tahoma" w:hAnsi="Tahoma" w:cs="Tahoma"/>
          <w:sz w:val="24"/>
          <w:szCs w:val="24"/>
        </w:rPr>
        <w:t>will turn off items</w:t>
      </w:r>
      <w:r>
        <w:rPr>
          <w:rFonts w:ascii="Tahoma" w:hAnsi="Tahoma" w:cs="Tahoma"/>
          <w:sz w:val="24"/>
          <w:szCs w:val="24"/>
        </w:rPr>
        <w:t xml:space="preserve"> you don’t want to print</w:t>
      </w:r>
      <w:r w:rsidR="00E271EE">
        <w:rPr>
          <w:rFonts w:ascii="Tahoma" w:hAnsi="Tahoma" w:cs="Tahoma"/>
          <w:sz w:val="24"/>
          <w:szCs w:val="24"/>
        </w:rPr>
        <w:t xml:space="preserve"> or see </w:t>
      </w:r>
      <w:r>
        <w:rPr>
          <w:rFonts w:ascii="Tahoma" w:hAnsi="Tahoma" w:cs="Tahoma"/>
          <w:sz w:val="24"/>
          <w:szCs w:val="24"/>
        </w:rPr>
        <w:t xml:space="preserve">on the plan sheet. </w:t>
      </w:r>
    </w:p>
    <w:p w14:paraId="0D253C0A" w14:textId="77777777" w:rsidR="009F2E1E" w:rsidRDefault="009F2E1E" w:rsidP="00FD371B">
      <w:pPr>
        <w:rPr>
          <w:rFonts w:ascii="Tahoma" w:hAnsi="Tahoma" w:cs="Tahoma"/>
          <w:sz w:val="24"/>
          <w:szCs w:val="24"/>
        </w:rPr>
      </w:pPr>
    </w:p>
    <w:p w14:paraId="0D253C0B" w14:textId="77777777" w:rsidR="009F2E1E" w:rsidRDefault="009F2E1E" w:rsidP="00FD371B">
      <w:pPr>
        <w:rPr>
          <w:rFonts w:ascii="Tahoma" w:hAnsi="Tahoma" w:cs="Tahoma"/>
          <w:sz w:val="24"/>
          <w:szCs w:val="24"/>
        </w:rPr>
      </w:pPr>
    </w:p>
    <w:p w14:paraId="0D253C0C" w14:textId="77777777" w:rsidR="002B79F6" w:rsidRDefault="00A90737" w:rsidP="00FD371B">
      <w:pPr>
        <w:rPr>
          <w:rFonts w:ascii="Tahoma" w:hAnsi="Tahoma" w:cs="Tahoma"/>
          <w:sz w:val="24"/>
          <w:szCs w:val="24"/>
        </w:rPr>
      </w:pPr>
      <w:r>
        <w:rPr>
          <w:rFonts w:ascii="Tahoma" w:hAnsi="Tahoma" w:cs="Tahoma"/>
          <w:sz w:val="24"/>
          <w:szCs w:val="24"/>
        </w:rPr>
        <w:t>You can expand the top layer into the files that are referenced and the levels that were used in that file.</w:t>
      </w:r>
    </w:p>
    <w:p w14:paraId="0D253C0D" w14:textId="77777777" w:rsidR="005A13F7" w:rsidRDefault="005A13F7" w:rsidP="00FD371B">
      <w:pPr>
        <w:rPr>
          <w:rFonts w:ascii="Tahoma" w:hAnsi="Tahoma" w:cs="Tahoma"/>
          <w:sz w:val="24"/>
          <w:szCs w:val="24"/>
        </w:rPr>
      </w:pPr>
    </w:p>
    <w:p w14:paraId="0D253C0E" w14:textId="77777777" w:rsidR="005A13F7" w:rsidRPr="00465F5B" w:rsidRDefault="005A13F7" w:rsidP="00FD371B">
      <w:pPr>
        <w:rPr>
          <w:rFonts w:ascii="Tahoma" w:hAnsi="Tahoma" w:cs="Tahoma"/>
          <w:sz w:val="24"/>
          <w:szCs w:val="24"/>
        </w:rPr>
      </w:pPr>
    </w:p>
    <w:p w14:paraId="0D253C0F" w14:textId="77777777" w:rsidR="00A83627" w:rsidRPr="00465F5B" w:rsidRDefault="00A83627" w:rsidP="00A83627">
      <w:pPr>
        <w:rPr>
          <w:rFonts w:ascii="Tahoma" w:hAnsi="Tahoma" w:cs="Tahoma"/>
          <w:sz w:val="24"/>
          <w:szCs w:val="24"/>
        </w:rPr>
      </w:pPr>
      <w:r w:rsidRPr="00465F5B">
        <w:rPr>
          <w:rFonts w:ascii="Tahoma" w:hAnsi="Tahoma" w:cs="Tahoma"/>
          <w:sz w:val="24"/>
          <w:szCs w:val="24"/>
        </w:rPr>
        <w:t> </w:t>
      </w:r>
      <w:r w:rsidR="00332F46">
        <w:rPr>
          <w:rFonts w:ascii="Tahoma" w:hAnsi="Tahoma" w:cs="Tahoma"/>
          <w:sz w:val="24"/>
          <w:szCs w:val="24"/>
        </w:rPr>
        <w:t>Each referenced file also has the ability to turn off levels that were used in that file so there are lots of different views you might choose to see depending on how much clutter there is on the plan sheet.</w:t>
      </w:r>
    </w:p>
    <w:p w14:paraId="0D253C10" w14:textId="77777777" w:rsidR="00B058D7" w:rsidRPr="00465F5B" w:rsidRDefault="00B058D7" w:rsidP="00B058D7">
      <w:pPr>
        <w:spacing w:line="360" w:lineRule="auto"/>
        <w:rPr>
          <w:rFonts w:ascii="Tahoma" w:hAnsi="Tahoma" w:cs="Tahoma"/>
          <w:sz w:val="24"/>
          <w:szCs w:val="24"/>
        </w:rPr>
      </w:pPr>
    </w:p>
    <w:p w14:paraId="0D253C11" w14:textId="77777777" w:rsidR="00B058D7" w:rsidRPr="00465F5B" w:rsidRDefault="00B058D7" w:rsidP="00B058D7">
      <w:pPr>
        <w:spacing w:line="360" w:lineRule="auto"/>
        <w:rPr>
          <w:rFonts w:ascii="Tahoma" w:hAnsi="Tahoma" w:cs="Tahoma"/>
          <w:sz w:val="24"/>
          <w:szCs w:val="24"/>
        </w:rPr>
      </w:pPr>
    </w:p>
    <w:p w14:paraId="0D253C12" w14:textId="77777777" w:rsidR="00B058D7" w:rsidRPr="00465F5B" w:rsidRDefault="00B058D7" w:rsidP="00B058D7">
      <w:pPr>
        <w:spacing w:line="360" w:lineRule="auto"/>
        <w:rPr>
          <w:rFonts w:ascii="Tahoma" w:hAnsi="Tahoma" w:cs="Tahoma"/>
          <w:sz w:val="24"/>
          <w:szCs w:val="24"/>
        </w:rPr>
      </w:pPr>
    </w:p>
    <w:p w14:paraId="0D253C13" w14:textId="77777777" w:rsidR="00B058D7" w:rsidRPr="00465F5B" w:rsidRDefault="00B058D7" w:rsidP="00B058D7">
      <w:pPr>
        <w:spacing w:line="360" w:lineRule="auto"/>
        <w:rPr>
          <w:rFonts w:ascii="Tahoma" w:hAnsi="Tahoma" w:cs="Tahoma"/>
          <w:sz w:val="24"/>
          <w:szCs w:val="24"/>
        </w:rPr>
      </w:pPr>
    </w:p>
    <w:p w14:paraId="0D253C14" w14:textId="77777777" w:rsidR="00B058D7" w:rsidRPr="00465F5B" w:rsidRDefault="008E1297" w:rsidP="00B058D7">
      <w:pPr>
        <w:spacing w:line="360" w:lineRule="auto"/>
        <w:rPr>
          <w:rFonts w:ascii="Tahoma" w:hAnsi="Tahoma" w:cs="Tahoma"/>
          <w:sz w:val="24"/>
          <w:szCs w:val="24"/>
        </w:rPr>
      </w:pPr>
      <w:r>
        <w:rPr>
          <w:noProof/>
        </w:rPr>
        <w:lastRenderedPageBreak/>
        <w:drawing>
          <wp:anchor distT="0" distB="0" distL="114300" distR="114300" simplePos="0" relativeHeight="251659264" behindDoc="1" locked="0" layoutInCell="1" allowOverlap="1" wp14:anchorId="0D253C4C" wp14:editId="0D253C4D">
            <wp:simplePos x="0" y="0"/>
            <wp:positionH relativeFrom="column">
              <wp:posOffset>654685</wp:posOffset>
            </wp:positionH>
            <wp:positionV relativeFrom="paragraph">
              <wp:posOffset>69850</wp:posOffset>
            </wp:positionV>
            <wp:extent cx="5568315" cy="7839075"/>
            <wp:effectExtent l="0" t="0" r="0" b="9525"/>
            <wp:wrapTight wrapText="bothSides">
              <wp:wrapPolygon edited="0">
                <wp:start x="0" y="0"/>
                <wp:lineTo x="0" y="21574"/>
                <wp:lineTo x="21504" y="21574"/>
                <wp:lineTo x="21504" y="0"/>
                <wp:lineTo x="0" y="0"/>
              </wp:wrapPolygon>
            </wp:wrapTight>
            <wp:docPr id="42" name="Picture 42" descr="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ll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68315" cy="783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53C15" w14:textId="77777777" w:rsidR="004173A9" w:rsidRDefault="00681B55" w:rsidP="00B058D7">
      <w:pPr>
        <w:spacing w:line="360" w:lineRule="auto"/>
        <w:rPr>
          <w:rFonts w:ascii="Tahoma" w:hAnsi="Tahoma" w:cs="Tahoma"/>
          <w:sz w:val="24"/>
          <w:szCs w:val="24"/>
        </w:rPr>
      </w:pPr>
      <w:r>
        <w:rPr>
          <w:rFonts w:ascii="Tahoma" w:hAnsi="Tahoma" w:cs="Tahoma"/>
          <w:sz w:val="24"/>
          <w:szCs w:val="24"/>
        </w:rPr>
        <w:br w:type="page"/>
      </w:r>
    </w:p>
    <w:p w14:paraId="0D253C16" w14:textId="77777777" w:rsidR="00A91C5B" w:rsidRDefault="00A91C5B" w:rsidP="000F027B">
      <w:pPr>
        <w:spacing w:line="360" w:lineRule="auto"/>
        <w:rPr>
          <w:rFonts w:ascii="Tahoma" w:hAnsi="Tahoma" w:cs="Tahoma"/>
          <w:sz w:val="24"/>
          <w:szCs w:val="24"/>
        </w:rPr>
      </w:pPr>
    </w:p>
    <w:p w14:paraId="0D253C17" w14:textId="77777777" w:rsidR="00D40695" w:rsidRDefault="00D40695" w:rsidP="000F027B">
      <w:pPr>
        <w:spacing w:line="360" w:lineRule="auto"/>
        <w:rPr>
          <w:rFonts w:ascii="Tahoma" w:hAnsi="Tahoma" w:cs="Tahoma"/>
          <w:sz w:val="24"/>
          <w:szCs w:val="24"/>
        </w:rPr>
      </w:pPr>
    </w:p>
    <w:p w14:paraId="0D253C18" w14:textId="77777777" w:rsidR="00D40695" w:rsidRDefault="00D40695" w:rsidP="000F027B">
      <w:pPr>
        <w:spacing w:line="360" w:lineRule="auto"/>
        <w:rPr>
          <w:rFonts w:ascii="Tahoma" w:hAnsi="Tahoma" w:cs="Tahoma"/>
          <w:sz w:val="24"/>
          <w:szCs w:val="24"/>
        </w:rPr>
      </w:pPr>
    </w:p>
    <w:p w14:paraId="0D253C19" w14:textId="77777777" w:rsidR="00D40695" w:rsidRDefault="008E1297" w:rsidP="000F027B">
      <w:pPr>
        <w:spacing w:line="360" w:lineRule="auto"/>
        <w:rPr>
          <w:rFonts w:ascii="Tahoma" w:hAnsi="Tahoma" w:cs="Tahoma"/>
          <w:sz w:val="24"/>
          <w:szCs w:val="24"/>
        </w:rPr>
      </w:pPr>
      <w:r>
        <w:rPr>
          <w:noProof/>
        </w:rPr>
        <w:drawing>
          <wp:anchor distT="0" distB="0" distL="114300" distR="114300" simplePos="0" relativeHeight="251660288" behindDoc="1" locked="0" layoutInCell="1" allowOverlap="1" wp14:anchorId="0D253C4E" wp14:editId="0D253C4F">
            <wp:simplePos x="0" y="0"/>
            <wp:positionH relativeFrom="column">
              <wp:posOffset>617220</wp:posOffset>
            </wp:positionH>
            <wp:positionV relativeFrom="paragraph">
              <wp:posOffset>261620</wp:posOffset>
            </wp:positionV>
            <wp:extent cx="5095875" cy="7183755"/>
            <wp:effectExtent l="0" t="0" r="9525" b="0"/>
            <wp:wrapTight wrapText="bothSides">
              <wp:wrapPolygon edited="0">
                <wp:start x="0" y="0"/>
                <wp:lineTo x="0" y="21537"/>
                <wp:lineTo x="21560" y="21537"/>
                <wp:lineTo x="21560" y="0"/>
                <wp:lineTo x="0" y="0"/>
              </wp:wrapPolygon>
            </wp:wrapTight>
            <wp:docPr id="43" name="Picture 43" descr="som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ome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95875" cy="718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53C1A" w14:textId="77777777" w:rsidR="00D40695" w:rsidRDefault="00D40695" w:rsidP="000F027B">
      <w:pPr>
        <w:spacing w:line="360" w:lineRule="auto"/>
        <w:rPr>
          <w:rFonts w:ascii="Tahoma" w:hAnsi="Tahoma" w:cs="Tahoma"/>
          <w:sz w:val="24"/>
          <w:szCs w:val="24"/>
        </w:rPr>
      </w:pPr>
    </w:p>
    <w:p w14:paraId="0D253C1B" w14:textId="77777777" w:rsidR="00D40695" w:rsidRDefault="00D40695" w:rsidP="000F027B">
      <w:pPr>
        <w:spacing w:line="360" w:lineRule="auto"/>
        <w:rPr>
          <w:rFonts w:ascii="Tahoma" w:hAnsi="Tahoma" w:cs="Tahoma"/>
          <w:sz w:val="24"/>
          <w:szCs w:val="24"/>
        </w:rPr>
      </w:pPr>
    </w:p>
    <w:p w14:paraId="0D253C1C" w14:textId="77777777" w:rsidR="00D40695" w:rsidRDefault="00D40695" w:rsidP="000F027B">
      <w:pPr>
        <w:spacing w:line="360" w:lineRule="auto"/>
        <w:rPr>
          <w:rFonts w:ascii="Tahoma" w:hAnsi="Tahoma" w:cs="Tahoma"/>
          <w:sz w:val="24"/>
          <w:szCs w:val="24"/>
        </w:rPr>
      </w:pPr>
    </w:p>
    <w:p w14:paraId="0D253C1D" w14:textId="77777777" w:rsidR="00D40695" w:rsidRDefault="00D40695" w:rsidP="000F027B">
      <w:pPr>
        <w:spacing w:line="360" w:lineRule="auto"/>
        <w:rPr>
          <w:rFonts w:ascii="Tahoma" w:hAnsi="Tahoma" w:cs="Tahoma"/>
          <w:sz w:val="24"/>
          <w:szCs w:val="24"/>
        </w:rPr>
      </w:pPr>
    </w:p>
    <w:p w14:paraId="0D253C1E" w14:textId="77777777" w:rsidR="00D40695" w:rsidRDefault="00D40695" w:rsidP="000F027B">
      <w:pPr>
        <w:spacing w:line="360" w:lineRule="auto"/>
        <w:rPr>
          <w:rFonts w:ascii="Tahoma" w:hAnsi="Tahoma" w:cs="Tahoma"/>
          <w:sz w:val="24"/>
          <w:szCs w:val="24"/>
        </w:rPr>
      </w:pPr>
    </w:p>
    <w:p w14:paraId="0D253C1F" w14:textId="77777777" w:rsidR="00D40695" w:rsidRDefault="00D40695" w:rsidP="000F027B">
      <w:pPr>
        <w:spacing w:line="360" w:lineRule="auto"/>
        <w:rPr>
          <w:rFonts w:ascii="Tahoma" w:hAnsi="Tahoma" w:cs="Tahoma"/>
          <w:sz w:val="24"/>
          <w:szCs w:val="24"/>
        </w:rPr>
      </w:pPr>
    </w:p>
    <w:p w14:paraId="0D253C20" w14:textId="77777777" w:rsidR="00D40695" w:rsidRDefault="00D40695" w:rsidP="000F027B">
      <w:pPr>
        <w:spacing w:line="360" w:lineRule="auto"/>
        <w:rPr>
          <w:rFonts w:ascii="Tahoma" w:hAnsi="Tahoma" w:cs="Tahoma"/>
          <w:sz w:val="24"/>
          <w:szCs w:val="24"/>
        </w:rPr>
      </w:pPr>
    </w:p>
    <w:p w14:paraId="0D253C21" w14:textId="77777777" w:rsidR="00D40695" w:rsidRDefault="00D40695" w:rsidP="000F027B">
      <w:pPr>
        <w:spacing w:line="360" w:lineRule="auto"/>
        <w:rPr>
          <w:rFonts w:ascii="Tahoma" w:hAnsi="Tahoma" w:cs="Tahoma"/>
          <w:sz w:val="24"/>
          <w:szCs w:val="24"/>
        </w:rPr>
      </w:pPr>
    </w:p>
    <w:p w14:paraId="0D253C22" w14:textId="77777777" w:rsidR="00D40695" w:rsidRDefault="00D40695" w:rsidP="000F027B">
      <w:pPr>
        <w:spacing w:line="360" w:lineRule="auto"/>
        <w:rPr>
          <w:rFonts w:ascii="Tahoma" w:hAnsi="Tahoma" w:cs="Tahoma"/>
          <w:sz w:val="24"/>
          <w:szCs w:val="24"/>
        </w:rPr>
      </w:pPr>
    </w:p>
    <w:p w14:paraId="0D253C23" w14:textId="77777777" w:rsidR="00D40695" w:rsidRDefault="00D40695" w:rsidP="000F027B">
      <w:pPr>
        <w:spacing w:line="360" w:lineRule="auto"/>
        <w:rPr>
          <w:rFonts w:ascii="Tahoma" w:hAnsi="Tahoma" w:cs="Tahoma"/>
          <w:sz w:val="24"/>
          <w:szCs w:val="24"/>
        </w:rPr>
      </w:pPr>
    </w:p>
    <w:p w14:paraId="0D253C24" w14:textId="77777777" w:rsidR="00D40695" w:rsidRDefault="00D40695" w:rsidP="000F027B">
      <w:pPr>
        <w:spacing w:line="360" w:lineRule="auto"/>
        <w:rPr>
          <w:rFonts w:ascii="Tahoma" w:hAnsi="Tahoma" w:cs="Tahoma"/>
          <w:sz w:val="24"/>
          <w:szCs w:val="24"/>
        </w:rPr>
      </w:pPr>
    </w:p>
    <w:p w14:paraId="0D253C25" w14:textId="77777777" w:rsidR="00D40695" w:rsidRDefault="00D40695" w:rsidP="000F027B">
      <w:pPr>
        <w:spacing w:line="360" w:lineRule="auto"/>
        <w:rPr>
          <w:rFonts w:ascii="Tahoma" w:hAnsi="Tahoma" w:cs="Tahoma"/>
          <w:sz w:val="24"/>
          <w:szCs w:val="24"/>
        </w:rPr>
      </w:pPr>
    </w:p>
    <w:p w14:paraId="0D253C26" w14:textId="77777777" w:rsidR="00D40695" w:rsidRDefault="00D40695" w:rsidP="000F027B">
      <w:pPr>
        <w:spacing w:line="360" w:lineRule="auto"/>
        <w:rPr>
          <w:rFonts w:ascii="Tahoma" w:hAnsi="Tahoma" w:cs="Tahoma"/>
          <w:sz w:val="24"/>
          <w:szCs w:val="24"/>
        </w:rPr>
      </w:pPr>
    </w:p>
    <w:p w14:paraId="0D253C27" w14:textId="77777777" w:rsidR="00D40695" w:rsidRDefault="00D40695" w:rsidP="000F027B">
      <w:pPr>
        <w:spacing w:line="360" w:lineRule="auto"/>
        <w:rPr>
          <w:rFonts w:ascii="Tahoma" w:hAnsi="Tahoma" w:cs="Tahoma"/>
          <w:sz w:val="24"/>
          <w:szCs w:val="24"/>
        </w:rPr>
      </w:pPr>
    </w:p>
    <w:p w14:paraId="0D253C28" w14:textId="77777777" w:rsidR="00D40695" w:rsidRDefault="00D40695" w:rsidP="000F027B">
      <w:pPr>
        <w:spacing w:line="360" w:lineRule="auto"/>
        <w:rPr>
          <w:rFonts w:ascii="Tahoma" w:hAnsi="Tahoma" w:cs="Tahoma"/>
          <w:sz w:val="24"/>
          <w:szCs w:val="24"/>
        </w:rPr>
      </w:pPr>
    </w:p>
    <w:p w14:paraId="0D253C29" w14:textId="77777777" w:rsidR="00D40695" w:rsidRDefault="00D40695" w:rsidP="000F027B">
      <w:pPr>
        <w:spacing w:line="360" w:lineRule="auto"/>
        <w:rPr>
          <w:rFonts w:ascii="Tahoma" w:hAnsi="Tahoma" w:cs="Tahoma"/>
          <w:sz w:val="24"/>
          <w:szCs w:val="24"/>
        </w:rPr>
      </w:pPr>
    </w:p>
    <w:p w14:paraId="0D253C2A" w14:textId="77777777" w:rsidR="00D40695" w:rsidRDefault="00D40695" w:rsidP="000F027B">
      <w:pPr>
        <w:spacing w:line="360" w:lineRule="auto"/>
        <w:rPr>
          <w:rFonts w:ascii="Tahoma" w:hAnsi="Tahoma" w:cs="Tahoma"/>
          <w:sz w:val="24"/>
          <w:szCs w:val="24"/>
        </w:rPr>
      </w:pPr>
    </w:p>
    <w:p w14:paraId="0D253C2B" w14:textId="77777777" w:rsidR="00D40695" w:rsidRDefault="00D40695" w:rsidP="000F027B">
      <w:pPr>
        <w:spacing w:line="360" w:lineRule="auto"/>
        <w:rPr>
          <w:rFonts w:ascii="Tahoma" w:hAnsi="Tahoma" w:cs="Tahoma"/>
          <w:sz w:val="24"/>
          <w:szCs w:val="24"/>
        </w:rPr>
      </w:pPr>
    </w:p>
    <w:p w14:paraId="0D253C2C" w14:textId="77777777" w:rsidR="00D40695" w:rsidRDefault="00D40695" w:rsidP="000F027B">
      <w:pPr>
        <w:spacing w:line="360" w:lineRule="auto"/>
        <w:rPr>
          <w:rFonts w:ascii="Tahoma" w:hAnsi="Tahoma" w:cs="Tahoma"/>
          <w:sz w:val="24"/>
          <w:szCs w:val="24"/>
        </w:rPr>
      </w:pPr>
    </w:p>
    <w:p w14:paraId="0D253C2D" w14:textId="77777777" w:rsidR="00D40695" w:rsidRDefault="00D40695" w:rsidP="000F027B">
      <w:pPr>
        <w:spacing w:line="360" w:lineRule="auto"/>
        <w:rPr>
          <w:rFonts w:ascii="Tahoma" w:hAnsi="Tahoma" w:cs="Tahoma"/>
          <w:sz w:val="24"/>
          <w:szCs w:val="24"/>
        </w:rPr>
      </w:pPr>
    </w:p>
    <w:p w14:paraId="0D253C2E" w14:textId="77777777" w:rsidR="00D40695" w:rsidRDefault="00D40695" w:rsidP="000F027B">
      <w:pPr>
        <w:spacing w:line="360" w:lineRule="auto"/>
        <w:rPr>
          <w:rFonts w:ascii="Tahoma" w:hAnsi="Tahoma" w:cs="Tahoma"/>
          <w:sz w:val="24"/>
          <w:szCs w:val="24"/>
        </w:rPr>
      </w:pPr>
    </w:p>
    <w:p w14:paraId="0D253C2F" w14:textId="77777777" w:rsidR="00D40695" w:rsidRDefault="00D40695" w:rsidP="000F027B">
      <w:pPr>
        <w:spacing w:line="360" w:lineRule="auto"/>
        <w:rPr>
          <w:rFonts w:ascii="Tahoma" w:hAnsi="Tahoma" w:cs="Tahoma"/>
          <w:sz w:val="24"/>
          <w:szCs w:val="24"/>
        </w:rPr>
      </w:pPr>
    </w:p>
    <w:p w14:paraId="0D253C30" w14:textId="77777777" w:rsidR="00D40695" w:rsidRDefault="00D40695" w:rsidP="000F027B">
      <w:pPr>
        <w:spacing w:line="360" w:lineRule="auto"/>
        <w:rPr>
          <w:rFonts w:ascii="Tahoma" w:hAnsi="Tahoma" w:cs="Tahoma"/>
          <w:sz w:val="24"/>
          <w:szCs w:val="24"/>
        </w:rPr>
      </w:pPr>
    </w:p>
    <w:p w14:paraId="0D253C31" w14:textId="77777777" w:rsidR="00D40695" w:rsidRPr="007C0C80" w:rsidRDefault="00D40695" w:rsidP="000F027B">
      <w:pPr>
        <w:spacing w:line="360" w:lineRule="auto"/>
        <w:rPr>
          <w:rFonts w:ascii="Tahoma" w:hAnsi="Tahoma" w:cs="Tahoma"/>
          <w:sz w:val="24"/>
          <w:szCs w:val="24"/>
        </w:rPr>
      </w:pPr>
    </w:p>
    <w:sectPr w:rsidR="00D40695" w:rsidRPr="007C0C80" w:rsidSect="002968F9">
      <w:headerReference w:type="default" r:id="rId27"/>
      <w:footerReference w:type="default" r:id="rId28"/>
      <w:pgSz w:w="12240" w:h="15840" w:code="1"/>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53C52" w14:textId="77777777" w:rsidR="00F40799" w:rsidRDefault="00F40799">
      <w:r>
        <w:separator/>
      </w:r>
    </w:p>
  </w:endnote>
  <w:endnote w:type="continuationSeparator" w:id="0">
    <w:p w14:paraId="0D253C53" w14:textId="77777777" w:rsidR="00F40799" w:rsidRDefault="00F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53C56" w14:textId="77777777" w:rsidR="000725C8" w:rsidRDefault="001D23B8" w:rsidP="004F717F">
    <w:pPr>
      <w:pStyle w:val="Header"/>
      <w:rPr>
        <w:rFonts w:ascii="Arial" w:hAnsi="Arial" w:cs="Arial"/>
        <w:b/>
        <w:i/>
        <w:sz w:val="16"/>
        <w:szCs w:val="16"/>
      </w:rPr>
    </w:pPr>
    <w:r>
      <w:rPr>
        <w:rFonts w:ascii="Arial" w:hAnsi="Arial" w:cs="Arial"/>
        <w:b/>
        <w:i/>
        <w:noProof/>
      </w:rPr>
      <mc:AlternateContent>
        <mc:Choice Requires="wps">
          <w:drawing>
            <wp:anchor distT="0" distB="0" distL="114300" distR="114300" simplePos="0" relativeHeight="251658240" behindDoc="0" locked="0" layoutInCell="1" allowOverlap="1" wp14:anchorId="0D253C5B" wp14:editId="0D253C5C">
              <wp:simplePos x="0" y="0"/>
              <wp:positionH relativeFrom="column">
                <wp:posOffset>0</wp:posOffset>
              </wp:positionH>
              <wp:positionV relativeFrom="paragraph">
                <wp:posOffset>34290</wp:posOffset>
              </wp:positionV>
              <wp:extent cx="6293485" cy="0"/>
              <wp:effectExtent l="11430" t="6350" r="10160" b="1270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95.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2i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"/>
          </w:pict>
        </mc:Fallback>
      </mc:AlternateContent>
    </w:r>
  </w:p>
  <w:p w14:paraId="0D253C57" w14:textId="77777777" w:rsidR="000725C8" w:rsidRPr="00C32D8C" w:rsidRDefault="000725C8" w:rsidP="00C32D8C">
    <w:pPr>
      <w:pStyle w:val="Header"/>
      <w:rPr>
        <w:rFonts w:ascii="Arial" w:hAnsi="Arial" w:cs="Arial"/>
        <w:b/>
        <w:i/>
      </w:rPr>
    </w:pPr>
    <w:r w:rsidRPr="006D5A0A">
      <w:rPr>
        <w:rFonts w:ascii="Arial" w:hAnsi="Arial" w:cs="Arial"/>
        <w:b/>
        <w:i/>
      </w:rPr>
      <w:t>North Carolina Department of Transportation</w:t>
    </w:r>
    <w:r>
      <w:rPr>
        <w:rFonts w:ascii="Arial" w:hAnsi="Arial" w:cs="Arial"/>
        <w:b/>
        <w:i/>
      </w:rPr>
      <w:t xml:space="preserve">                                                                                        </w:t>
    </w:r>
    <w:r w:rsidRPr="004F717F">
      <w:rPr>
        <w:rFonts w:ascii="Arial" w:hAnsi="Arial" w:cs="Arial"/>
        <w:b/>
        <w:i/>
      </w:rPr>
      <w:t xml:space="preserve">Page </w:t>
    </w:r>
    <w:r w:rsidRPr="00C32D8C">
      <w:rPr>
        <w:rFonts w:ascii="Arial" w:hAnsi="Arial" w:cs="Arial"/>
        <w:b/>
        <w:i/>
      </w:rPr>
      <w:fldChar w:fldCharType="begin"/>
    </w:r>
    <w:r w:rsidRPr="00C32D8C">
      <w:rPr>
        <w:rFonts w:ascii="Arial" w:hAnsi="Arial" w:cs="Arial"/>
        <w:b/>
        <w:i/>
      </w:rPr>
      <w:instrText xml:space="preserve"> PAGE   \* MERGEFORMAT </w:instrText>
    </w:r>
    <w:r w:rsidRPr="00C32D8C">
      <w:rPr>
        <w:rFonts w:ascii="Arial" w:hAnsi="Arial" w:cs="Arial"/>
        <w:b/>
        <w:i/>
      </w:rPr>
      <w:fldChar w:fldCharType="separate"/>
    </w:r>
    <w:r w:rsidR="003A1E01">
      <w:rPr>
        <w:rFonts w:ascii="Arial" w:hAnsi="Arial" w:cs="Arial"/>
        <w:b/>
        <w:i/>
        <w:noProof/>
      </w:rPr>
      <w:t>2</w:t>
    </w:r>
    <w:r w:rsidRPr="00C32D8C">
      <w:rPr>
        <w:rFonts w:ascii="Arial" w:hAnsi="Arial" w:cs="Arial"/>
        <w:b/>
        <w:i/>
      </w:rPr>
      <w:fldChar w:fldCharType="end"/>
    </w:r>
  </w:p>
  <w:p w14:paraId="0D253C58" w14:textId="77777777" w:rsidR="000725C8" w:rsidRPr="004F717F" w:rsidRDefault="000725C8" w:rsidP="009E777E">
    <w:pPr>
      <w:pStyle w:val="Header"/>
      <w:rPr>
        <w:rFonts w:ascii="Arial" w:hAnsi="Arial" w:cs="Arial"/>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53C50" w14:textId="77777777" w:rsidR="00F40799" w:rsidRDefault="00F40799">
      <w:r>
        <w:separator/>
      </w:r>
    </w:p>
  </w:footnote>
  <w:footnote w:type="continuationSeparator" w:id="0">
    <w:p w14:paraId="0D253C51" w14:textId="77777777" w:rsidR="00F40799" w:rsidRDefault="00F40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53C54" w14:textId="77777777" w:rsidR="000725C8" w:rsidRDefault="000725C8" w:rsidP="009E777E">
    <w:pPr>
      <w:rPr>
        <w:rFonts w:ascii="Arial" w:hAnsi="Arial" w:cs="Arial"/>
        <w:b/>
        <w:i/>
      </w:rPr>
    </w:pPr>
    <w:r>
      <w:rPr>
        <w:rFonts w:ascii="Arial" w:hAnsi="Arial" w:cs="Arial"/>
        <w:b/>
        <w:i/>
      </w:rPr>
      <w:t xml:space="preserve"> Electronic R/W Files</w:t>
    </w:r>
  </w:p>
  <w:p w14:paraId="0D253C55" w14:textId="77777777" w:rsidR="000725C8" w:rsidRPr="006D5A0A" w:rsidRDefault="001D23B8">
    <w:pPr>
      <w:pStyle w:val="Header"/>
      <w:rPr>
        <w:rFonts w:ascii="Arial" w:hAnsi="Arial" w:cs="Arial"/>
        <w:i/>
        <w:sz w:val="16"/>
        <w:szCs w:val="16"/>
      </w:rPr>
    </w:pPr>
    <w:r>
      <w:rPr>
        <w:rFonts w:ascii="Arial" w:hAnsi="Arial" w:cs="Arial"/>
        <w:b/>
        <w:i/>
        <w:noProof/>
      </w:rPr>
      <mc:AlternateContent>
        <mc:Choice Requires="wps">
          <w:drawing>
            <wp:anchor distT="0" distB="0" distL="114300" distR="114300" simplePos="0" relativeHeight="251657216" behindDoc="0" locked="0" layoutInCell="1" allowOverlap="1" wp14:anchorId="0D253C59" wp14:editId="0D253C5A">
              <wp:simplePos x="0" y="0"/>
              <wp:positionH relativeFrom="column">
                <wp:posOffset>0</wp:posOffset>
              </wp:positionH>
              <wp:positionV relativeFrom="paragraph">
                <wp:posOffset>82550</wp:posOffset>
              </wp:positionV>
              <wp:extent cx="6293485" cy="0"/>
              <wp:effectExtent l="11430" t="9525" r="10160"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95.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fPEwIAACkEAAAOAAAAZHJzL2Uyb0RvYy54bWysU82O2jAQvlfqO1i+Q342U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numPicBullet w:numPicBulletId="1">
    <w:pict>
      <v:shape id="_x0000_i1027" type="#_x0000_t75" style="width:11.25pt;height:11.25pt" o:bullet="t">
        <v:imagedata r:id="rId2" o:title="bullet2"/>
      </v:shape>
    </w:pict>
  </w:numPicBullet>
  <w:numPicBullet w:numPicBulletId="2">
    <w:pict>
      <v:shape id="_x0000_i1028" type="#_x0000_t75" style="width:11.25pt;height:11.25pt" o:bullet="t">
        <v:imagedata r:id="rId3" o:title="bullet3"/>
      </v:shape>
    </w:pict>
  </w:numPicBullet>
  <w:numPicBullet w:numPicBulletId="3">
    <w:pict>
      <v:shape id="Picture 4" o:spid="_x0000_i1029" type="#_x0000_t75" alt="Description: spacer" style="width:18.75pt;height:18.75pt;visibility:visible" o:bullet="t">
        <v:imagedata r:id="rId4" o:title="spacer"/>
      </v:shape>
    </w:pict>
  </w:numPicBullet>
  <w:abstractNum w:abstractNumId="0">
    <w:nsid w:val="07295847"/>
    <w:multiLevelType w:val="multilevel"/>
    <w:tmpl w:val="CE260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E0830"/>
    <w:multiLevelType w:val="hybridMultilevel"/>
    <w:tmpl w:val="A53A392C"/>
    <w:lvl w:ilvl="0" w:tplc="CAD630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9363DE5"/>
    <w:multiLevelType w:val="multilevel"/>
    <w:tmpl w:val="77E6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40A33"/>
    <w:multiLevelType w:val="hybridMultilevel"/>
    <w:tmpl w:val="C8CCBFCA"/>
    <w:lvl w:ilvl="0" w:tplc="4FF005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3316206"/>
    <w:multiLevelType w:val="hybridMultilevel"/>
    <w:tmpl w:val="BDA87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80933"/>
    <w:multiLevelType w:val="hybridMultilevel"/>
    <w:tmpl w:val="4D422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o:colormru v:ext="edit" colors="#0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35"/>
    <w:rsid w:val="00001304"/>
    <w:rsid w:val="0000230B"/>
    <w:rsid w:val="00005189"/>
    <w:rsid w:val="00013400"/>
    <w:rsid w:val="00013C5D"/>
    <w:rsid w:val="0001441B"/>
    <w:rsid w:val="00015C0B"/>
    <w:rsid w:val="000160FC"/>
    <w:rsid w:val="00017D66"/>
    <w:rsid w:val="00017F20"/>
    <w:rsid w:val="00021A44"/>
    <w:rsid w:val="0002248B"/>
    <w:rsid w:val="00034D26"/>
    <w:rsid w:val="00036DC4"/>
    <w:rsid w:val="00037044"/>
    <w:rsid w:val="000443FD"/>
    <w:rsid w:val="000523A1"/>
    <w:rsid w:val="00056DBB"/>
    <w:rsid w:val="00060F02"/>
    <w:rsid w:val="000725C8"/>
    <w:rsid w:val="0007280F"/>
    <w:rsid w:val="000864CF"/>
    <w:rsid w:val="00087343"/>
    <w:rsid w:val="00095DDC"/>
    <w:rsid w:val="000A1E0B"/>
    <w:rsid w:val="000A249D"/>
    <w:rsid w:val="000A3E20"/>
    <w:rsid w:val="000A5439"/>
    <w:rsid w:val="000A57AD"/>
    <w:rsid w:val="000A5EFF"/>
    <w:rsid w:val="000B2EDC"/>
    <w:rsid w:val="000B4D93"/>
    <w:rsid w:val="000B591C"/>
    <w:rsid w:val="000B5FD1"/>
    <w:rsid w:val="000B6F6D"/>
    <w:rsid w:val="000C5A63"/>
    <w:rsid w:val="000C69C0"/>
    <w:rsid w:val="000C7F89"/>
    <w:rsid w:val="000D2A12"/>
    <w:rsid w:val="000D407A"/>
    <w:rsid w:val="000D5AFC"/>
    <w:rsid w:val="000E3DC6"/>
    <w:rsid w:val="000F027B"/>
    <w:rsid w:val="000F028E"/>
    <w:rsid w:val="000F0F70"/>
    <w:rsid w:val="000F11DB"/>
    <w:rsid w:val="000F2BC3"/>
    <w:rsid w:val="000F4458"/>
    <w:rsid w:val="00101EDE"/>
    <w:rsid w:val="00102693"/>
    <w:rsid w:val="0010297D"/>
    <w:rsid w:val="00107611"/>
    <w:rsid w:val="001117F6"/>
    <w:rsid w:val="001120D0"/>
    <w:rsid w:val="001135B6"/>
    <w:rsid w:val="0011572D"/>
    <w:rsid w:val="00123F57"/>
    <w:rsid w:val="00131E47"/>
    <w:rsid w:val="0013261C"/>
    <w:rsid w:val="001354D2"/>
    <w:rsid w:val="0013673D"/>
    <w:rsid w:val="00140143"/>
    <w:rsid w:val="001402C3"/>
    <w:rsid w:val="00140CC8"/>
    <w:rsid w:val="00140D31"/>
    <w:rsid w:val="00145119"/>
    <w:rsid w:val="00146F8F"/>
    <w:rsid w:val="00147DBD"/>
    <w:rsid w:val="00156060"/>
    <w:rsid w:val="00163CF9"/>
    <w:rsid w:val="0016785D"/>
    <w:rsid w:val="00171C74"/>
    <w:rsid w:val="001727D5"/>
    <w:rsid w:val="00185815"/>
    <w:rsid w:val="00195DC4"/>
    <w:rsid w:val="001A6B6D"/>
    <w:rsid w:val="001B0168"/>
    <w:rsid w:val="001C2E8C"/>
    <w:rsid w:val="001C495D"/>
    <w:rsid w:val="001D23B8"/>
    <w:rsid w:val="001D27AB"/>
    <w:rsid w:val="001D3631"/>
    <w:rsid w:val="001D59ED"/>
    <w:rsid w:val="001D6797"/>
    <w:rsid w:val="001F52E5"/>
    <w:rsid w:val="00210798"/>
    <w:rsid w:val="002116D6"/>
    <w:rsid w:val="00216697"/>
    <w:rsid w:val="00216A32"/>
    <w:rsid w:val="00221EFC"/>
    <w:rsid w:val="00227410"/>
    <w:rsid w:val="00235054"/>
    <w:rsid w:val="0023567E"/>
    <w:rsid w:val="00245B56"/>
    <w:rsid w:val="0024696A"/>
    <w:rsid w:val="00251554"/>
    <w:rsid w:val="002546E3"/>
    <w:rsid w:val="00265A19"/>
    <w:rsid w:val="002735D9"/>
    <w:rsid w:val="00275BD5"/>
    <w:rsid w:val="002774FC"/>
    <w:rsid w:val="00283B23"/>
    <w:rsid w:val="00287F48"/>
    <w:rsid w:val="002904C2"/>
    <w:rsid w:val="002936DF"/>
    <w:rsid w:val="00294FE1"/>
    <w:rsid w:val="002960B0"/>
    <w:rsid w:val="002968F9"/>
    <w:rsid w:val="002A0A97"/>
    <w:rsid w:val="002B2A6F"/>
    <w:rsid w:val="002B79F6"/>
    <w:rsid w:val="002C3E69"/>
    <w:rsid w:val="002C63E1"/>
    <w:rsid w:val="002C6D2C"/>
    <w:rsid w:val="002D2D38"/>
    <w:rsid w:val="002D577A"/>
    <w:rsid w:val="002D5E58"/>
    <w:rsid w:val="002E486B"/>
    <w:rsid w:val="002E5E17"/>
    <w:rsid w:val="002F4B5A"/>
    <w:rsid w:val="002F78D0"/>
    <w:rsid w:val="00301A7A"/>
    <w:rsid w:val="00302937"/>
    <w:rsid w:val="0030756D"/>
    <w:rsid w:val="003076A9"/>
    <w:rsid w:val="003107B3"/>
    <w:rsid w:val="00317E9D"/>
    <w:rsid w:val="00324D59"/>
    <w:rsid w:val="00331ED4"/>
    <w:rsid w:val="00332F46"/>
    <w:rsid w:val="0034016F"/>
    <w:rsid w:val="003527DD"/>
    <w:rsid w:val="003556BE"/>
    <w:rsid w:val="0037230B"/>
    <w:rsid w:val="0037491F"/>
    <w:rsid w:val="003779A7"/>
    <w:rsid w:val="00382DCB"/>
    <w:rsid w:val="003831C3"/>
    <w:rsid w:val="00386706"/>
    <w:rsid w:val="00396A71"/>
    <w:rsid w:val="00397358"/>
    <w:rsid w:val="003A1E01"/>
    <w:rsid w:val="003A2B69"/>
    <w:rsid w:val="003A2D83"/>
    <w:rsid w:val="003B416B"/>
    <w:rsid w:val="003C4DF2"/>
    <w:rsid w:val="003D1C15"/>
    <w:rsid w:val="003D215E"/>
    <w:rsid w:val="003D7D4D"/>
    <w:rsid w:val="003E1D78"/>
    <w:rsid w:val="003E3162"/>
    <w:rsid w:val="003E56A3"/>
    <w:rsid w:val="003F117A"/>
    <w:rsid w:val="003F1A75"/>
    <w:rsid w:val="003F6E1D"/>
    <w:rsid w:val="00403B92"/>
    <w:rsid w:val="0041465A"/>
    <w:rsid w:val="004149B4"/>
    <w:rsid w:val="004164F0"/>
    <w:rsid w:val="00416F6B"/>
    <w:rsid w:val="0041739B"/>
    <w:rsid w:val="004173A9"/>
    <w:rsid w:val="00420F52"/>
    <w:rsid w:val="00421B1A"/>
    <w:rsid w:val="00430613"/>
    <w:rsid w:val="0043228E"/>
    <w:rsid w:val="00434590"/>
    <w:rsid w:val="004358AA"/>
    <w:rsid w:val="00436FE8"/>
    <w:rsid w:val="004472F0"/>
    <w:rsid w:val="004634A4"/>
    <w:rsid w:val="00464D5A"/>
    <w:rsid w:val="00465F5B"/>
    <w:rsid w:val="0046657A"/>
    <w:rsid w:val="00471FF1"/>
    <w:rsid w:val="004749D2"/>
    <w:rsid w:val="00474DC6"/>
    <w:rsid w:val="004759DB"/>
    <w:rsid w:val="00481714"/>
    <w:rsid w:val="00486868"/>
    <w:rsid w:val="004869CE"/>
    <w:rsid w:val="00491ECB"/>
    <w:rsid w:val="00492B64"/>
    <w:rsid w:val="004974A1"/>
    <w:rsid w:val="004A111F"/>
    <w:rsid w:val="004A33FF"/>
    <w:rsid w:val="004A3DD2"/>
    <w:rsid w:val="004A7A96"/>
    <w:rsid w:val="004B1206"/>
    <w:rsid w:val="004B1670"/>
    <w:rsid w:val="004B5C12"/>
    <w:rsid w:val="004C564D"/>
    <w:rsid w:val="004D4748"/>
    <w:rsid w:val="004D5E02"/>
    <w:rsid w:val="004D624A"/>
    <w:rsid w:val="004E325F"/>
    <w:rsid w:val="004E5757"/>
    <w:rsid w:val="004E57A7"/>
    <w:rsid w:val="004F5A67"/>
    <w:rsid w:val="004F717F"/>
    <w:rsid w:val="00501AF8"/>
    <w:rsid w:val="00503DC6"/>
    <w:rsid w:val="005071AE"/>
    <w:rsid w:val="005117B3"/>
    <w:rsid w:val="00515C93"/>
    <w:rsid w:val="005163BD"/>
    <w:rsid w:val="00522D33"/>
    <w:rsid w:val="005318B6"/>
    <w:rsid w:val="00545135"/>
    <w:rsid w:val="00547B29"/>
    <w:rsid w:val="00551075"/>
    <w:rsid w:val="00555BF3"/>
    <w:rsid w:val="0055792D"/>
    <w:rsid w:val="005612E1"/>
    <w:rsid w:val="0056515C"/>
    <w:rsid w:val="005663CE"/>
    <w:rsid w:val="00580517"/>
    <w:rsid w:val="00596896"/>
    <w:rsid w:val="005A13F7"/>
    <w:rsid w:val="005A3D4C"/>
    <w:rsid w:val="005A4657"/>
    <w:rsid w:val="005B1E7F"/>
    <w:rsid w:val="005B2B10"/>
    <w:rsid w:val="005B3481"/>
    <w:rsid w:val="005B4959"/>
    <w:rsid w:val="005B6C40"/>
    <w:rsid w:val="005B7187"/>
    <w:rsid w:val="005C47F8"/>
    <w:rsid w:val="005D1F51"/>
    <w:rsid w:val="005D245E"/>
    <w:rsid w:val="005D2BC4"/>
    <w:rsid w:val="005E05EE"/>
    <w:rsid w:val="005E1E1C"/>
    <w:rsid w:val="005E306E"/>
    <w:rsid w:val="005E6123"/>
    <w:rsid w:val="005E65BC"/>
    <w:rsid w:val="005F1DB3"/>
    <w:rsid w:val="005F2197"/>
    <w:rsid w:val="005F26C6"/>
    <w:rsid w:val="005F2FF3"/>
    <w:rsid w:val="005F5935"/>
    <w:rsid w:val="005F5EAF"/>
    <w:rsid w:val="00605132"/>
    <w:rsid w:val="00610F8D"/>
    <w:rsid w:val="006175F1"/>
    <w:rsid w:val="00620A4E"/>
    <w:rsid w:val="006230A0"/>
    <w:rsid w:val="00623443"/>
    <w:rsid w:val="00625A29"/>
    <w:rsid w:val="006279A6"/>
    <w:rsid w:val="00630660"/>
    <w:rsid w:val="00632519"/>
    <w:rsid w:val="0063274D"/>
    <w:rsid w:val="00632C2D"/>
    <w:rsid w:val="00633577"/>
    <w:rsid w:val="00640F03"/>
    <w:rsid w:val="006468F5"/>
    <w:rsid w:val="00646E6D"/>
    <w:rsid w:val="006475BE"/>
    <w:rsid w:val="0065234B"/>
    <w:rsid w:val="00653E0D"/>
    <w:rsid w:val="00654D55"/>
    <w:rsid w:val="00655612"/>
    <w:rsid w:val="0066795D"/>
    <w:rsid w:val="0067258C"/>
    <w:rsid w:val="00672B99"/>
    <w:rsid w:val="00674859"/>
    <w:rsid w:val="00676CBD"/>
    <w:rsid w:val="006811F6"/>
    <w:rsid w:val="00681B55"/>
    <w:rsid w:val="00682B10"/>
    <w:rsid w:val="00690680"/>
    <w:rsid w:val="00692D87"/>
    <w:rsid w:val="00694D3F"/>
    <w:rsid w:val="00695994"/>
    <w:rsid w:val="0069741D"/>
    <w:rsid w:val="006A00AB"/>
    <w:rsid w:val="006A0A65"/>
    <w:rsid w:val="006A77E8"/>
    <w:rsid w:val="006A7B19"/>
    <w:rsid w:val="006A7C2C"/>
    <w:rsid w:val="006B1309"/>
    <w:rsid w:val="006B5687"/>
    <w:rsid w:val="006B6A95"/>
    <w:rsid w:val="006C0370"/>
    <w:rsid w:val="006C2A4C"/>
    <w:rsid w:val="006C3458"/>
    <w:rsid w:val="006D489F"/>
    <w:rsid w:val="006D5A0A"/>
    <w:rsid w:val="006D6D78"/>
    <w:rsid w:val="006E0DCB"/>
    <w:rsid w:val="006E20E6"/>
    <w:rsid w:val="006E4D61"/>
    <w:rsid w:val="006E66E9"/>
    <w:rsid w:val="007024F0"/>
    <w:rsid w:val="0070398D"/>
    <w:rsid w:val="00707F74"/>
    <w:rsid w:val="00714100"/>
    <w:rsid w:val="007262F6"/>
    <w:rsid w:val="00735F16"/>
    <w:rsid w:val="00737FD4"/>
    <w:rsid w:val="007502B8"/>
    <w:rsid w:val="00760D73"/>
    <w:rsid w:val="00761CE4"/>
    <w:rsid w:val="00767CDF"/>
    <w:rsid w:val="00775150"/>
    <w:rsid w:val="00775A43"/>
    <w:rsid w:val="00776217"/>
    <w:rsid w:val="00790731"/>
    <w:rsid w:val="00791A29"/>
    <w:rsid w:val="007920B2"/>
    <w:rsid w:val="00792357"/>
    <w:rsid w:val="007947DD"/>
    <w:rsid w:val="007A399E"/>
    <w:rsid w:val="007A4A1D"/>
    <w:rsid w:val="007A4FA2"/>
    <w:rsid w:val="007A55B4"/>
    <w:rsid w:val="007A6817"/>
    <w:rsid w:val="007B285E"/>
    <w:rsid w:val="007B67CB"/>
    <w:rsid w:val="007C0C80"/>
    <w:rsid w:val="007C1924"/>
    <w:rsid w:val="007C1CA1"/>
    <w:rsid w:val="007C3D86"/>
    <w:rsid w:val="007C774A"/>
    <w:rsid w:val="007E2B9F"/>
    <w:rsid w:val="007E557C"/>
    <w:rsid w:val="007E5C1F"/>
    <w:rsid w:val="007F7AC8"/>
    <w:rsid w:val="00800201"/>
    <w:rsid w:val="00805E23"/>
    <w:rsid w:val="00807B45"/>
    <w:rsid w:val="0081447D"/>
    <w:rsid w:val="0081612B"/>
    <w:rsid w:val="0082142A"/>
    <w:rsid w:val="0084693D"/>
    <w:rsid w:val="008543BE"/>
    <w:rsid w:val="00857D59"/>
    <w:rsid w:val="00862AFB"/>
    <w:rsid w:val="00862E42"/>
    <w:rsid w:val="00871A62"/>
    <w:rsid w:val="0087295D"/>
    <w:rsid w:val="00872A9C"/>
    <w:rsid w:val="00880251"/>
    <w:rsid w:val="0088181F"/>
    <w:rsid w:val="008901AA"/>
    <w:rsid w:val="00891BB7"/>
    <w:rsid w:val="008A25D4"/>
    <w:rsid w:val="008A49F0"/>
    <w:rsid w:val="008A51A9"/>
    <w:rsid w:val="008B35F6"/>
    <w:rsid w:val="008B4416"/>
    <w:rsid w:val="008B6BD4"/>
    <w:rsid w:val="008B770C"/>
    <w:rsid w:val="008C234B"/>
    <w:rsid w:val="008C6952"/>
    <w:rsid w:val="008D14CC"/>
    <w:rsid w:val="008D2A90"/>
    <w:rsid w:val="008D6900"/>
    <w:rsid w:val="008D6D33"/>
    <w:rsid w:val="008E121F"/>
    <w:rsid w:val="008E1297"/>
    <w:rsid w:val="008E18C9"/>
    <w:rsid w:val="008E1CF2"/>
    <w:rsid w:val="008E346A"/>
    <w:rsid w:val="00900431"/>
    <w:rsid w:val="009021E0"/>
    <w:rsid w:val="00917A37"/>
    <w:rsid w:val="00933172"/>
    <w:rsid w:val="00933588"/>
    <w:rsid w:val="00933A0D"/>
    <w:rsid w:val="00940CC8"/>
    <w:rsid w:val="00943162"/>
    <w:rsid w:val="00947354"/>
    <w:rsid w:val="00952459"/>
    <w:rsid w:val="00952E86"/>
    <w:rsid w:val="009543A8"/>
    <w:rsid w:val="00956D98"/>
    <w:rsid w:val="0096039C"/>
    <w:rsid w:val="0096169F"/>
    <w:rsid w:val="00963937"/>
    <w:rsid w:val="009644C6"/>
    <w:rsid w:val="0096458E"/>
    <w:rsid w:val="0096537E"/>
    <w:rsid w:val="009664BE"/>
    <w:rsid w:val="009700B8"/>
    <w:rsid w:val="009731F8"/>
    <w:rsid w:val="00982BD9"/>
    <w:rsid w:val="00983DC5"/>
    <w:rsid w:val="009914E4"/>
    <w:rsid w:val="009926EA"/>
    <w:rsid w:val="00992D48"/>
    <w:rsid w:val="00993E50"/>
    <w:rsid w:val="009A1CF7"/>
    <w:rsid w:val="009A2113"/>
    <w:rsid w:val="009A21D5"/>
    <w:rsid w:val="009A5A44"/>
    <w:rsid w:val="009B6AA2"/>
    <w:rsid w:val="009C428D"/>
    <w:rsid w:val="009C45E3"/>
    <w:rsid w:val="009C4839"/>
    <w:rsid w:val="009C65AD"/>
    <w:rsid w:val="009D0EF6"/>
    <w:rsid w:val="009D100A"/>
    <w:rsid w:val="009D1FFA"/>
    <w:rsid w:val="009D2E7E"/>
    <w:rsid w:val="009D7A0C"/>
    <w:rsid w:val="009E4034"/>
    <w:rsid w:val="009E57B2"/>
    <w:rsid w:val="009E777E"/>
    <w:rsid w:val="009F2E1E"/>
    <w:rsid w:val="009F2E97"/>
    <w:rsid w:val="009F32F8"/>
    <w:rsid w:val="009F49E4"/>
    <w:rsid w:val="009F4E72"/>
    <w:rsid w:val="009F7423"/>
    <w:rsid w:val="00A00870"/>
    <w:rsid w:val="00A032AA"/>
    <w:rsid w:val="00A055BA"/>
    <w:rsid w:val="00A06573"/>
    <w:rsid w:val="00A122E3"/>
    <w:rsid w:val="00A163EB"/>
    <w:rsid w:val="00A20B44"/>
    <w:rsid w:val="00A2310E"/>
    <w:rsid w:val="00A24978"/>
    <w:rsid w:val="00A3226E"/>
    <w:rsid w:val="00A32A89"/>
    <w:rsid w:val="00A345D7"/>
    <w:rsid w:val="00A34EC2"/>
    <w:rsid w:val="00A41875"/>
    <w:rsid w:val="00A41B14"/>
    <w:rsid w:val="00A437AA"/>
    <w:rsid w:val="00A4739A"/>
    <w:rsid w:val="00A5101A"/>
    <w:rsid w:val="00A55B96"/>
    <w:rsid w:val="00A60A4F"/>
    <w:rsid w:val="00A6149B"/>
    <w:rsid w:val="00A6280C"/>
    <w:rsid w:val="00A62CDF"/>
    <w:rsid w:val="00A63276"/>
    <w:rsid w:val="00A66DE7"/>
    <w:rsid w:val="00A70375"/>
    <w:rsid w:val="00A70DA0"/>
    <w:rsid w:val="00A80159"/>
    <w:rsid w:val="00A81FFE"/>
    <w:rsid w:val="00A8204B"/>
    <w:rsid w:val="00A83627"/>
    <w:rsid w:val="00A84CFD"/>
    <w:rsid w:val="00A87F9A"/>
    <w:rsid w:val="00A90737"/>
    <w:rsid w:val="00A907AC"/>
    <w:rsid w:val="00A90801"/>
    <w:rsid w:val="00A91C5B"/>
    <w:rsid w:val="00A95A38"/>
    <w:rsid w:val="00A965CF"/>
    <w:rsid w:val="00AA04FD"/>
    <w:rsid w:val="00AB3064"/>
    <w:rsid w:val="00AB32B7"/>
    <w:rsid w:val="00AC1E8A"/>
    <w:rsid w:val="00AC1ECC"/>
    <w:rsid w:val="00AC5A5F"/>
    <w:rsid w:val="00AD03E8"/>
    <w:rsid w:val="00AD13E7"/>
    <w:rsid w:val="00AD5200"/>
    <w:rsid w:val="00AD6C52"/>
    <w:rsid w:val="00AD7ADF"/>
    <w:rsid w:val="00AE4C0F"/>
    <w:rsid w:val="00AE734C"/>
    <w:rsid w:val="00AF1625"/>
    <w:rsid w:val="00AF3100"/>
    <w:rsid w:val="00AF5D2B"/>
    <w:rsid w:val="00AF620E"/>
    <w:rsid w:val="00AF68DE"/>
    <w:rsid w:val="00AF6AAE"/>
    <w:rsid w:val="00B03A41"/>
    <w:rsid w:val="00B058D7"/>
    <w:rsid w:val="00B06658"/>
    <w:rsid w:val="00B103FF"/>
    <w:rsid w:val="00B12355"/>
    <w:rsid w:val="00B200C7"/>
    <w:rsid w:val="00B25559"/>
    <w:rsid w:val="00B26D91"/>
    <w:rsid w:val="00B300A7"/>
    <w:rsid w:val="00B30A06"/>
    <w:rsid w:val="00B33AA8"/>
    <w:rsid w:val="00B3613E"/>
    <w:rsid w:val="00B455A4"/>
    <w:rsid w:val="00B50387"/>
    <w:rsid w:val="00B509E5"/>
    <w:rsid w:val="00B53ECD"/>
    <w:rsid w:val="00B5651B"/>
    <w:rsid w:val="00B7129E"/>
    <w:rsid w:val="00B73940"/>
    <w:rsid w:val="00B826CD"/>
    <w:rsid w:val="00B84807"/>
    <w:rsid w:val="00B86935"/>
    <w:rsid w:val="00B90CF7"/>
    <w:rsid w:val="00B92188"/>
    <w:rsid w:val="00B92C1C"/>
    <w:rsid w:val="00B935B9"/>
    <w:rsid w:val="00BA090D"/>
    <w:rsid w:val="00BA47F0"/>
    <w:rsid w:val="00BB05AC"/>
    <w:rsid w:val="00BB0D69"/>
    <w:rsid w:val="00BB7E7D"/>
    <w:rsid w:val="00BC62AF"/>
    <w:rsid w:val="00BD17F0"/>
    <w:rsid w:val="00BD2141"/>
    <w:rsid w:val="00BD2C35"/>
    <w:rsid w:val="00BD3E60"/>
    <w:rsid w:val="00BD4C99"/>
    <w:rsid w:val="00BD734C"/>
    <w:rsid w:val="00BE1A98"/>
    <w:rsid w:val="00BF1E9D"/>
    <w:rsid w:val="00BF49B9"/>
    <w:rsid w:val="00BF5515"/>
    <w:rsid w:val="00BF7468"/>
    <w:rsid w:val="00C014A6"/>
    <w:rsid w:val="00C02A75"/>
    <w:rsid w:val="00C12EA3"/>
    <w:rsid w:val="00C21A43"/>
    <w:rsid w:val="00C21F7E"/>
    <w:rsid w:val="00C304D2"/>
    <w:rsid w:val="00C30856"/>
    <w:rsid w:val="00C31CF4"/>
    <w:rsid w:val="00C32D8C"/>
    <w:rsid w:val="00C3465F"/>
    <w:rsid w:val="00C415C0"/>
    <w:rsid w:val="00C4586B"/>
    <w:rsid w:val="00C4654B"/>
    <w:rsid w:val="00C46EB2"/>
    <w:rsid w:val="00C5016C"/>
    <w:rsid w:val="00C51CBE"/>
    <w:rsid w:val="00C54633"/>
    <w:rsid w:val="00C67C20"/>
    <w:rsid w:val="00C67E90"/>
    <w:rsid w:val="00C70BF9"/>
    <w:rsid w:val="00C73D04"/>
    <w:rsid w:val="00C75F00"/>
    <w:rsid w:val="00C76E1F"/>
    <w:rsid w:val="00C81DE8"/>
    <w:rsid w:val="00C85DB2"/>
    <w:rsid w:val="00CA290A"/>
    <w:rsid w:val="00CA404E"/>
    <w:rsid w:val="00CB2C7F"/>
    <w:rsid w:val="00CB33F7"/>
    <w:rsid w:val="00CC23C0"/>
    <w:rsid w:val="00CC3D9B"/>
    <w:rsid w:val="00CC6499"/>
    <w:rsid w:val="00CC68D9"/>
    <w:rsid w:val="00CD1214"/>
    <w:rsid w:val="00CD1CC9"/>
    <w:rsid w:val="00CD1E80"/>
    <w:rsid w:val="00CE076B"/>
    <w:rsid w:val="00CE428E"/>
    <w:rsid w:val="00CE52F6"/>
    <w:rsid w:val="00CF1FB4"/>
    <w:rsid w:val="00CF4BDC"/>
    <w:rsid w:val="00CF57FB"/>
    <w:rsid w:val="00D02BF0"/>
    <w:rsid w:val="00D12E93"/>
    <w:rsid w:val="00D17490"/>
    <w:rsid w:val="00D223ED"/>
    <w:rsid w:val="00D24947"/>
    <w:rsid w:val="00D269D5"/>
    <w:rsid w:val="00D27D8B"/>
    <w:rsid w:val="00D3377B"/>
    <w:rsid w:val="00D344C2"/>
    <w:rsid w:val="00D35EFB"/>
    <w:rsid w:val="00D37CC7"/>
    <w:rsid w:val="00D40695"/>
    <w:rsid w:val="00D437F3"/>
    <w:rsid w:val="00D461FB"/>
    <w:rsid w:val="00D512E6"/>
    <w:rsid w:val="00D72A5F"/>
    <w:rsid w:val="00D75BA7"/>
    <w:rsid w:val="00D77400"/>
    <w:rsid w:val="00D8430B"/>
    <w:rsid w:val="00D84702"/>
    <w:rsid w:val="00D85631"/>
    <w:rsid w:val="00D92FA7"/>
    <w:rsid w:val="00DA3EC0"/>
    <w:rsid w:val="00DA457A"/>
    <w:rsid w:val="00DB1998"/>
    <w:rsid w:val="00DB2DEC"/>
    <w:rsid w:val="00DC3B51"/>
    <w:rsid w:val="00DC5BE7"/>
    <w:rsid w:val="00DD2173"/>
    <w:rsid w:val="00DD5A94"/>
    <w:rsid w:val="00DD5D08"/>
    <w:rsid w:val="00DD63A6"/>
    <w:rsid w:val="00DE091B"/>
    <w:rsid w:val="00DE2283"/>
    <w:rsid w:val="00DE76FC"/>
    <w:rsid w:val="00DF6A58"/>
    <w:rsid w:val="00E00512"/>
    <w:rsid w:val="00E00BAA"/>
    <w:rsid w:val="00E0427E"/>
    <w:rsid w:val="00E04312"/>
    <w:rsid w:val="00E06232"/>
    <w:rsid w:val="00E069F6"/>
    <w:rsid w:val="00E12A87"/>
    <w:rsid w:val="00E136CF"/>
    <w:rsid w:val="00E16CFB"/>
    <w:rsid w:val="00E17B96"/>
    <w:rsid w:val="00E21664"/>
    <w:rsid w:val="00E22625"/>
    <w:rsid w:val="00E22E6C"/>
    <w:rsid w:val="00E23E51"/>
    <w:rsid w:val="00E271EE"/>
    <w:rsid w:val="00E3297A"/>
    <w:rsid w:val="00E33573"/>
    <w:rsid w:val="00E34007"/>
    <w:rsid w:val="00E3797E"/>
    <w:rsid w:val="00E41C4A"/>
    <w:rsid w:val="00E42D68"/>
    <w:rsid w:val="00E4388B"/>
    <w:rsid w:val="00E46198"/>
    <w:rsid w:val="00E46898"/>
    <w:rsid w:val="00E46CB0"/>
    <w:rsid w:val="00E540BE"/>
    <w:rsid w:val="00E55450"/>
    <w:rsid w:val="00E60854"/>
    <w:rsid w:val="00E62C3B"/>
    <w:rsid w:val="00E67D2A"/>
    <w:rsid w:val="00E74417"/>
    <w:rsid w:val="00E74E8A"/>
    <w:rsid w:val="00E81218"/>
    <w:rsid w:val="00E81FF0"/>
    <w:rsid w:val="00E84A20"/>
    <w:rsid w:val="00E85B62"/>
    <w:rsid w:val="00E9157F"/>
    <w:rsid w:val="00E92837"/>
    <w:rsid w:val="00E94FC6"/>
    <w:rsid w:val="00EA5A43"/>
    <w:rsid w:val="00EA7276"/>
    <w:rsid w:val="00EC1889"/>
    <w:rsid w:val="00EC3982"/>
    <w:rsid w:val="00EC3E7F"/>
    <w:rsid w:val="00EC694A"/>
    <w:rsid w:val="00ED6491"/>
    <w:rsid w:val="00ED7537"/>
    <w:rsid w:val="00ED77D2"/>
    <w:rsid w:val="00EE21B6"/>
    <w:rsid w:val="00EF0C03"/>
    <w:rsid w:val="00EF2EDA"/>
    <w:rsid w:val="00F01070"/>
    <w:rsid w:val="00F01A91"/>
    <w:rsid w:val="00F10A8A"/>
    <w:rsid w:val="00F10E38"/>
    <w:rsid w:val="00F20E19"/>
    <w:rsid w:val="00F2174B"/>
    <w:rsid w:val="00F227E7"/>
    <w:rsid w:val="00F3346B"/>
    <w:rsid w:val="00F340BD"/>
    <w:rsid w:val="00F37EC9"/>
    <w:rsid w:val="00F40799"/>
    <w:rsid w:val="00F43702"/>
    <w:rsid w:val="00F47511"/>
    <w:rsid w:val="00F50E89"/>
    <w:rsid w:val="00F61824"/>
    <w:rsid w:val="00F628D0"/>
    <w:rsid w:val="00F65623"/>
    <w:rsid w:val="00F676DF"/>
    <w:rsid w:val="00F7227C"/>
    <w:rsid w:val="00F7325E"/>
    <w:rsid w:val="00F7470C"/>
    <w:rsid w:val="00F7614E"/>
    <w:rsid w:val="00F77E43"/>
    <w:rsid w:val="00F83178"/>
    <w:rsid w:val="00F85921"/>
    <w:rsid w:val="00F919D7"/>
    <w:rsid w:val="00F91DDB"/>
    <w:rsid w:val="00F927C6"/>
    <w:rsid w:val="00F94705"/>
    <w:rsid w:val="00F96435"/>
    <w:rsid w:val="00FA0142"/>
    <w:rsid w:val="00FA1263"/>
    <w:rsid w:val="00FA380C"/>
    <w:rsid w:val="00FA5CA3"/>
    <w:rsid w:val="00FA768B"/>
    <w:rsid w:val="00FB55E6"/>
    <w:rsid w:val="00FB5E85"/>
    <w:rsid w:val="00FC3C2E"/>
    <w:rsid w:val="00FC50CA"/>
    <w:rsid w:val="00FC614B"/>
    <w:rsid w:val="00FD1D36"/>
    <w:rsid w:val="00FD2FC4"/>
    <w:rsid w:val="00FD371B"/>
    <w:rsid w:val="00FE21F9"/>
    <w:rsid w:val="00FF50B2"/>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
    </o:shapedefaults>
    <o:shapelayout v:ext="edit">
      <o:idmap v:ext="edit" data="1"/>
    </o:shapelayout>
  </w:shapeDefaults>
  <w:decimalSymbol w:val="."/>
  <w:listSeparator w:val=","/>
  <w14:docId w14:val="0D25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17F"/>
    <w:pPr>
      <w:tabs>
        <w:tab w:val="center" w:pos="4320"/>
        <w:tab w:val="right" w:pos="8640"/>
      </w:tabs>
    </w:pPr>
  </w:style>
  <w:style w:type="paragraph" w:styleId="Footer">
    <w:name w:val="footer"/>
    <w:basedOn w:val="Normal"/>
    <w:link w:val="FooterChar"/>
    <w:uiPriority w:val="99"/>
    <w:rsid w:val="004F717F"/>
    <w:pPr>
      <w:tabs>
        <w:tab w:val="center" w:pos="4320"/>
        <w:tab w:val="right" w:pos="8640"/>
      </w:tabs>
    </w:pPr>
  </w:style>
  <w:style w:type="character" w:styleId="PageNumber">
    <w:name w:val="page number"/>
    <w:basedOn w:val="DefaultParagraphFont"/>
    <w:rsid w:val="004F717F"/>
  </w:style>
  <w:style w:type="paragraph" w:styleId="TOC1">
    <w:name w:val="toc 1"/>
    <w:basedOn w:val="Normal"/>
    <w:next w:val="Normal"/>
    <w:autoRedefine/>
    <w:semiHidden/>
    <w:rsid w:val="001D27AB"/>
    <w:pPr>
      <w:spacing w:before="120" w:after="120"/>
    </w:pPr>
    <w:rPr>
      <w:b/>
      <w:caps/>
    </w:rPr>
  </w:style>
  <w:style w:type="paragraph" w:styleId="TOC2">
    <w:name w:val="toc 2"/>
    <w:basedOn w:val="Normal"/>
    <w:next w:val="Normal"/>
    <w:autoRedefine/>
    <w:semiHidden/>
    <w:rsid w:val="001D27AB"/>
    <w:pPr>
      <w:ind w:left="200"/>
    </w:pPr>
    <w:rPr>
      <w:smallCaps/>
    </w:rPr>
  </w:style>
  <w:style w:type="paragraph" w:styleId="TOC3">
    <w:name w:val="toc 3"/>
    <w:basedOn w:val="Normal"/>
    <w:next w:val="Normal"/>
    <w:autoRedefine/>
    <w:semiHidden/>
    <w:rsid w:val="001D27AB"/>
    <w:pPr>
      <w:ind w:left="400"/>
    </w:pPr>
    <w:rPr>
      <w:i/>
    </w:rPr>
  </w:style>
  <w:style w:type="paragraph" w:styleId="BalloonText">
    <w:name w:val="Balloon Text"/>
    <w:basedOn w:val="Normal"/>
    <w:link w:val="BalloonTextChar"/>
    <w:rsid w:val="0037230B"/>
    <w:rPr>
      <w:rFonts w:ascii="Tahoma" w:hAnsi="Tahoma" w:cs="Tahoma"/>
      <w:sz w:val="16"/>
      <w:szCs w:val="16"/>
    </w:rPr>
  </w:style>
  <w:style w:type="character" w:customStyle="1" w:styleId="BalloonTextChar">
    <w:name w:val="Balloon Text Char"/>
    <w:link w:val="BalloonText"/>
    <w:rsid w:val="0037230B"/>
    <w:rPr>
      <w:rFonts w:ascii="Tahoma" w:hAnsi="Tahoma" w:cs="Tahoma"/>
      <w:sz w:val="16"/>
      <w:szCs w:val="16"/>
    </w:rPr>
  </w:style>
  <w:style w:type="paragraph" w:styleId="NormalWeb">
    <w:name w:val="Normal (Web)"/>
    <w:basedOn w:val="Normal"/>
    <w:uiPriority w:val="99"/>
    <w:unhideWhenUsed/>
    <w:rsid w:val="00095DDC"/>
    <w:pPr>
      <w:spacing w:before="100" w:beforeAutospacing="1" w:after="100" w:afterAutospacing="1"/>
    </w:pPr>
    <w:rPr>
      <w:rFonts w:ascii="Arial" w:hAnsi="Arial" w:cs="Arial"/>
      <w:color w:val="000000"/>
      <w:sz w:val="18"/>
      <w:szCs w:val="18"/>
    </w:rPr>
  </w:style>
  <w:style w:type="character" w:styleId="Hyperlink">
    <w:name w:val="Hyperlink"/>
    <w:rsid w:val="00933588"/>
    <w:rPr>
      <w:color w:val="0000FF"/>
      <w:u w:val="single"/>
    </w:rPr>
  </w:style>
  <w:style w:type="character" w:customStyle="1" w:styleId="FooterChar">
    <w:name w:val="Footer Char"/>
    <w:link w:val="Footer"/>
    <w:uiPriority w:val="99"/>
    <w:rsid w:val="00C32D8C"/>
  </w:style>
  <w:style w:type="paragraph" w:styleId="ListParagraph">
    <w:name w:val="List Paragraph"/>
    <w:basedOn w:val="Normal"/>
    <w:uiPriority w:val="34"/>
    <w:qFormat/>
    <w:rsid w:val="004D4748"/>
    <w:pPr>
      <w:ind w:left="720"/>
    </w:pPr>
  </w:style>
  <w:style w:type="table" w:styleId="TableGrid">
    <w:name w:val="Table Grid"/>
    <w:basedOn w:val="TableNormal"/>
    <w:rsid w:val="005E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17F"/>
    <w:pPr>
      <w:tabs>
        <w:tab w:val="center" w:pos="4320"/>
        <w:tab w:val="right" w:pos="8640"/>
      </w:tabs>
    </w:pPr>
  </w:style>
  <w:style w:type="paragraph" w:styleId="Footer">
    <w:name w:val="footer"/>
    <w:basedOn w:val="Normal"/>
    <w:link w:val="FooterChar"/>
    <w:uiPriority w:val="99"/>
    <w:rsid w:val="004F717F"/>
    <w:pPr>
      <w:tabs>
        <w:tab w:val="center" w:pos="4320"/>
        <w:tab w:val="right" w:pos="8640"/>
      </w:tabs>
    </w:pPr>
  </w:style>
  <w:style w:type="character" w:styleId="PageNumber">
    <w:name w:val="page number"/>
    <w:basedOn w:val="DefaultParagraphFont"/>
    <w:rsid w:val="004F717F"/>
  </w:style>
  <w:style w:type="paragraph" w:styleId="TOC1">
    <w:name w:val="toc 1"/>
    <w:basedOn w:val="Normal"/>
    <w:next w:val="Normal"/>
    <w:autoRedefine/>
    <w:semiHidden/>
    <w:rsid w:val="001D27AB"/>
    <w:pPr>
      <w:spacing w:before="120" w:after="120"/>
    </w:pPr>
    <w:rPr>
      <w:b/>
      <w:caps/>
    </w:rPr>
  </w:style>
  <w:style w:type="paragraph" w:styleId="TOC2">
    <w:name w:val="toc 2"/>
    <w:basedOn w:val="Normal"/>
    <w:next w:val="Normal"/>
    <w:autoRedefine/>
    <w:semiHidden/>
    <w:rsid w:val="001D27AB"/>
    <w:pPr>
      <w:ind w:left="200"/>
    </w:pPr>
    <w:rPr>
      <w:smallCaps/>
    </w:rPr>
  </w:style>
  <w:style w:type="paragraph" w:styleId="TOC3">
    <w:name w:val="toc 3"/>
    <w:basedOn w:val="Normal"/>
    <w:next w:val="Normal"/>
    <w:autoRedefine/>
    <w:semiHidden/>
    <w:rsid w:val="001D27AB"/>
    <w:pPr>
      <w:ind w:left="400"/>
    </w:pPr>
    <w:rPr>
      <w:i/>
    </w:rPr>
  </w:style>
  <w:style w:type="paragraph" w:styleId="BalloonText">
    <w:name w:val="Balloon Text"/>
    <w:basedOn w:val="Normal"/>
    <w:link w:val="BalloonTextChar"/>
    <w:rsid w:val="0037230B"/>
    <w:rPr>
      <w:rFonts w:ascii="Tahoma" w:hAnsi="Tahoma" w:cs="Tahoma"/>
      <w:sz w:val="16"/>
      <w:szCs w:val="16"/>
    </w:rPr>
  </w:style>
  <w:style w:type="character" w:customStyle="1" w:styleId="BalloonTextChar">
    <w:name w:val="Balloon Text Char"/>
    <w:link w:val="BalloonText"/>
    <w:rsid w:val="0037230B"/>
    <w:rPr>
      <w:rFonts w:ascii="Tahoma" w:hAnsi="Tahoma" w:cs="Tahoma"/>
      <w:sz w:val="16"/>
      <w:szCs w:val="16"/>
    </w:rPr>
  </w:style>
  <w:style w:type="paragraph" w:styleId="NormalWeb">
    <w:name w:val="Normal (Web)"/>
    <w:basedOn w:val="Normal"/>
    <w:uiPriority w:val="99"/>
    <w:unhideWhenUsed/>
    <w:rsid w:val="00095DDC"/>
    <w:pPr>
      <w:spacing w:before="100" w:beforeAutospacing="1" w:after="100" w:afterAutospacing="1"/>
    </w:pPr>
    <w:rPr>
      <w:rFonts w:ascii="Arial" w:hAnsi="Arial" w:cs="Arial"/>
      <w:color w:val="000000"/>
      <w:sz w:val="18"/>
      <w:szCs w:val="18"/>
    </w:rPr>
  </w:style>
  <w:style w:type="character" w:styleId="Hyperlink">
    <w:name w:val="Hyperlink"/>
    <w:rsid w:val="00933588"/>
    <w:rPr>
      <w:color w:val="0000FF"/>
      <w:u w:val="single"/>
    </w:rPr>
  </w:style>
  <w:style w:type="character" w:customStyle="1" w:styleId="FooterChar">
    <w:name w:val="Footer Char"/>
    <w:link w:val="Footer"/>
    <w:uiPriority w:val="99"/>
    <w:rsid w:val="00C32D8C"/>
  </w:style>
  <w:style w:type="paragraph" w:styleId="ListParagraph">
    <w:name w:val="List Paragraph"/>
    <w:basedOn w:val="Normal"/>
    <w:uiPriority w:val="34"/>
    <w:qFormat/>
    <w:rsid w:val="004D4748"/>
    <w:pPr>
      <w:ind w:left="720"/>
    </w:pPr>
  </w:style>
  <w:style w:type="table" w:styleId="TableGrid">
    <w:name w:val="Table Grid"/>
    <w:basedOn w:val="TableNormal"/>
    <w:rsid w:val="005E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1909">
      <w:bodyDiv w:val="1"/>
      <w:marLeft w:val="0"/>
      <w:marRight w:val="0"/>
      <w:marTop w:val="0"/>
      <w:marBottom w:val="0"/>
      <w:divBdr>
        <w:top w:val="none" w:sz="0" w:space="0" w:color="auto"/>
        <w:left w:val="none" w:sz="0" w:space="0" w:color="auto"/>
        <w:bottom w:val="none" w:sz="0" w:space="0" w:color="auto"/>
        <w:right w:val="none" w:sz="0" w:space="0" w:color="auto"/>
      </w:divBdr>
      <w:divsChild>
        <w:div w:id="181824937">
          <w:blockQuote w:val="1"/>
          <w:marLeft w:val="720"/>
          <w:marRight w:val="720"/>
          <w:marTop w:val="100"/>
          <w:marBottom w:val="100"/>
          <w:divBdr>
            <w:top w:val="none" w:sz="0" w:space="0" w:color="auto"/>
            <w:left w:val="none" w:sz="0" w:space="0" w:color="auto"/>
            <w:bottom w:val="none" w:sz="0" w:space="0" w:color="auto"/>
            <w:right w:val="none" w:sz="0" w:space="0" w:color="auto"/>
          </w:divBdr>
        </w:div>
        <w:div w:id="270088655">
          <w:blockQuote w:val="1"/>
          <w:marLeft w:val="720"/>
          <w:marRight w:val="720"/>
          <w:marTop w:val="100"/>
          <w:marBottom w:val="100"/>
          <w:divBdr>
            <w:top w:val="none" w:sz="0" w:space="0" w:color="auto"/>
            <w:left w:val="none" w:sz="0" w:space="0" w:color="auto"/>
            <w:bottom w:val="none" w:sz="0" w:space="0" w:color="auto"/>
            <w:right w:val="none" w:sz="0" w:space="0" w:color="auto"/>
          </w:divBdr>
        </w:div>
        <w:div w:id="52706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712848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8895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849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74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50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75382">
      <w:bodyDiv w:val="1"/>
      <w:marLeft w:val="0"/>
      <w:marRight w:val="0"/>
      <w:marTop w:val="0"/>
      <w:marBottom w:val="0"/>
      <w:divBdr>
        <w:top w:val="none" w:sz="0" w:space="0" w:color="auto"/>
        <w:left w:val="none" w:sz="0" w:space="0" w:color="auto"/>
        <w:bottom w:val="none" w:sz="0" w:space="0" w:color="auto"/>
        <w:right w:val="none" w:sz="0" w:space="0" w:color="auto"/>
      </w:divBdr>
      <w:divsChild>
        <w:div w:id="2059550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033759">
      <w:bodyDiv w:val="1"/>
      <w:marLeft w:val="0"/>
      <w:marRight w:val="0"/>
      <w:marTop w:val="0"/>
      <w:marBottom w:val="0"/>
      <w:divBdr>
        <w:top w:val="none" w:sz="0" w:space="0" w:color="auto"/>
        <w:left w:val="none" w:sz="0" w:space="0" w:color="auto"/>
        <w:bottom w:val="none" w:sz="0" w:space="0" w:color="auto"/>
        <w:right w:val="none" w:sz="0" w:space="0" w:color="auto"/>
      </w:divBdr>
      <w:divsChild>
        <w:div w:id="114045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896107">
      <w:bodyDiv w:val="1"/>
      <w:marLeft w:val="0"/>
      <w:marRight w:val="0"/>
      <w:marTop w:val="0"/>
      <w:marBottom w:val="0"/>
      <w:divBdr>
        <w:top w:val="none" w:sz="0" w:space="0" w:color="auto"/>
        <w:left w:val="none" w:sz="0" w:space="0" w:color="auto"/>
        <w:bottom w:val="none" w:sz="0" w:space="0" w:color="auto"/>
        <w:right w:val="none" w:sz="0" w:space="0" w:color="auto"/>
      </w:divBdr>
      <w:divsChild>
        <w:div w:id="117977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652603">
              <w:marLeft w:val="0"/>
              <w:marRight w:val="0"/>
              <w:marTop w:val="0"/>
              <w:marBottom w:val="0"/>
              <w:divBdr>
                <w:top w:val="none" w:sz="0" w:space="0" w:color="auto"/>
                <w:left w:val="none" w:sz="0" w:space="0" w:color="auto"/>
                <w:bottom w:val="none" w:sz="0" w:space="0" w:color="auto"/>
                <w:right w:val="none" w:sz="0" w:space="0" w:color="auto"/>
              </w:divBdr>
            </w:div>
            <w:div w:id="1389955023">
              <w:marLeft w:val="0"/>
              <w:marRight w:val="0"/>
              <w:marTop w:val="0"/>
              <w:marBottom w:val="0"/>
              <w:divBdr>
                <w:top w:val="none" w:sz="0" w:space="0" w:color="auto"/>
                <w:left w:val="none" w:sz="0" w:space="0" w:color="auto"/>
                <w:bottom w:val="none" w:sz="0" w:space="0" w:color="auto"/>
                <w:right w:val="none" w:sz="0" w:space="0" w:color="auto"/>
              </w:divBdr>
            </w:div>
            <w:div w:id="1584758715">
              <w:marLeft w:val="360"/>
              <w:marRight w:val="0"/>
              <w:marTop w:val="0"/>
              <w:marBottom w:val="0"/>
              <w:divBdr>
                <w:top w:val="none" w:sz="0" w:space="0" w:color="auto"/>
                <w:left w:val="none" w:sz="0" w:space="0" w:color="auto"/>
                <w:bottom w:val="none" w:sz="0" w:space="0" w:color="auto"/>
                <w:right w:val="none" w:sz="0" w:space="0" w:color="auto"/>
              </w:divBdr>
              <w:divsChild>
                <w:div w:id="248807222">
                  <w:marLeft w:val="0"/>
                  <w:marRight w:val="0"/>
                  <w:marTop w:val="0"/>
                  <w:marBottom w:val="0"/>
                  <w:divBdr>
                    <w:top w:val="none" w:sz="0" w:space="0" w:color="auto"/>
                    <w:left w:val="none" w:sz="0" w:space="0" w:color="auto"/>
                    <w:bottom w:val="none" w:sz="0" w:space="0" w:color="auto"/>
                    <w:right w:val="none" w:sz="0" w:space="0" w:color="auto"/>
                  </w:divBdr>
                </w:div>
                <w:div w:id="826214704">
                  <w:marLeft w:val="0"/>
                  <w:marRight w:val="0"/>
                  <w:marTop w:val="0"/>
                  <w:marBottom w:val="0"/>
                  <w:divBdr>
                    <w:top w:val="none" w:sz="0" w:space="0" w:color="auto"/>
                    <w:left w:val="none" w:sz="0" w:space="0" w:color="auto"/>
                    <w:bottom w:val="none" w:sz="0" w:space="0" w:color="auto"/>
                    <w:right w:val="none" w:sz="0" w:space="0" w:color="auto"/>
                  </w:divBdr>
                </w:div>
              </w:divsChild>
            </w:div>
            <w:div w:id="1877113828">
              <w:marLeft w:val="360"/>
              <w:marRight w:val="0"/>
              <w:marTop w:val="0"/>
              <w:marBottom w:val="0"/>
              <w:divBdr>
                <w:top w:val="none" w:sz="0" w:space="0" w:color="auto"/>
                <w:left w:val="none" w:sz="0" w:space="0" w:color="auto"/>
                <w:bottom w:val="none" w:sz="0" w:space="0" w:color="auto"/>
                <w:right w:val="none" w:sz="0" w:space="0" w:color="auto"/>
              </w:divBdr>
              <w:divsChild>
                <w:div w:id="1168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6255">
      <w:bodyDiv w:val="1"/>
      <w:marLeft w:val="0"/>
      <w:marRight w:val="0"/>
      <w:marTop w:val="0"/>
      <w:marBottom w:val="0"/>
      <w:divBdr>
        <w:top w:val="none" w:sz="0" w:space="0" w:color="auto"/>
        <w:left w:val="none" w:sz="0" w:space="0" w:color="auto"/>
        <w:bottom w:val="none" w:sz="0" w:space="0" w:color="auto"/>
        <w:right w:val="none" w:sz="0" w:space="0" w:color="auto"/>
      </w:divBdr>
      <w:divsChild>
        <w:div w:id="1291739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533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6629026">
      <w:bodyDiv w:val="1"/>
      <w:marLeft w:val="0"/>
      <w:marRight w:val="0"/>
      <w:marTop w:val="0"/>
      <w:marBottom w:val="0"/>
      <w:divBdr>
        <w:top w:val="none" w:sz="0" w:space="0" w:color="auto"/>
        <w:left w:val="none" w:sz="0" w:space="0" w:color="auto"/>
        <w:bottom w:val="none" w:sz="0" w:space="0" w:color="auto"/>
        <w:right w:val="none" w:sz="0" w:space="0" w:color="auto"/>
      </w:divBdr>
      <w:divsChild>
        <w:div w:id="1997757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158487">
      <w:bodyDiv w:val="1"/>
      <w:marLeft w:val="0"/>
      <w:marRight w:val="0"/>
      <w:marTop w:val="0"/>
      <w:marBottom w:val="0"/>
      <w:divBdr>
        <w:top w:val="none" w:sz="0" w:space="0" w:color="auto"/>
        <w:left w:val="none" w:sz="0" w:space="0" w:color="auto"/>
        <w:bottom w:val="none" w:sz="0" w:space="0" w:color="auto"/>
        <w:right w:val="none" w:sz="0" w:space="0" w:color="auto"/>
      </w:divBdr>
    </w:div>
    <w:div w:id="1036084081">
      <w:bodyDiv w:val="1"/>
      <w:marLeft w:val="0"/>
      <w:marRight w:val="0"/>
      <w:marTop w:val="0"/>
      <w:marBottom w:val="0"/>
      <w:divBdr>
        <w:top w:val="none" w:sz="0" w:space="0" w:color="auto"/>
        <w:left w:val="none" w:sz="0" w:space="0" w:color="auto"/>
        <w:bottom w:val="none" w:sz="0" w:space="0" w:color="auto"/>
        <w:right w:val="none" w:sz="0" w:space="0" w:color="auto"/>
      </w:divBdr>
      <w:divsChild>
        <w:div w:id="526068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794473">
      <w:bodyDiv w:val="1"/>
      <w:marLeft w:val="0"/>
      <w:marRight w:val="0"/>
      <w:marTop w:val="0"/>
      <w:marBottom w:val="0"/>
      <w:divBdr>
        <w:top w:val="none" w:sz="0" w:space="0" w:color="auto"/>
        <w:left w:val="none" w:sz="0" w:space="0" w:color="auto"/>
        <w:bottom w:val="none" w:sz="0" w:space="0" w:color="auto"/>
        <w:right w:val="none" w:sz="0" w:space="0" w:color="auto"/>
      </w:divBdr>
      <w:divsChild>
        <w:div w:id="167332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617694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3266076">
          <w:blockQuote w:val="1"/>
          <w:marLeft w:val="720"/>
          <w:marRight w:val="720"/>
          <w:marTop w:val="100"/>
          <w:marBottom w:val="100"/>
          <w:divBdr>
            <w:top w:val="none" w:sz="0" w:space="0" w:color="auto"/>
            <w:left w:val="none" w:sz="0" w:space="0" w:color="auto"/>
            <w:bottom w:val="none" w:sz="0" w:space="0" w:color="auto"/>
            <w:right w:val="none" w:sz="0" w:space="0" w:color="auto"/>
          </w:divBdr>
        </w:div>
        <w:div w:id="77139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503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968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19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970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195771">
      <w:bodyDiv w:val="1"/>
      <w:marLeft w:val="0"/>
      <w:marRight w:val="0"/>
      <w:marTop w:val="0"/>
      <w:marBottom w:val="0"/>
      <w:divBdr>
        <w:top w:val="none" w:sz="0" w:space="0" w:color="auto"/>
        <w:left w:val="none" w:sz="0" w:space="0" w:color="auto"/>
        <w:bottom w:val="none" w:sz="0" w:space="0" w:color="auto"/>
        <w:right w:val="none" w:sz="0" w:space="0" w:color="auto"/>
      </w:divBdr>
    </w:div>
    <w:div w:id="1235895656">
      <w:bodyDiv w:val="1"/>
      <w:marLeft w:val="0"/>
      <w:marRight w:val="0"/>
      <w:marTop w:val="0"/>
      <w:marBottom w:val="0"/>
      <w:divBdr>
        <w:top w:val="none" w:sz="0" w:space="0" w:color="auto"/>
        <w:left w:val="none" w:sz="0" w:space="0" w:color="auto"/>
        <w:bottom w:val="none" w:sz="0" w:space="0" w:color="auto"/>
        <w:right w:val="none" w:sz="0" w:space="0" w:color="auto"/>
      </w:divBdr>
      <w:divsChild>
        <w:div w:id="2134520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2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21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2556696">
      <w:bodyDiv w:val="1"/>
      <w:marLeft w:val="0"/>
      <w:marRight w:val="0"/>
      <w:marTop w:val="0"/>
      <w:marBottom w:val="0"/>
      <w:divBdr>
        <w:top w:val="none" w:sz="0" w:space="0" w:color="auto"/>
        <w:left w:val="none" w:sz="0" w:space="0" w:color="auto"/>
        <w:bottom w:val="none" w:sz="0" w:space="0" w:color="auto"/>
        <w:right w:val="none" w:sz="0" w:space="0" w:color="auto"/>
      </w:divBdr>
    </w:div>
    <w:div w:id="1520970020">
      <w:bodyDiv w:val="1"/>
      <w:marLeft w:val="0"/>
      <w:marRight w:val="0"/>
      <w:marTop w:val="0"/>
      <w:marBottom w:val="0"/>
      <w:divBdr>
        <w:top w:val="none" w:sz="0" w:space="0" w:color="auto"/>
        <w:left w:val="none" w:sz="0" w:space="0" w:color="auto"/>
        <w:bottom w:val="none" w:sz="0" w:space="0" w:color="auto"/>
        <w:right w:val="none" w:sz="0" w:space="0" w:color="auto"/>
      </w:divBdr>
    </w:div>
    <w:div w:id="1592229326">
      <w:bodyDiv w:val="1"/>
      <w:marLeft w:val="0"/>
      <w:marRight w:val="0"/>
      <w:marTop w:val="0"/>
      <w:marBottom w:val="0"/>
      <w:divBdr>
        <w:top w:val="none" w:sz="0" w:space="0" w:color="auto"/>
        <w:left w:val="none" w:sz="0" w:space="0" w:color="auto"/>
        <w:bottom w:val="none" w:sz="0" w:space="0" w:color="auto"/>
        <w:right w:val="none" w:sz="0" w:space="0" w:color="auto"/>
      </w:divBdr>
      <w:divsChild>
        <w:div w:id="113576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963513">
              <w:marLeft w:val="0"/>
              <w:marRight w:val="0"/>
              <w:marTop w:val="0"/>
              <w:marBottom w:val="0"/>
              <w:divBdr>
                <w:top w:val="none" w:sz="0" w:space="0" w:color="auto"/>
                <w:left w:val="none" w:sz="0" w:space="0" w:color="auto"/>
                <w:bottom w:val="none" w:sz="0" w:space="0" w:color="auto"/>
                <w:right w:val="none" w:sz="0" w:space="0" w:color="auto"/>
              </w:divBdr>
            </w:div>
            <w:div w:id="1304121390">
              <w:marLeft w:val="0"/>
              <w:marRight w:val="0"/>
              <w:marTop w:val="0"/>
              <w:marBottom w:val="0"/>
              <w:divBdr>
                <w:top w:val="none" w:sz="0" w:space="0" w:color="auto"/>
                <w:left w:val="none" w:sz="0" w:space="0" w:color="auto"/>
                <w:bottom w:val="none" w:sz="0" w:space="0" w:color="auto"/>
                <w:right w:val="none" w:sz="0" w:space="0" w:color="auto"/>
              </w:divBdr>
            </w:div>
            <w:div w:id="18229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63568">
      <w:bodyDiv w:val="1"/>
      <w:marLeft w:val="0"/>
      <w:marRight w:val="0"/>
      <w:marTop w:val="0"/>
      <w:marBottom w:val="0"/>
      <w:divBdr>
        <w:top w:val="none" w:sz="0" w:space="0" w:color="auto"/>
        <w:left w:val="none" w:sz="0" w:space="0" w:color="auto"/>
        <w:bottom w:val="none" w:sz="0" w:space="0" w:color="auto"/>
        <w:right w:val="none" w:sz="0" w:space="0" w:color="auto"/>
      </w:divBdr>
      <w:divsChild>
        <w:div w:id="998537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506942">
      <w:bodyDiv w:val="1"/>
      <w:marLeft w:val="0"/>
      <w:marRight w:val="0"/>
      <w:marTop w:val="0"/>
      <w:marBottom w:val="0"/>
      <w:divBdr>
        <w:top w:val="none" w:sz="0" w:space="0" w:color="auto"/>
        <w:left w:val="none" w:sz="0" w:space="0" w:color="auto"/>
        <w:bottom w:val="none" w:sz="0" w:space="0" w:color="auto"/>
        <w:right w:val="none" w:sz="0" w:space="0" w:color="auto"/>
      </w:divBdr>
      <w:divsChild>
        <w:div w:id="180439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95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78686624">
          <w:blockQuote w:val="1"/>
          <w:marLeft w:val="720"/>
          <w:marRight w:val="720"/>
          <w:marTop w:val="100"/>
          <w:marBottom w:val="100"/>
          <w:divBdr>
            <w:top w:val="none" w:sz="0" w:space="0" w:color="auto"/>
            <w:left w:val="none" w:sz="0" w:space="0" w:color="auto"/>
            <w:bottom w:val="none" w:sz="0" w:space="0" w:color="auto"/>
            <w:right w:val="none" w:sz="0" w:space="0" w:color="auto"/>
          </w:divBdr>
        </w:div>
        <w:div w:id="527371338">
          <w:blockQuote w:val="1"/>
          <w:marLeft w:val="720"/>
          <w:marRight w:val="720"/>
          <w:marTop w:val="100"/>
          <w:marBottom w:val="100"/>
          <w:divBdr>
            <w:top w:val="none" w:sz="0" w:space="0" w:color="auto"/>
            <w:left w:val="none" w:sz="0" w:space="0" w:color="auto"/>
            <w:bottom w:val="none" w:sz="0" w:space="0" w:color="auto"/>
            <w:right w:val="none" w:sz="0" w:space="0" w:color="auto"/>
          </w:divBdr>
        </w:div>
        <w:div w:id="86140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855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1178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493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148544">
      <w:bodyDiv w:val="1"/>
      <w:marLeft w:val="0"/>
      <w:marRight w:val="0"/>
      <w:marTop w:val="0"/>
      <w:marBottom w:val="0"/>
      <w:divBdr>
        <w:top w:val="none" w:sz="0" w:space="0" w:color="auto"/>
        <w:left w:val="none" w:sz="0" w:space="0" w:color="auto"/>
        <w:bottom w:val="none" w:sz="0" w:space="0" w:color="auto"/>
        <w:right w:val="none" w:sz="0" w:space="0" w:color="auto"/>
      </w:divBdr>
      <w:divsChild>
        <w:div w:id="381834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16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054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398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872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994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8733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142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957853">
      <w:bodyDiv w:val="1"/>
      <w:marLeft w:val="0"/>
      <w:marRight w:val="0"/>
      <w:marTop w:val="0"/>
      <w:marBottom w:val="0"/>
      <w:divBdr>
        <w:top w:val="none" w:sz="0" w:space="0" w:color="auto"/>
        <w:left w:val="none" w:sz="0" w:space="0" w:color="auto"/>
        <w:bottom w:val="none" w:sz="0" w:space="0" w:color="auto"/>
        <w:right w:val="none" w:sz="0" w:space="0" w:color="auto"/>
      </w:divBdr>
      <w:divsChild>
        <w:div w:id="1763262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784568">
      <w:bodyDiv w:val="1"/>
      <w:marLeft w:val="0"/>
      <w:marRight w:val="0"/>
      <w:marTop w:val="0"/>
      <w:marBottom w:val="0"/>
      <w:divBdr>
        <w:top w:val="none" w:sz="0" w:space="0" w:color="auto"/>
        <w:left w:val="none" w:sz="0" w:space="0" w:color="auto"/>
        <w:bottom w:val="none" w:sz="0" w:space="0" w:color="auto"/>
        <w:right w:val="none" w:sz="0" w:space="0" w:color="auto"/>
      </w:divBdr>
      <w:divsChild>
        <w:div w:id="1216817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8211939">
      <w:bodyDiv w:val="1"/>
      <w:marLeft w:val="0"/>
      <w:marRight w:val="0"/>
      <w:marTop w:val="0"/>
      <w:marBottom w:val="0"/>
      <w:divBdr>
        <w:top w:val="none" w:sz="0" w:space="0" w:color="auto"/>
        <w:left w:val="none" w:sz="0" w:space="0" w:color="auto"/>
        <w:bottom w:val="none" w:sz="0" w:space="0" w:color="auto"/>
        <w:right w:val="none" w:sz="0" w:space="0" w:color="auto"/>
      </w:divBdr>
      <w:divsChild>
        <w:div w:id="140345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customXml" Target="../customXml/item3.xml"/><Relationship Id="rId21" Type="http://schemas.openxmlformats.org/officeDocument/2006/relationships/image" Target="media/image14.png"/><Relationship Id="rId7"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7.jpeg"/><Relationship Id="rId5" Type="http://schemas.openxmlformats.org/officeDocument/2006/relationships/numbering" Target="numbering.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12.png"/><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header" Target="head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Type xmlns="6b132437-1b39-41f2-912f-8071e1a1e908">Guidelines</Resource_x0020_Type>
    <Category xmlns="6b132437-1b39-41f2-912f-8071e1a1e908">Microstation</Category>
    <_dlc_DocId xmlns="16f00c2e-ac5c-418b-9f13-a0771dbd417d">CONNECT-101-126</_dlc_DocId>
    <_dlc_DocIdUrl xmlns="16f00c2e-ac5c-418b-9f13-a0771dbd417d">
      <Url>https://connect.ncdot.gov/projects/Roadway/_layouts/DocIdRedir.aspx?ID=CONNECT-101-126</Url>
      <Description>CONNECT-101-126</Description>
    </_dlc_DocIdUrl>
    <URL xmlns="http://schemas.microsoft.com/sharepoint/v3">
      <Url xsi:nil="true"/>
      <Description xsi:nil="true"/>
    </URL>
    <File_x0020_Category xmlns="16f00c2e-ac5c-418b-9f13-a0771dbd417d"/>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7AF87875A5104B832399B5B7DC3388" ma:contentTypeVersion="17" ma:contentTypeDescription="Create a new document." ma:contentTypeScope="" ma:versionID="ab56d00f345e906a4ec6918a77db799f">
  <xsd:schema xmlns:xsd="http://www.w3.org/2001/XMLSchema" xmlns:xs="http://www.w3.org/2001/XMLSchema" xmlns:p="http://schemas.microsoft.com/office/2006/metadata/properties" xmlns:ns1="http://schemas.microsoft.com/sharepoint/v3" xmlns:ns2="6b132437-1b39-41f2-912f-8071e1a1e908" xmlns:ns3="16f00c2e-ac5c-418b-9f13-a0771dbd417d" xmlns:ns4="http://schemas.microsoft.com/sharepoint/v4" targetNamespace="http://schemas.microsoft.com/office/2006/metadata/properties" ma:root="true" ma:fieldsID="a52eabf2c975f6b163133f57957d634c" ns1:_="" ns2:_="" ns3:_="" ns4:_="">
    <xsd:import namespace="http://schemas.microsoft.com/sharepoint/v3"/>
    <xsd:import namespace="6b132437-1b39-41f2-912f-8071e1a1e908"/>
    <xsd:import namespace="16f00c2e-ac5c-418b-9f13-a0771dbd417d"/>
    <xsd:import namespace="http://schemas.microsoft.com/sharepoint/v4"/>
    <xsd:element name="properties">
      <xsd:complexType>
        <xsd:sequence>
          <xsd:element name="documentManagement">
            <xsd:complexType>
              <xsd:all>
                <xsd:element ref="ns2:Resource_x0020_Type"/>
                <xsd:element ref="ns2:Category"/>
                <xsd:element ref="ns3:_dlc_DocId" minOccurs="0"/>
                <xsd:element ref="ns3:_dlc_DocIdUrl" minOccurs="0"/>
                <xsd:element ref="ns3:_dlc_DocIdPersistId" minOccurs="0"/>
                <xsd:element ref="ns1:URL" minOccurs="0"/>
                <xsd:element ref="ns3:File_x0020_Category"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132437-1b39-41f2-912f-8071e1a1e908" elementFormDefault="qualified">
    <xsd:import namespace="http://schemas.microsoft.com/office/2006/documentManagement/types"/>
    <xsd:import namespace="http://schemas.microsoft.com/office/infopath/2007/PartnerControls"/>
    <xsd:element name="Resource_x0020_Type" ma:index="8" ma:displayName="Resource Type" ma:format="RadioButtons" ma:internalName="Resource_x0020_Type">
      <xsd:simpleType>
        <xsd:restriction base="dms:Choice">
          <xsd:enumeration value="Application"/>
          <xsd:enumeration value="Criteria"/>
          <xsd:enumeration value="Excel Spreadsheets"/>
          <xsd:enumeration value="Files"/>
          <xsd:enumeration value="General"/>
          <xsd:enumeration value="Guidelines"/>
          <xsd:enumeration value="Training"/>
          <xsd:enumeration value="Videos"/>
          <xsd:enumeration value="Workflow"/>
        </xsd:restriction>
      </xsd:simpleType>
    </xsd:element>
    <xsd:element name="Category" ma:index="9" ma:displayName="Category" ma:format="RadioButtons" ma:internalName="Category">
      <xsd:simpleType>
        <xsd:restriction base="dms:Choice">
          <xsd:enumeration value="Corridor Modeling"/>
          <xsd:enumeration value="Geopak"/>
          <xsd:enumeration value="Hearing Maps"/>
          <xsd:enumeration value="Microstation"/>
          <xsd:enumeration value="Workstation"/>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File_x0020_Category" ma:index="14" nillable="true" ma:displayName="File Category" ma:description="For downloadable files and documents. Used by Content Query Web Part." ma:internalName="File_x0020_Category">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342D78CE-8C0D-499F-8149-5583E7A4D002}"/>
</file>

<file path=customXml/itemProps2.xml><?xml version="1.0" encoding="utf-8"?>
<ds:datastoreItem xmlns:ds="http://schemas.openxmlformats.org/officeDocument/2006/customXml" ds:itemID="{32666516-158A-4B89-BF37-9262151CD303}"/>
</file>

<file path=customXml/itemProps3.xml><?xml version="1.0" encoding="utf-8"?>
<ds:datastoreItem xmlns:ds="http://schemas.openxmlformats.org/officeDocument/2006/customXml" ds:itemID="{7782C230-E20A-414B-9BF8-AD534154E57B}"/>
</file>

<file path=customXml/itemProps4.xml><?xml version="1.0" encoding="utf-8"?>
<ds:datastoreItem xmlns:ds="http://schemas.openxmlformats.org/officeDocument/2006/customXml" ds:itemID="{6046CE0C-1F08-47E8-8114-A120896E5B22}"/>
</file>

<file path=customXml/itemProps5.xml><?xml version="1.0" encoding="utf-8"?>
<ds:datastoreItem xmlns:ds="http://schemas.openxmlformats.org/officeDocument/2006/customXml" ds:itemID="{B82A964B-23A5-4538-AA39-DF96FA59B52F}"/>
</file>

<file path=docProps/app.xml><?xml version="1.0" encoding="utf-8"?>
<Properties xmlns="http://schemas.openxmlformats.org/officeDocument/2006/extended-properties" xmlns:vt="http://schemas.openxmlformats.org/officeDocument/2006/docPropsVTypes">
  <Template>Normal.dotm</Template>
  <TotalTime>1</TotalTime>
  <Pages>9</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Create Plans for PDF Distribution</vt:lpstr>
    </vt:vector>
  </TitlesOfParts>
  <Company>NC DOT</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Plans for PDF Distribution</dc:title>
  <dc:creator>Jim McMellon PE</dc:creator>
  <cp:keywords>PDF Plans</cp:keywords>
  <dc:description>FP Submittal Phase Type added</dc:description>
  <cp:lastModifiedBy>Jim Mcmellon, PE</cp:lastModifiedBy>
  <cp:revision>2</cp:revision>
  <cp:lastPrinted>2011-05-20T21:07:00Z</cp:lastPrinted>
  <dcterms:created xsi:type="dcterms:W3CDTF">2014-10-01T14:18:00Z</dcterms:created>
  <dcterms:modified xsi:type="dcterms:W3CDTF">2014-10-01T14:18:00Z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0x0101002A7AF87875A5104B832399B5B7DC3388</vt:lpwstr>
  </property>
  <property fmtid="{D5CDD505-2E9C-101B-9397-08002B2CF9AE}" pid="3" name="_dlc_DocIdItemGuid">
    <vt:lpwstr>3007c99d-0027-4ad2-8a20-e0b259128cb3</vt:lpwstr>
  </property>
  <property fmtid="{D5CDD505-2E9C-101B-9397-08002B2CF9AE}" pid="4" name="Order">
    <vt:r8>12600</vt:r8>
  </property>
</Properties>
</file>