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9C" w:rsidRPr="00673A6F" w:rsidRDefault="0086527D" w:rsidP="00442DAD">
      <w:pPr>
        <w:tabs>
          <w:tab w:val="left" w:pos="720"/>
        </w:tabs>
        <w:suppressAutoHyphens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673A6F">
        <w:rPr>
          <w:rFonts w:ascii="Times New Roman" w:hAnsi="Times New Roman"/>
          <w:b/>
          <w:sz w:val="24"/>
          <w:szCs w:val="24"/>
          <w:u w:val="single"/>
        </w:rPr>
        <w:t>P</w:t>
      </w:r>
      <w:r w:rsidR="00673A6F">
        <w:rPr>
          <w:rFonts w:ascii="Times New Roman" w:hAnsi="Times New Roman"/>
          <w:b/>
          <w:sz w:val="24"/>
          <w:szCs w:val="24"/>
          <w:u w:val="single"/>
        </w:rPr>
        <w:t>ROTECTIVE CANOPY</w:t>
      </w:r>
      <w:r w:rsidR="006D339C" w:rsidRPr="00673A6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D339C" w:rsidRPr="00673A6F" w:rsidRDefault="00673A6F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sz w:val="16"/>
          <w:szCs w:val="16"/>
        </w:rPr>
      </w:pPr>
      <w:r w:rsidRPr="00673A6F">
        <w:rPr>
          <w:rFonts w:ascii="Times New Roman" w:hAnsi="Times New Roman"/>
          <w:sz w:val="16"/>
          <w:szCs w:val="16"/>
        </w:rPr>
        <w:t>(06/28/2013)</w:t>
      </w:r>
    </w:p>
    <w:p w:rsidR="00673A6F" w:rsidRPr="00673A6F" w:rsidRDefault="00673A6F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6D339C" w:rsidRPr="00673A6F" w:rsidRDefault="006D339C" w:rsidP="00442DAD">
      <w:pPr>
        <w:tabs>
          <w:tab w:val="left" w:pos="720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673A6F">
        <w:rPr>
          <w:rFonts w:ascii="Times New Roman" w:hAnsi="Times New Roman"/>
          <w:b/>
          <w:sz w:val="24"/>
          <w:szCs w:val="24"/>
        </w:rPr>
        <w:t>Description</w:t>
      </w:r>
    </w:p>
    <w:p w:rsidR="006D339C" w:rsidRPr="00673A6F" w:rsidRDefault="006D339C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882EAA" w:rsidRDefault="0086527D" w:rsidP="00442DAD">
      <w:pPr>
        <w:jc w:val="both"/>
        <w:rPr>
          <w:rFonts w:ascii="Times New Roman" w:eastAsia="Calibri" w:hAnsi="Times New Roman"/>
          <w:sz w:val="24"/>
          <w:szCs w:val="24"/>
        </w:rPr>
      </w:pPr>
      <w:r w:rsidRPr="00673A6F">
        <w:rPr>
          <w:rFonts w:ascii="Times New Roman" w:eastAsia="Calibri" w:hAnsi="Times New Roman"/>
          <w:sz w:val="24"/>
          <w:szCs w:val="24"/>
        </w:rPr>
        <w:t>The Co</w:t>
      </w:r>
      <w:r w:rsidR="002C5133" w:rsidRPr="00673A6F">
        <w:rPr>
          <w:rFonts w:ascii="Times New Roman" w:eastAsia="Calibri" w:hAnsi="Times New Roman"/>
          <w:sz w:val="24"/>
          <w:szCs w:val="24"/>
        </w:rPr>
        <w:t>ntractor shall provide a protective canopy</w:t>
      </w:r>
      <w:r w:rsidRPr="00673A6F">
        <w:rPr>
          <w:rFonts w:ascii="Times New Roman" w:eastAsia="Calibri" w:hAnsi="Times New Roman"/>
          <w:sz w:val="24"/>
          <w:szCs w:val="24"/>
        </w:rPr>
        <w:t xml:space="preserve"> </w:t>
      </w:r>
      <w:r w:rsidR="001F21F8" w:rsidRPr="00673A6F">
        <w:rPr>
          <w:rFonts w:ascii="Times New Roman" w:eastAsia="Calibri" w:hAnsi="Times New Roman"/>
          <w:sz w:val="24"/>
          <w:szCs w:val="24"/>
        </w:rPr>
        <w:t xml:space="preserve">to protect pedestrians </w:t>
      </w:r>
      <w:r w:rsidR="009A39BB" w:rsidRPr="00673A6F">
        <w:rPr>
          <w:rFonts w:ascii="Times New Roman" w:eastAsia="Calibri" w:hAnsi="Times New Roman"/>
          <w:sz w:val="24"/>
          <w:szCs w:val="24"/>
        </w:rPr>
        <w:t xml:space="preserve">from </w:t>
      </w:r>
      <w:r w:rsidRPr="00673A6F">
        <w:rPr>
          <w:rFonts w:ascii="Times New Roman" w:eastAsia="Calibri" w:hAnsi="Times New Roman"/>
          <w:sz w:val="24"/>
          <w:szCs w:val="24"/>
        </w:rPr>
        <w:t xml:space="preserve">falling debris along the existing sidewalk beneath the </w:t>
      </w:r>
      <w:r w:rsidR="0083630B" w:rsidRPr="00673A6F">
        <w:rPr>
          <w:rFonts w:ascii="Times New Roman" w:eastAsia="Calibri" w:hAnsi="Times New Roman"/>
          <w:sz w:val="24"/>
          <w:szCs w:val="24"/>
        </w:rPr>
        <w:t>_____________________</w:t>
      </w:r>
      <w:r w:rsidR="009A39BB" w:rsidRPr="00673A6F">
        <w:rPr>
          <w:rFonts w:ascii="Times New Roman" w:eastAsia="Calibri" w:hAnsi="Times New Roman"/>
          <w:sz w:val="24"/>
          <w:szCs w:val="24"/>
        </w:rPr>
        <w:t xml:space="preserve"> </w:t>
      </w:r>
      <w:r w:rsidRPr="00673A6F">
        <w:rPr>
          <w:rFonts w:ascii="Times New Roman" w:eastAsia="Calibri" w:hAnsi="Times New Roman"/>
          <w:sz w:val="24"/>
          <w:szCs w:val="24"/>
        </w:rPr>
        <w:t xml:space="preserve">bridge structure at all times during construction. </w:t>
      </w:r>
    </w:p>
    <w:p w:rsidR="00673A6F" w:rsidRPr="00673A6F" w:rsidRDefault="00673A6F" w:rsidP="00442DA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882EAA" w:rsidRDefault="00882EAA" w:rsidP="00442DAD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673A6F">
        <w:rPr>
          <w:rFonts w:ascii="Times New Roman" w:eastAsia="Calibri" w:hAnsi="Times New Roman"/>
          <w:b/>
          <w:sz w:val="24"/>
          <w:szCs w:val="24"/>
        </w:rPr>
        <w:t>Construction Methods</w:t>
      </w:r>
    </w:p>
    <w:p w:rsidR="00215D5B" w:rsidRPr="00673A6F" w:rsidRDefault="00215D5B" w:rsidP="00442DAD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86527D" w:rsidRDefault="0086527D" w:rsidP="00442DAD">
      <w:pPr>
        <w:jc w:val="both"/>
        <w:rPr>
          <w:rFonts w:ascii="Times New Roman" w:eastAsia="Calibri" w:hAnsi="Times New Roman"/>
          <w:sz w:val="24"/>
          <w:szCs w:val="24"/>
        </w:rPr>
      </w:pPr>
      <w:r w:rsidRPr="00673A6F">
        <w:rPr>
          <w:rFonts w:ascii="Times New Roman" w:eastAsia="Calibri" w:hAnsi="Times New Roman"/>
          <w:sz w:val="24"/>
          <w:szCs w:val="24"/>
        </w:rPr>
        <w:t>The protective canopy shall be constructed in accordance with</w:t>
      </w:r>
      <w:r w:rsidR="00C67524" w:rsidRPr="00673A6F">
        <w:rPr>
          <w:rFonts w:ascii="Times New Roman" w:eastAsia="Calibri" w:hAnsi="Times New Roman"/>
          <w:sz w:val="24"/>
          <w:szCs w:val="24"/>
        </w:rPr>
        <w:t xml:space="preserve"> local governing building codes, </w:t>
      </w:r>
      <w:r w:rsidRPr="00673A6F">
        <w:rPr>
          <w:rFonts w:ascii="Times New Roman" w:eastAsia="Calibri" w:hAnsi="Times New Roman"/>
          <w:sz w:val="24"/>
          <w:szCs w:val="24"/>
        </w:rPr>
        <w:t xml:space="preserve">and requirements of the Americans with Disabilities Act (ADA). </w:t>
      </w:r>
      <w:r w:rsidR="001F21F8" w:rsidRPr="00673A6F">
        <w:rPr>
          <w:rFonts w:ascii="Times New Roman" w:eastAsia="Calibri" w:hAnsi="Times New Roman"/>
          <w:sz w:val="24"/>
          <w:szCs w:val="24"/>
        </w:rPr>
        <w:t xml:space="preserve">The protective canopy shall be adequately lit for nighttime use. </w:t>
      </w:r>
      <w:r w:rsidRPr="00673A6F">
        <w:rPr>
          <w:rFonts w:ascii="Times New Roman" w:eastAsia="Calibri" w:hAnsi="Times New Roman"/>
          <w:sz w:val="24"/>
          <w:szCs w:val="24"/>
        </w:rPr>
        <w:t>At no time shall materials or equipment be stored on the canopy roof</w:t>
      </w:r>
      <w:r w:rsidR="002C5133" w:rsidRPr="00673A6F">
        <w:rPr>
          <w:rFonts w:ascii="Times New Roman" w:eastAsia="Calibri" w:hAnsi="Times New Roman"/>
          <w:sz w:val="24"/>
          <w:szCs w:val="24"/>
        </w:rPr>
        <w:t>. All waste or falling debris is</w:t>
      </w:r>
      <w:r w:rsidRPr="00673A6F">
        <w:rPr>
          <w:rFonts w:ascii="Times New Roman" w:eastAsia="Calibri" w:hAnsi="Times New Roman"/>
          <w:sz w:val="24"/>
          <w:szCs w:val="24"/>
        </w:rPr>
        <w:t xml:space="preserve"> to be removed from the canopy roof on a daily basis or as directed by the engineer.</w:t>
      </w:r>
      <w:r w:rsidR="00C67524" w:rsidRPr="00673A6F">
        <w:rPr>
          <w:rFonts w:ascii="Times New Roman" w:eastAsia="Calibri" w:hAnsi="Times New Roman"/>
          <w:sz w:val="24"/>
          <w:szCs w:val="24"/>
        </w:rPr>
        <w:t xml:space="preserve"> The Contractor is to investigate and secure all necessary permits required by the governing bodies aforementioned prior to commencing work. </w:t>
      </w:r>
      <w:r w:rsidRPr="00673A6F">
        <w:rPr>
          <w:rFonts w:ascii="Times New Roman" w:eastAsia="Calibri" w:hAnsi="Times New Roman"/>
          <w:sz w:val="24"/>
          <w:szCs w:val="24"/>
        </w:rPr>
        <w:t xml:space="preserve"> </w:t>
      </w:r>
    </w:p>
    <w:p w:rsidR="00673A6F" w:rsidRPr="00673A6F" w:rsidRDefault="00673A6F" w:rsidP="00442DAD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6D339C" w:rsidRPr="00673A6F" w:rsidRDefault="00882EAA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73A6F">
        <w:rPr>
          <w:rFonts w:ascii="Times New Roman" w:hAnsi="Times New Roman"/>
          <w:b/>
          <w:sz w:val="24"/>
          <w:szCs w:val="24"/>
        </w:rPr>
        <w:t>Measurement and Payment</w:t>
      </w:r>
      <w:bookmarkStart w:id="0" w:name="_GoBack"/>
      <w:bookmarkEnd w:id="0"/>
    </w:p>
    <w:p w:rsidR="00882EAA" w:rsidRPr="00673A6F" w:rsidRDefault="00882EAA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882EAA" w:rsidRPr="00673A6F" w:rsidRDefault="001F21F8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73A6F">
        <w:rPr>
          <w:rFonts w:ascii="Times New Roman" w:hAnsi="Times New Roman"/>
          <w:sz w:val="24"/>
          <w:szCs w:val="24"/>
        </w:rPr>
        <w:t xml:space="preserve">The </w:t>
      </w:r>
      <w:r w:rsidR="00EC1D8A" w:rsidRPr="00673A6F">
        <w:rPr>
          <w:rFonts w:ascii="Times New Roman" w:hAnsi="Times New Roman"/>
          <w:sz w:val="24"/>
          <w:szCs w:val="24"/>
        </w:rPr>
        <w:t>measurement and payment for the Protective Canopy shall be Lump Sum. The Lump Sum price s</w:t>
      </w:r>
      <w:r w:rsidR="00882EAA" w:rsidRPr="00673A6F">
        <w:rPr>
          <w:rFonts w:ascii="Times New Roman" w:hAnsi="Times New Roman"/>
          <w:sz w:val="24"/>
          <w:szCs w:val="24"/>
        </w:rPr>
        <w:t xml:space="preserve">hall </w:t>
      </w:r>
      <w:r w:rsidRPr="00673A6F">
        <w:rPr>
          <w:rFonts w:ascii="Times New Roman" w:hAnsi="Times New Roman"/>
          <w:sz w:val="24"/>
          <w:szCs w:val="24"/>
        </w:rPr>
        <w:t>include any costs</w:t>
      </w:r>
      <w:r w:rsidR="00A20883" w:rsidRPr="00673A6F">
        <w:rPr>
          <w:rFonts w:ascii="Times New Roman" w:hAnsi="Times New Roman"/>
          <w:sz w:val="24"/>
          <w:szCs w:val="24"/>
        </w:rPr>
        <w:t xml:space="preserve"> associated with the </w:t>
      </w:r>
      <w:r w:rsidR="00882EAA" w:rsidRPr="00673A6F">
        <w:rPr>
          <w:rFonts w:ascii="Times New Roman" w:hAnsi="Times New Roman"/>
          <w:sz w:val="24"/>
          <w:szCs w:val="24"/>
        </w:rPr>
        <w:t>instal</w:t>
      </w:r>
      <w:r w:rsidR="00EC1D8A" w:rsidRPr="00673A6F">
        <w:rPr>
          <w:rFonts w:ascii="Times New Roman" w:hAnsi="Times New Roman"/>
          <w:sz w:val="24"/>
          <w:szCs w:val="24"/>
        </w:rPr>
        <w:t xml:space="preserve">lation, maintenance and removal. </w:t>
      </w:r>
      <w:r w:rsidR="00882EAA" w:rsidRPr="00673A6F">
        <w:rPr>
          <w:rFonts w:ascii="Times New Roman" w:hAnsi="Times New Roman"/>
          <w:sz w:val="24"/>
          <w:szCs w:val="24"/>
        </w:rPr>
        <w:t xml:space="preserve">  </w:t>
      </w:r>
    </w:p>
    <w:p w:rsidR="00882EAA" w:rsidRPr="00673A6F" w:rsidRDefault="00882EAA" w:rsidP="00442DAD">
      <w:pPr>
        <w:tabs>
          <w:tab w:val="left" w:pos="72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882EAA" w:rsidRPr="00673A6F" w:rsidRDefault="00882EAA" w:rsidP="00442DAD">
      <w:pPr>
        <w:tabs>
          <w:tab w:val="right" w:pos="936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73A6F">
        <w:rPr>
          <w:rFonts w:ascii="Times New Roman" w:hAnsi="Times New Roman"/>
          <w:b/>
          <w:sz w:val="24"/>
          <w:szCs w:val="24"/>
        </w:rPr>
        <w:t>Pay</w:t>
      </w:r>
      <w:r w:rsidR="00215D5B">
        <w:rPr>
          <w:rFonts w:ascii="Times New Roman" w:hAnsi="Times New Roman"/>
          <w:b/>
          <w:sz w:val="24"/>
          <w:szCs w:val="24"/>
        </w:rPr>
        <w:t xml:space="preserve"> Item</w:t>
      </w:r>
      <w:r w:rsidR="00215D5B">
        <w:rPr>
          <w:rFonts w:ascii="Times New Roman" w:hAnsi="Times New Roman"/>
          <w:b/>
          <w:sz w:val="24"/>
          <w:szCs w:val="24"/>
        </w:rPr>
        <w:tab/>
      </w:r>
      <w:r w:rsidR="0086527D" w:rsidRPr="00673A6F">
        <w:rPr>
          <w:rFonts w:ascii="Times New Roman" w:hAnsi="Times New Roman"/>
          <w:b/>
          <w:sz w:val="24"/>
          <w:szCs w:val="24"/>
        </w:rPr>
        <w:t>Pay Unit</w:t>
      </w:r>
    </w:p>
    <w:p w:rsidR="006D339C" w:rsidRPr="00673A6F" w:rsidRDefault="0086527D" w:rsidP="00442DAD">
      <w:pPr>
        <w:tabs>
          <w:tab w:val="right" w:pos="9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673A6F">
        <w:rPr>
          <w:rFonts w:ascii="Times New Roman" w:hAnsi="Times New Roman"/>
          <w:sz w:val="24"/>
          <w:szCs w:val="24"/>
        </w:rPr>
        <w:t>Protective Canopy</w:t>
      </w:r>
      <w:r w:rsidR="00215D5B">
        <w:rPr>
          <w:rFonts w:ascii="Times New Roman" w:hAnsi="Times New Roman"/>
          <w:sz w:val="24"/>
          <w:szCs w:val="24"/>
        </w:rPr>
        <w:tab/>
      </w:r>
      <w:r w:rsidRPr="00673A6F">
        <w:rPr>
          <w:rFonts w:ascii="Times New Roman" w:hAnsi="Times New Roman"/>
          <w:sz w:val="24"/>
          <w:szCs w:val="24"/>
        </w:rPr>
        <w:t>Lump Sum</w:t>
      </w:r>
    </w:p>
    <w:p w:rsidR="006D339C" w:rsidRPr="00673A6F" w:rsidRDefault="006D339C" w:rsidP="00215D5B">
      <w:pPr>
        <w:tabs>
          <w:tab w:val="right" w:pos="9360"/>
        </w:tabs>
        <w:suppressAutoHyphens/>
        <w:rPr>
          <w:rFonts w:ascii="Times New Roman" w:hAnsi="Times New Roman"/>
          <w:sz w:val="24"/>
          <w:szCs w:val="24"/>
        </w:rPr>
      </w:pPr>
    </w:p>
    <w:sectPr w:rsidR="006D339C" w:rsidRPr="00673A6F">
      <w:footerReference w:type="default" r:id="rId12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46" w:rsidRDefault="00490446">
      <w:pPr>
        <w:spacing w:line="20" w:lineRule="exact"/>
      </w:pPr>
    </w:p>
  </w:endnote>
  <w:endnote w:type="continuationSeparator" w:id="0">
    <w:p w:rsidR="00490446" w:rsidRDefault="00490446">
      <w:r>
        <w:t xml:space="preserve"> </w:t>
      </w:r>
    </w:p>
  </w:endnote>
  <w:endnote w:type="continuationNotice" w:id="1">
    <w:p w:rsidR="00490446" w:rsidRDefault="0049044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20" w:rsidRDefault="00CD0020" w:rsidP="00CD0020">
    <w:pPr>
      <w:pStyle w:val="Footer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46" w:rsidRDefault="00490446">
      <w:r>
        <w:separator/>
      </w:r>
    </w:p>
  </w:footnote>
  <w:footnote w:type="continuationSeparator" w:id="0">
    <w:p w:rsidR="00490446" w:rsidRDefault="00490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A7"/>
    <w:rsid w:val="000117B0"/>
    <w:rsid w:val="000370FE"/>
    <w:rsid w:val="000635F5"/>
    <w:rsid w:val="00084F22"/>
    <w:rsid w:val="000D3D22"/>
    <w:rsid w:val="00184CC6"/>
    <w:rsid w:val="001E5EAB"/>
    <w:rsid w:val="001F21F8"/>
    <w:rsid w:val="001F4F89"/>
    <w:rsid w:val="00215D5B"/>
    <w:rsid w:val="002562BD"/>
    <w:rsid w:val="002C5133"/>
    <w:rsid w:val="002C7CDA"/>
    <w:rsid w:val="002D4B05"/>
    <w:rsid w:val="002E105E"/>
    <w:rsid w:val="00347F0A"/>
    <w:rsid w:val="003546B9"/>
    <w:rsid w:val="003757B4"/>
    <w:rsid w:val="003D1342"/>
    <w:rsid w:val="00442DAD"/>
    <w:rsid w:val="00484A50"/>
    <w:rsid w:val="00485AC3"/>
    <w:rsid w:val="00490446"/>
    <w:rsid w:val="0052263D"/>
    <w:rsid w:val="00565A30"/>
    <w:rsid w:val="0058202E"/>
    <w:rsid w:val="00646411"/>
    <w:rsid w:val="00673A6F"/>
    <w:rsid w:val="00694397"/>
    <w:rsid w:val="006A7F57"/>
    <w:rsid w:val="006D131F"/>
    <w:rsid w:val="006D339C"/>
    <w:rsid w:val="0070381F"/>
    <w:rsid w:val="007561A7"/>
    <w:rsid w:val="00812088"/>
    <w:rsid w:val="0083630B"/>
    <w:rsid w:val="0086527D"/>
    <w:rsid w:val="00882EAA"/>
    <w:rsid w:val="008B04E6"/>
    <w:rsid w:val="008B2AD0"/>
    <w:rsid w:val="008E35A9"/>
    <w:rsid w:val="009133B3"/>
    <w:rsid w:val="009A39BB"/>
    <w:rsid w:val="00A20776"/>
    <w:rsid w:val="00A20883"/>
    <w:rsid w:val="00A23C2E"/>
    <w:rsid w:val="00A461C1"/>
    <w:rsid w:val="00A468CD"/>
    <w:rsid w:val="00A72F06"/>
    <w:rsid w:val="00AD5BD3"/>
    <w:rsid w:val="00B0225D"/>
    <w:rsid w:val="00B664FE"/>
    <w:rsid w:val="00BC52EB"/>
    <w:rsid w:val="00C455C3"/>
    <w:rsid w:val="00C67524"/>
    <w:rsid w:val="00CD0020"/>
    <w:rsid w:val="00D447E2"/>
    <w:rsid w:val="00E131CE"/>
    <w:rsid w:val="00EC1D8A"/>
    <w:rsid w:val="00ED3963"/>
    <w:rsid w:val="00ED50EA"/>
    <w:rsid w:val="00F113F5"/>
    <w:rsid w:val="00F7684B"/>
    <w:rsid w:val="00F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6182F1-E3CC-4CC2-8FD8-818692D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uppressAutoHyphens/>
      <w:outlineLvl w:val="0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720"/>
      </w:tabs>
      <w:suppressAutoHyphens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7561A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A20776"/>
    <w:rPr>
      <w:sz w:val="20"/>
    </w:rPr>
  </w:style>
  <w:style w:type="character" w:styleId="FootnoteReference">
    <w:name w:val="footnote reference"/>
    <w:semiHidden/>
    <w:rsid w:val="00A20776"/>
    <w:rPr>
      <w:vertAlign w:val="superscript"/>
    </w:rPr>
  </w:style>
  <w:style w:type="paragraph" w:styleId="DocumentMap">
    <w:name w:val="Document Map"/>
    <w:basedOn w:val="Normal"/>
    <w:semiHidden/>
    <w:rsid w:val="00B0225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link w:val="Header"/>
    <w:uiPriority w:val="99"/>
    <w:rsid w:val="0083630B"/>
    <w:rPr>
      <w:rFonts w:ascii="Courier New" w:hAnsi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15" Type="http://schemas.openxmlformats.org/officeDocument/2006/relationships/customXml" Target="../customXml/item7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conOverlay xmlns="http://schemas.microsoft.com/sharepoint/v4" xsi:nil="true"/>
    <Description0 xmlns="a1723daa-cf87-4507-994d-e2a7228cc2d2" xsi:nil="true"/>
    <Filter_x002d_By xmlns="a1723daa-cf87-4507-994d-e2a7228cc2d2">WASP Other</Filter_x002d_By>
    <URL xmlns="http://schemas.microsoft.com/sharepoint/v3">
      <Url xsi:nil="true"/>
      <Description xsi:nil="true"/>
    </URL>
    <Rev_x002d_Date xmlns="a1723daa-cf87-4507-994d-e2a7228cc2d2" xsi:nil="true"/>
    <Type_x0020_of_x0020_Content xmlns="a1723daa-cf87-4507-994d-e2a7228cc2d2" xsi:nil="true"/>
    <Order0 xmlns="a1723daa-cf87-4507-994d-e2a7228cc2d2">26</Order0>
    <_dlc_DocId xmlns="16f00c2e-ac5c-418b-9f13-a0771dbd417d">INSIDETEAM-228-168</_dlc_DocId>
    <_dlc_DocIdUrl xmlns="16f00c2e-ac5c-418b-9f13-a0771dbd417d">
      <Url>https://connect.ncdot.gov/Teams/trafficmanagementunit/_layouts/DocIdRedir.aspx?ID=INSIDETEAM-228-168</Url>
      <Description>INSIDETEAM-228-168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FB5A906245648A4FA70A970C4D2FD" ma:contentTypeVersion="12" ma:contentTypeDescription="Create a new document." ma:contentTypeScope="" ma:versionID="bfdd2417f5f80d6560e5fa21bc7751bd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74586c064743be8c392aa71bcef31efd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F00AAF13B3B4282E1FBD6DCDA0A4A" ma:contentTypeVersion="22" ma:contentTypeDescription="Create a new document." ma:contentTypeScope="" ma:versionID="897244903b5f9476c0d69ba29ae9c1a0">
  <xsd:schema xmlns:xsd="http://www.w3.org/2001/XMLSchema" xmlns:xs="http://www.w3.org/2001/XMLSchema" xmlns:p="http://schemas.microsoft.com/office/2006/metadata/properties" xmlns:ns1="http://schemas.microsoft.com/sharepoint/v3" xmlns:ns2="a1723daa-cf87-4507-994d-e2a7228cc2d2" xmlns:ns3="http://schemas.microsoft.com/sharepoint/v4" xmlns:ns4="16f00c2e-ac5c-418b-9f13-a0771dbd417d" targetNamespace="http://schemas.microsoft.com/office/2006/metadata/properties" ma:root="true" ma:fieldsID="dd48e5dc975af25a4259a7d596053273" ns1:_="" ns2:_="" ns3:_="" ns4:_="">
    <xsd:import namespace="http://schemas.microsoft.com/sharepoint/v3"/>
    <xsd:import namespace="a1723daa-cf87-4507-994d-e2a7228cc2d2"/>
    <xsd:import namespace="http://schemas.microsoft.com/sharepoint/v4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lter_x002d_By" minOccurs="0"/>
                <xsd:element ref="ns2:Order0" minOccurs="0"/>
                <xsd:element ref="ns3:IconOverlay" minOccurs="0"/>
                <xsd:element ref="ns2:Description0" minOccurs="0"/>
                <xsd:element ref="ns2:Rev_x002d_Date" minOccurs="0"/>
                <xsd:element ref="ns2:Type_x0020_of_x0020_Content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URL" ma:index="19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3daa-cf87-4507-994d-e2a7228cc2d2" elementFormDefault="qualified">
    <xsd:import namespace="http://schemas.microsoft.com/office/2006/documentManagement/types"/>
    <xsd:import namespace="http://schemas.microsoft.com/office/infopath/2007/PartnerControls"/>
    <xsd:element name="Filter_x002d_By" ma:index="10" nillable="true" ma:displayName="Filter-By" ma:internalName="Filter_x002d_By">
      <xsd:simpleType>
        <xsd:restriction base="dms:Text">
          <xsd:maxLength value="255"/>
        </xsd:restriction>
      </xsd:simpleType>
    </xsd:element>
    <xsd:element name="Order0" ma:index="11" nillable="true" ma:displayName="Order" ma:internalName="Order0">
      <xsd:simpleType>
        <xsd:restriction base="dms:Number"/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Rev_x002d_Date" ma:index="14" nillable="true" ma:displayName="Rev-Date" ma:internalName="Rev_x002d_Date">
      <xsd:simpleType>
        <xsd:restriction base="dms:Text">
          <xsd:maxLength value="255"/>
        </xsd:restriction>
      </xsd:simpleType>
    </xsd:element>
    <xsd:element name="Type_x0020_of_x0020_Content" ma:index="15" nillable="true" ma:displayName="Type of Content" ma:internalName="Type_x0020_of_x0020_Cont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ef604a7-ebc4-47af-96e9-7f1ad444f50a" ContentTypeId="0x0101" PreviousValue="false"/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3E19BE6-E5B4-424F-9200-09FE01B5A89F}"/>
</file>

<file path=customXml/itemProps2.xml><?xml version="1.0" encoding="utf-8"?>
<ds:datastoreItem xmlns:ds="http://schemas.openxmlformats.org/officeDocument/2006/customXml" ds:itemID="{B9DBE940-E6B0-43F5-8712-5A3F3B554E76}"/>
</file>

<file path=customXml/itemProps3.xml><?xml version="1.0" encoding="utf-8"?>
<ds:datastoreItem xmlns:ds="http://schemas.openxmlformats.org/officeDocument/2006/customXml" ds:itemID="{EAF23D1B-6053-494D-9B64-1CB1A4EADBE9}"/>
</file>

<file path=customXml/itemProps4.xml><?xml version="1.0" encoding="utf-8"?>
<ds:datastoreItem xmlns:ds="http://schemas.openxmlformats.org/officeDocument/2006/customXml" ds:itemID="{822E44A0-83BB-4094-BD5A-7DB7588F71DC}"/>
</file>

<file path=customXml/itemProps5.xml><?xml version="1.0" encoding="utf-8"?>
<ds:datastoreItem xmlns:ds="http://schemas.openxmlformats.org/officeDocument/2006/customXml" ds:itemID="{44775AEE-FAFD-4707-8768-2E377E818B40}"/>
</file>

<file path=customXml/itemProps6.xml><?xml version="1.0" encoding="utf-8"?>
<ds:datastoreItem xmlns:ds="http://schemas.openxmlformats.org/officeDocument/2006/customXml" ds:itemID="{96FC118C-90F1-4235-9BC5-A17EB6CDD139}"/>
</file>

<file path=customXml/itemProps7.xml><?xml version="1.0" encoding="utf-8"?>
<ds:datastoreItem xmlns:ds="http://schemas.openxmlformats.org/officeDocument/2006/customXml" ds:itemID="{890B10B8-C540-48CD-9711-004185F78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NCDOT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Sidewalk Protective Canopy</dc:title>
  <dc:subject> </dc:subject>
  <dc:creator>TRAFFIC CONTROL UNIT</dc:creator>
  <cp:keywords> </cp:keywords>
  <cp:lastModifiedBy>Dean, Robert H</cp:lastModifiedBy>
  <cp:revision>5</cp:revision>
  <cp:lastPrinted>2013-06-28T13:58:00Z</cp:lastPrinted>
  <dcterms:created xsi:type="dcterms:W3CDTF">2017-05-23T14:33:00Z</dcterms:created>
  <dcterms:modified xsi:type="dcterms:W3CDTF">2017-07-21T18:24:00Z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StyleDefinitions">
    <vt:lpwstr/>
  </property>
  <property fmtid="{D5CDD505-2E9C-101B-9397-08002B2CF9AE}" pid="3" name="_dlc_DocId">
    <vt:lpwstr>INSIDETEAM-228-168</vt:lpwstr>
  </property>
  <property fmtid="{D5CDD505-2E9C-101B-9397-08002B2CF9AE}" pid="4" name="_dlc_DocIdItemGuid">
    <vt:lpwstr>73844e48-0e70-4df5-ae74-43e38d427b21</vt:lpwstr>
  </property>
  <property fmtid="{D5CDD505-2E9C-101B-9397-08002B2CF9AE}" pid="5" name="_dlc_DocIdUrl">
    <vt:lpwstr>https://inside.ncdot.gov/Teams/trafficmanagementunit/_layouts/DocIdRedir.aspx?ID=INSIDETEAM-228-168, INSIDETEAM-228-168</vt:lpwstr>
  </property>
  <property fmtid="{D5CDD505-2E9C-101B-9397-08002B2CF9AE}" pid="6" name="ContentTypeId">
    <vt:lpwstr>0x010100E83FB5A906245648A4FA70A970C4D2FD</vt:lpwstr>
  </property>
  <property fmtid="{D5CDD505-2E9C-101B-9397-08002B2CF9AE}" pid="7" name="Business Content Type">
    <vt:lpwstr>16;#Engineering Provisions|6075a076-fad4-4f47-a3b0-157c2d5fb341</vt:lpwstr>
  </property>
  <property fmtid="{D5CDD505-2E9C-101B-9397-08002B2CF9AE}" pid="8" name="Data_x0020_Security_x0020_Classification">
    <vt:lpwstr>3;#Unrestricted|636b637e-5f92-4725-a3a5-7ffa269098d1</vt:lpwstr>
  </property>
  <property fmtid="{D5CDD505-2E9C-101B-9397-08002B2CF9AE}" pid="9" name="Data Security Classification">
    <vt:lpwstr>3;#Unrestricted|636b637e-5f92-4725-a3a5-7ffa269098d1</vt:lpwstr>
  </property>
  <property fmtid="{D5CDD505-2E9C-101B-9397-08002B2CF9AE}" pid="10" name="Order">
    <vt:r8>24900</vt:r8>
  </property>
</Properties>
</file>