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77" w:rsidRDefault="00325ACD" w:rsidP="00285D99">
      <w:pPr>
        <w:jc w:val="center"/>
        <w:rPr>
          <w:rFonts w:ascii="Arial" w:hAnsi="Arial" w:cs="Arial"/>
          <w:b/>
          <w:sz w:val="28"/>
          <w:szCs w:val="28"/>
        </w:rPr>
      </w:pPr>
      <w:bookmarkStart w:id="0" w:name="_GoBack"/>
      <w:bookmarkEnd w:id="0"/>
      <w:r>
        <w:rPr>
          <w:rFonts w:ascii="Arial" w:hAnsi="Arial" w:cs="Arial"/>
          <w:b/>
          <w:sz w:val="28"/>
          <w:szCs w:val="28"/>
        </w:rPr>
        <w:t>R</w:t>
      </w:r>
      <w:r w:rsidR="000A5D77" w:rsidRPr="00B76BDA">
        <w:rPr>
          <w:rFonts w:ascii="Arial" w:hAnsi="Arial" w:cs="Arial"/>
          <w:b/>
          <w:sz w:val="28"/>
          <w:szCs w:val="28"/>
        </w:rPr>
        <w:t>EQUEST</w:t>
      </w:r>
      <w:r w:rsidR="000A5D77">
        <w:rPr>
          <w:rFonts w:ascii="Arial" w:hAnsi="Arial" w:cs="Arial"/>
          <w:b/>
          <w:sz w:val="28"/>
          <w:szCs w:val="28"/>
        </w:rPr>
        <w:t xml:space="preserve"> FOR </w:t>
      </w:r>
      <w:r w:rsidR="00285D99">
        <w:rPr>
          <w:rFonts w:ascii="Arial" w:hAnsi="Arial" w:cs="Arial"/>
          <w:b/>
          <w:sz w:val="28"/>
          <w:szCs w:val="28"/>
        </w:rPr>
        <w:t xml:space="preserve">STATEWIDE PROJECT </w:t>
      </w:r>
      <w:r w:rsidR="000A5D77">
        <w:rPr>
          <w:rFonts w:ascii="Arial" w:hAnsi="Arial" w:cs="Arial"/>
          <w:b/>
          <w:sz w:val="28"/>
          <w:szCs w:val="28"/>
        </w:rPr>
        <w:t>FUNDS</w:t>
      </w:r>
    </w:p>
    <w:p w:rsidR="000A5D77" w:rsidRPr="006A32CB" w:rsidRDefault="000A5D77" w:rsidP="000A5D77">
      <w:pPr>
        <w:jc w:val="center"/>
        <w:rPr>
          <w:rFonts w:ascii="Arial" w:hAnsi="Arial" w:cs="Arial"/>
          <w:b/>
          <w:sz w:val="18"/>
          <w:szCs w:val="18"/>
        </w:rPr>
      </w:pPr>
      <w:r>
        <w:rPr>
          <w:rFonts w:ascii="Arial" w:hAnsi="Arial" w:cs="Arial"/>
          <w:b/>
          <w:sz w:val="18"/>
          <w:szCs w:val="18"/>
        </w:rPr>
        <w:t>(Division</w:t>
      </w:r>
      <w:r w:rsidR="00434855">
        <w:rPr>
          <w:rFonts w:ascii="Arial" w:hAnsi="Arial" w:cs="Arial"/>
          <w:b/>
          <w:sz w:val="18"/>
          <w:szCs w:val="18"/>
        </w:rPr>
        <w:t>-</w:t>
      </w:r>
      <w:r>
        <w:rPr>
          <w:rFonts w:ascii="Arial" w:hAnsi="Arial" w:cs="Arial"/>
          <w:b/>
          <w:sz w:val="18"/>
          <w:szCs w:val="18"/>
        </w:rPr>
        <w:t>wide Small Construction, Statewide Contingency, Economic Development, Public Access</w:t>
      </w:r>
      <w:r w:rsidR="00215CF8">
        <w:rPr>
          <w:rFonts w:ascii="Arial" w:hAnsi="Arial" w:cs="Arial"/>
          <w:b/>
          <w:sz w:val="18"/>
          <w:szCs w:val="18"/>
        </w:rPr>
        <w:t>, High Impact/Low Cost</w:t>
      </w:r>
      <w:r>
        <w:rPr>
          <w:rFonts w:ascii="Arial" w:hAnsi="Arial" w:cs="Arial"/>
          <w:b/>
          <w:sz w:val="18"/>
          <w:szCs w:val="18"/>
        </w:rPr>
        <w:t>)</w:t>
      </w:r>
    </w:p>
    <w:p w:rsidR="000A5D77" w:rsidRDefault="000A5D77" w:rsidP="000A5D77">
      <w:pPr>
        <w:jc w:val="center"/>
        <w:rPr>
          <w:rFonts w:ascii="Arial" w:hAnsi="Arial" w:cs="Arial"/>
          <w:b/>
          <w:sz w:val="28"/>
          <w:szCs w:val="28"/>
        </w:rPr>
      </w:pPr>
      <w:r>
        <w:rPr>
          <w:rFonts w:ascii="Arial" w:hAnsi="Arial" w:cs="Arial"/>
          <w:b/>
          <w:sz w:val="28"/>
          <w:szCs w:val="28"/>
        </w:rPr>
        <w:t>NC Department of Transportation</w:t>
      </w:r>
    </w:p>
    <w:p w:rsidR="000A5D77" w:rsidRDefault="000A5D77" w:rsidP="000A5D77">
      <w:pPr>
        <w:jc w:val="center"/>
        <w:rPr>
          <w:rFonts w:ascii="Arial" w:hAnsi="Arial" w:cs="Arial"/>
        </w:rPr>
      </w:pPr>
    </w:p>
    <w:tbl>
      <w:tblPr>
        <w:tblW w:w="10894" w:type="dxa"/>
        <w:tblLayout w:type="fixed"/>
        <w:tblLook w:val="01E0" w:firstRow="1" w:lastRow="1" w:firstColumn="1" w:lastColumn="1" w:noHBand="0" w:noVBand="0"/>
      </w:tblPr>
      <w:tblGrid>
        <w:gridCol w:w="1183"/>
        <w:gridCol w:w="542"/>
        <w:gridCol w:w="170"/>
        <w:gridCol w:w="8"/>
        <w:gridCol w:w="352"/>
        <w:gridCol w:w="7"/>
        <w:gridCol w:w="356"/>
        <w:gridCol w:w="95"/>
        <w:gridCol w:w="262"/>
        <w:gridCol w:w="180"/>
        <w:gridCol w:w="400"/>
        <w:gridCol w:w="37"/>
        <w:gridCol w:w="213"/>
        <w:gridCol w:w="554"/>
        <w:gridCol w:w="313"/>
        <w:gridCol w:w="110"/>
        <w:gridCol w:w="211"/>
        <w:gridCol w:w="509"/>
        <w:gridCol w:w="13"/>
        <w:gridCol w:w="198"/>
        <w:gridCol w:w="142"/>
        <w:gridCol w:w="54"/>
        <w:gridCol w:w="524"/>
        <w:gridCol w:w="162"/>
        <w:gridCol w:w="347"/>
        <w:gridCol w:w="180"/>
        <w:gridCol w:w="251"/>
        <w:gridCol w:w="495"/>
        <w:gridCol w:w="167"/>
        <w:gridCol w:w="363"/>
        <w:gridCol w:w="164"/>
        <w:gridCol w:w="564"/>
        <w:gridCol w:w="355"/>
        <w:gridCol w:w="1376"/>
        <w:gridCol w:w="30"/>
        <w:gridCol w:w="7"/>
      </w:tblGrid>
      <w:tr w:rsidR="000A5D77" w:rsidRPr="00674DB6" w:rsidTr="008651BB">
        <w:trPr>
          <w:gridAfter w:val="1"/>
          <w:wAfter w:w="7" w:type="dxa"/>
        </w:trPr>
        <w:tc>
          <w:tcPr>
            <w:tcW w:w="1895" w:type="dxa"/>
            <w:gridSpan w:val="3"/>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DIVISION</w:t>
            </w:r>
          </w:p>
        </w:tc>
        <w:tc>
          <w:tcPr>
            <w:tcW w:w="1660"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A504AC" w:rsidP="00CF1ED8">
            <w:pPr>
              <w:rPr>
                <w:rFonts w:ascii="Arial" w:hAnsi="Arial" w:cs="Arial"/>
                <w:sz w:val="22"/>
                <w:szCs w:val="22"/>
              </w:rPr>
            </w:pPr>
            <w:r w:rsidRPr="00674DB6">
              <w:rPr>
                <w:rFonts w:ascii="Arial" w:hAnsi="Arial" w:cs="Arial"/>
                <w:sz w:val="22"/>
                <w:szCs w:val="22"/>
              </w:rPr>
              <w:fldChar w:fldCharType="begin">
                <w:ffData>
                  <w:name w:val="Text90"/>
                  <w:enabled/>
                  <w:calcOnExit w:val="0"/>
                  <w:textInput/>
                </w:ffData>
              </w:fldChar>
            </w:r>
            <w:bookmarkStart w:id="1" w:name="Text90"/>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1"/>
          </w:p>
        </w:tc>
        <w:tc>
          <w:tcPr>
            <w:tcW w:w="1960"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COUNTY</w:t>
            </w:r>
          </w:p>
        </w:tc>
        <w:tc>
          <w:tcPr>
            <w:tcW w:w="1858"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E210DF" w:rsidP="00CF1ED8">
            <w:pPr>
              <w:rPr>
                <w:rFonts w:ascii="Arial" w:hAnsi="Arial" w:cs="Arial"/>
                <w:sz w:val="22"/>
                <w:szCs w:val="22"/>
              </w:rPr>
            </w:pPr>
            <w:r w:rsidRPr="00674DB6">
              <w:rPr>
                <w:rFonts w:ascii="Arial" w:hAnsi="Arial" w:cs="Arial"/>
                <w:sz w:val="22"/>
                <w:szCs w:val="22"/>
              </w:rPr>
              <w:fldChar w:fldCharType="begin">
                <w:ffData>
                  <w:name w:val="Text132"/>
                  <w:enabled/>
                  <w:calcOnExit w:val="0"/>
                  <w:textInput/>
                </w:ffData>
              </w:fldChar>
            </w:r>
            <w:bookmarkStart w:id="2" w:name="Text132"/>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2"/>
          </w:p>
        </w:tc>
        <w:tc>
          <w:tcPr>
            <w:tcW w:w="1753" w:type="dxa"/>
            <w:gridSpan w:val="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DATE</w:t>
            </w:r>
          </w:p>
        </w:tc>
        <w:tc>
          <w:tcPr>
            <w:tcW w:w="1761" w:type="dxa"/>
            <w:gridSpan w:val="3"/>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A504AC" w:rsidP="00CF1ED8">
            <w:pPr>
              <w:rPr>
                <w:rFonts w:ascii="Arial" w:hAnsi="Arial" w:cs="Arial"/>
                <w:sz w:val="22"/>
                <w:szCs w:val="22"/>
              </w:rPr>
            </w:pPr>
            <w:r w:rsidRPr="00674DB6">
              <w:rPr>
                <w:rFonts w:ascii="Arial" w:hAnsi="Arial" w:cs="Arial"/>
                <w:sz w:val="22"/>
                <w:szCs w:val="22"/>
              </w:rPr>
              <w:fldChar w:fldCharType="begin">
                <w:ffData>
                  <w:name w:val="Text92"/>
                  <w:enabled/>
                  <w:calcOnExit w:val="0"/>
                  <w:textInput/>
                </w:ffData>
              </w:fldChar>
            </w:r>
            <w:bookmarkStart w:id="3" w:name="Text92"/>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3"/>
          </w:p>
        </w:tc>
      </w:tr>
      <w:tr w:rsidR="000A5D77" w:rsidRPr="00674DB6" w:rsidTr="008651BB">
        <w:trPr>
          <w:gridAfter w:val="1"/>
          <w:wAfter w:w="7" w:type="dxa"/>
        </w:trPr>
        <w:tc>
          <w:tcPr>
            <w:tcW w:w="1895" w:type="dxa"/>
            <w:gridSpan w:val="3"/>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WBS NO.</w:t>
            </w:r>
          </w:p>
        </w:tc>
        <w:tc>
          <w:tcPr>
            <w:tcW w:w="1660"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2"/>
                <w:szCs w:val="22"/>
              </w:rPr>
            </w:pPr>
            <w:r w:rsidRPr="00674DB6">
              <w:rPr>
                <w:rFonts w:ascii="Arial" w:hAnsi="Arial" w:cs="Arial"/>
                <w:sz w:val="22"/>
                <w:szCs w:val="22"/>
              </w:rPr>
              <w:fldChar w:fldCharType="begin">
                <w:ffData>
                  <w:name w:val="Text126"/>
                  <w:enabled/>
                  <w:calcOnExit w:val="0"/>
                  <w:textInput/>
                </w:ffData>
              </w:fldChar>
            </w:r>
            <w:bookmarkStart w:id="4" w:name="Text126"/>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4"/>
          </w:p>
        </w:tc>
        <w:tc>
          <w:tcPr>
            <w:tcW w:w="1960"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FUND DOC. NO.</w:t>
            </w:r>
          </w:p>
        </w:tc>
        <w:tc>
          <w:tcPr>
            <w:tcW w:w="1858"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2"/>
                <w:szCs w:val="22"/>
              </w:rPr>
            </w:pPr>
            <w:r w:rsidRPr="00674DB6">
              <w:rPr>
                <w:rFonts w:ascii="Arial" w:hAnsi="Arial" w:cs="Arial"/>
                <w:sz w:val="22"/>
                <w:szCs w:val="22"/>
              </w:rPr>
              <w:fldChar w:fldCharType="begin">
                <w:ffData>
                  <w:name w:val="Text127"/>
                  <w:enabled/>
                  <w:calcOnExit w:val="0"/>
                  <w:textInput/>
                </w:ffData>
              </w:fldChar>
            </w:r>
            <w:bookmarkStart w:id="5" w:name="Text127"/>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5"/>
            <w:r w:rsidRPr="00674DB6">
              <w:rPr>
                <w:rFonts w:ascii="Arial" w:hAnsi="Arial" w:cs="Arial"/>
                <w:sz w:val="22"/>
                <w:szCs w:val="22"/>
              </w:rPr>
              <w:t xml:space="preserve"> </w:t>
            </w:r>
          </w:p>
        </w:tc>
        <w:tc>
          <w:tcPr>
            <w:tcW w:w="1753" w:type="dxa"/>
            <w:gridSpan w:val="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FISCAL YEAR</w:t>
            </w:r>
          </w:p>
        </w:tc>
        <w:tc>
          <w:tcPr>
            <w:tcW w:w="1761" w:type="dxa"/>
            <w:gridSpan w:val="3"/>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2"/>
                <w:szCs w:val="22"/>
              </w:rPr>
            </w:pPr>
            <w:r w:rsidRPr="00674DB6">
              <w:rPr>
                <w:rFonts w:ascii="Arial" w:hAnsi="Arial" w:cs="Arial"/>
                <w:sz w:val="22"/>
                <w:szCs w:val="22"/>
              </w:rPr>
              <w:fldChar w:fldCharType="begin">
                <w:ffData>
                  <w:name w:val="Text128"/>
                  <w:enabled/>
                  <w:calcOnExit w:val="0"/>
                  <w:textInput/>
                </w:ffData>
              </w:fldChar>
            </w:r>
            <w:bookmarkStart w:id="6" w:name="Text128"/>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6"/>
          </w:p>
        </w:tc>
      </w:tr>
      <w:tr w:rsidR="000A5D77" w:rsidRPr="00674DB6" w:rsidTr="008651BB">
        <w:trPr>
          <w:gridAfter w:val="1"/>
          <w:wAfter w:w="7" w:type="dxa"/>
        </w:trPr>
        <w:tc>
          <w:tcPr>
            <w:tcW w:w="1895" w:type="dxa"/>
            <w:gridSpan w:val="3"/>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MUNICIPALITY:</w:t>
            </w:r>
          </w:p>
        </w:tc>
        <w:tc>
          <w:tcPr>
            <w:tcW w:w="8992" w:type="dxa"/>
            <w:gridSpan w:val="32"/>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52680E">
            <w:pPr>
              <w:rPr>
                <w:rFonts w:ascii="Arial" w:hAnsi="Arial" w:cs="Arial"/>
                <w:sz w:val="22"/>
                <w:szCs w:val="22"/>
              </w:rPr>
            </w:pPr>
            <w:r w:rsidRPr="00674DB6">
              <w:rPr>
                <w:rFonts w:ascii="Arial" w:hAnsi="Arial" w:cs="Arial"/>
                <w:sz w:val="22"/>
                <w:szCs w:val="22"/>
              </w:rPr>
              <w:fldChar w:fldCharType="begin">
                <w:ffData>
                  <w:name w:val="Text129"/>
                  <w:enabled/>
                  <w:calcOnExit w:val="0"/>
                  <w:textInput/>
                </w:ffData>
              </w:fldChar>
            </w:r>
            <w:bookmarkStart w:id="7" w:name="Text129"/>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52680E">
              <w:rPr>
                <w:rFonts w:ascii="Arial" w:hAnsi="Arial" w:cs="Arial"/>
                <w:sz w:val="22"/>
                <w:szCs w:val="22"/>
              </w:rPr>
              <w:t> </w:t>
            </w:r>
            <w:r w:rsidR="0052680E">
              <w:rPr>
                <w:rFonts w:ascii="Arial" w:hAnsi="Arial" w:cs="Arial"/>
                <w:sz w:val="22"/>
                <w:szCs w:val="22"/>
              </w:rPr>
              <w:t> </w:t>
            </w:r>
            <w:r w:rsidR="0052680E">
              <w:rPr>
                <w:rFonts w:ascii="Arial" w:hAnsi="Arial" w:cs="Arial"/>
                <w:sz w:val="22"/>
                <w:szCs w:val="22"/>
              </w:rPr>
              <w:t> </w:t>
            </w:r>
            <w:r w:rsidR="0052680E">
              <w:rPr>
                <w:rFonts w:ascii="Arial" w:hAnsi="Arial" w:cs="Arial"/>
                <w:sz w:val="22"/>
                <w:szCs w:val="22"/>
              </w:rPr>
              <w:t> </w:t>
            </w:r>
            <w:r w:rsidR="0052680E">
              <w:rPr>
                <w:rFonts w:ascii="Arial" w:hAnsi="Arial" w:cs="Arial"/>
                <w:sz w:val="22"/>
                <w:szCs w:val="22"/>
              </w:rPr>
              <w:t> </w:t>
            </w:r>
            <w:r w:rsidRPr="00674DB6">
              <w:rPr>
                <w:rFonts w:ascii="Arial" w:hAnsi="Arial" w:cs="Arial"/>
                <w:sz w:val="22"/>
                <w:szCs w:val="22"/>
              </w:rPr>
              <w:fldChar w:fldCharType="end"/>
            </w:r>
            <w:bookmarkEnd w:id="7"/>
            <w:r w:rsidRPr="00674DB6">
              <w:rPr>
                <w:rFonts w:ascii="Arial" w:hAnsi="Arial" w:cs="Arial"/>
                <w:sz w:val="22"/>
                <w:szCs w:val="22"/>
              </w:rPr>
              <w:t xml:space="preserve"> </w:t>
            </w:r>
          </w:p>
        </w:tc>
      </w:tr>
      <w:tr w:rsidR="000A5D77" w:rsidRPr="00674DB6" w:rsidTr="008651BB">
        <w:trPr>
          <w:gridAfter w:val="1"/>
          <w:wAfter w:w="7" w:type="dxa"/>
        </w:trPr>
        <w:tc>
          <w:tcPr>
            <w:tcW w:w="10887" w:type="dxa"/>
            <w:gridSpan w:val="3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DESCRIPTION OF WORK REQUESTED (including route &amp; termini &amp; map)</w:t>
            </w:r>
          </w:p>
        </w:tc>
      </w:tr>
      <w:bookmarkStart w:id="8" w:name="Text97"/>
      <w:tr w:rsidR="000A5D77" w:rsidRPr="00674DB6" w:rsidTr="008651BB">
        <w:trPr>
          <w:gridAfter w:val="1"/>
          <w:wAfter w:w="7" w:type="dxa"/>
          <w:trHeight w:val="700"/>
        </w:trPr>
        <w:tc>
          <w:tcPr>
            <w:tcW w:w="10887" w:type="dxa"/>
            <w:gridSpan w:val="3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2176A5" w:rsidP="00CF1ED8">
            <w:pPr>
              <w:rPr>
                <w:rFonts w:ascii="Arial" w:hAnsi="Arial" w:cs="Arial"/>
                <w:sz w:val="20"/>
                <w:szCs w:val="20"/>
              </w:rPr>
            </w:pPr>
            <w:r w:rsidRPr="00674DB6">
              <w:rPr>
                <w:rFonts w:ascii="Arial" w:hAnsi="Arial" w:cs="Arial"/>
                <w:sz w:val="20"/>
                <w:szCs w:val="20"/>
              </w:rPr>
              <w:fldChar w:fldCharType="begin">
                <w:ffData>
                  <w:name w:val="Text97"/>
                  <w:enabled/>
                  <w:calcOnExit w:val="0"/>
                  <w:textInput>
                    <w:maxLength w:val="335"/>
                  </w:textInput>
                </w:ffData>
              </w:fldChar>
            </w:r>
            <w:r w:rsidRPr="00674DB6">
              <w:rPr>
                <w:rFonts w:ascii="Arial" w:hAnsi="Arial" w:cs="Arial"/>
                <w:sz w:val="20"/>
                <w:szCs w:val="20"/>
              </w:rPr>
              <w:instrText xml:space="preserve"> FORMTEXT </w:instrText>
            </w:r>
            <w:r w:rsidRPr="00674DB6">
              <w:rPr>
                <w:rFonts w:ascii="Arial" w:hAnsi="Arial" w:cs="Arial"/>
                <w:sz w:val="20"/>
                <w:szCs w:val="20"/>
              </w:rPr>
            </w:r>
            <w:r w:rsidRPr="00674DB6">
              <w:rPr>
                <w:rFonts w:ascii="Arial" w:hAnsi="Arial" w:cs="Arial"/>
                <w:sz w:val="20"/>
                <w:szCs w:val="20"/>
              </w:rPr>
              <w:fldChar w:fldCharType="separate"/>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Pr="00674DB6">
              <w:rPr>
                <w:rFonts w:ascii="Arial" w:hAnsi="Arial" w:cs="Arial"/>
                <w:sz w:val="20"/>
                <w:szCs w:val="20"/>
              </w:rPr>
              <w:fldChar w:fldCharType="end"/>
            </w:r>
            <w:bookmarkEnd w:id="8"/>
          </w:p>
        </w:tc>
      </w:tr>
      <w:tr w:rsidR="000A5D77" w:rsidRPr="00674DB6" w:rsidTr="008651BB">
        <w:trPr>
          <w:gridAfter w:val="1"/>
          <w:wAfter w:w="7" w:type="dxa"/>
          <w:trHeight w:val="251"/>
        </w:trPr>
        <w:tc>
          <w:tcPr>
            <w:tcW w:w="2262" w:type="dxa"/>
            <w:gridSpan w:val="6"/>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Plans Prepared By</w:t>
            </w:r>
            <w:r w:rsidR="00116E19" w:rsidRPr="00674DB6">
              <w:rPr>
                <w:rFonts w:ascii="Arial" w:hAnsi="Arial" w:cs="Arial"/>
                <w:b/>
                <w:sz w:val="22"/>
                <w:szCs w:val="22"/>
              </w:rPr>
              <w:t>:</w:t>
            </w:r>
          </w:p>
        </w:tc>
        <w:bookmarkStart w:id="9" w:name="Text130"/>
        <w:tc>
          <w:tcPr>
            <w:tcW w:w="2097"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2"/>
                <w:szCs w:val="22"/>
              </w:rPr>
            </w:pPr>
            <w:r w:rsidRPr="00674DB6">
              <w:rPr>
                <w:rFonts w:ascii="Arial" w:hAnsi="Arial" w:cs="Arial"/>
                <w:sz w:val="22"/>
                <w:szCs w:val="22"/>
              </w:rPr>
              <w:fldChar w:fldCharType="begin">
                <w:ffData>
                  <w:name w:val="Text130"/>
                  <w:enabled/>
                  <w:calcOnExit w:val="0"/>
                  <w:textInput/>
                </w:ffData>
              </w:fldChar>
            </w:r>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9"/>
          </w:p>
        </w:tc>
        <w:tc>
          <w:tcPr>
            <w:tcW w:w="2236" w:type="dxa"/>
            <w:gridSpan w:val="10"/>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Construction By</w:t>
            </w:r>
            <w:r w:rsidR="00116E19" w:rsidRPr="00674DB6">
              <w:rPr>
                <w:rFonts w:ascii="Arial" w:hAnsi="Arial" w:cs="Arial"/>
                <w:b/>
                <w:sz w:val="22"/>
                <w:szCs w:val="22"/>
              </w:rPr>
              <w:t>:</w:t>
            </w:r>
          </w:p>
        </w:tc>
        <w:bookmarkStart w:id="10" w:name="Text131"/>
        <w:tc>
          <w:tcPr>
            <w:tcW w:w="4292" w:type="dxa"/>
            <w:gridSpan w:val="11"/>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2"/>
                <w:szCs w:val="22"/>
              </w:rPr>
            </w:pPr>
            <w:r w:rsidRPr="00674DB6">
              <w:rPr>
                <w:rFonts w:ascii="Arial" w:hAnsi="Arial" w:cs="Arial"/>
                <w:sz w:val="22"/>
                <w:szCs w:val="22"/>
              </w:rPr>
              <w:fldChar w:fldCharType="begin">
                <w:ffData>
                  <w:name w:val="Text131"/>
                  <w:enabled/>
                  <w:calcOnExit w:val="0"/>
                  <w:textInput/>
                </w:ffData>
              </w:fldChar>
            </w:r>
            <w:r w:rsidRPr="00674DB6">
              <w:rPr>
                <w:rFonts w:ascii="Arial" w:hAnsi="Arial" w:cs="Arial"/>
                <w:sz w:val="22"/>
                <w:szCs w:val="22"/>
              </w:rPr>
              <w:instrText xml:space="preserve"> FORMTEXT </w:instrText>
            </w:r>
            <w:r w:rsidRPr="00674DB6">
              <w:rPr>
                <w:rFonts w:ascii="Arial" w:hAnsi="Arial" w:cs="Arial"/>
                <w:sz w:val="22"/>
                <w:szCs w:val="22"/>
              </w:rPr>
            </w:r>
            <w:r w:rsidRPr="00674DB6">
              <w:rPr>
                <w:rFonts w:ascii="Arial" w:hAnsi="Arial" w:cs="Arial"/>
                <w:sz w:val="22"/>
                <w:szCs w:val="22"/>
              </w:rPr>
              <w:fldChar w:fldCharType="separate"/>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00CF1ED8">
              <w:rPr>
                <w:rFonts w:ascii="Arial" w:hAnsi="Arial" w:cs="Arial"/>
                <w:sz w:val="22"/>
                <w:szCs w:val="22"/>
              </w:rPr>
              <w:t> </w:t>
            </w:r>
            <w:r w:rsidRPr="00674DB6">
              <w:rPr>
                <w:rFonts w:ascii="Arial" w:hAnsi="Arial" w:cs="Arial"/>
                <w:sz w:val="22"/>
                <w:szCs w:val="22"/>
              </w:rPr>
              <w:fldChar w:fldCharType="end"/>
            </w:r>
            <w:bookmarkEnd w:id="10"/>
          </w:p>
        </w:tc>
      </w:tr>
      <w:tr w:rsidR="000A5D77" w:rsidRPr="00674DB6" w:rsidTr="008651BB">
        <w:trPr>
          <w:gridAfter w:val="1"/>
          <w:wAfter w:w="7" w:type="dxa"/>
        </w:trPr>
        <w:tc>
          <w:tcPr>
            <w:tcW w:w="10887" w:type="dxa"/>
            <w:gridSpan w:val="3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JUSTIFICATION AND/OR COMMENTS:</w:t>
            </w:r>
          </w:p>
        </w:tc>
      </w:tr>
      <w:bookmarkStart w:id="11" w:name="Text134"/>
      <w:tr w:rsidR="000A5D77" w:rsidRPr="00674DB6" w:rsidTr="008651BB">
        <w:trPr>
          <w:gridAfter w:val="1"/>
          <w:wAfter w:w="7" w:type="dxa"/>
          <w:trHeight w:val="450"/>
        </w:trPr>
        <w:tc>
          <w:tcPr>
            <w:tcW w:w="10887" w:type="dxa"/>
            <w:gridSpan w:val="3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2176A5" w:rsidP="00CF1ED8">
            <w:pPr>
              <w:rPr>
                <w:rFonts w:ascii="Arial" w:hAnsi="Arial" w:cs="Arial"/>
                <w:sz w:val="18"/>
                <w:szCs w:val="22"/>
              </w:rPr>
            </w:pPr>
            <w:r w:rsidRPr="00674DB6">
              <w:rPr>
                <w:rFonts w:ascii="Arial" w:hAnsi="Arial" w:cs="Arial"/>
                <w:sz w:val="18"/>
                <w:szCs w:val="22"/>
              </w:rPr>
              <w:fldChar w:fldCharType="begin">
                <w:ffData>
                  <w:name w:val="Text134"/>
                  <w:enabled/>
                  <w:calcOnExit w:val="0"/>
                  <w:textInput>
                    <w:maxLength w:val="275"/>
                  </w:textInput>
                </w:ffData>
              </w:fldChar>
            </w:r>
            <w:r w:rsidRPr="00674DB6">
              <w:rPr>
                <w:rFonts w:ascii="Arial" w:hAnsi="Arial" w:cs="Arial"/>
                <w:sz w:val="18"/>
                <w:szCs w:val="22"/>
              </w:rPr>
              <w:instrText xml:space="preserve"> FORMTEXT </w:instrText>
            </w:r>
            <w:r w:rsidRPr="00674DB6">
              <w:rPr>
                <w:rFonts w:ascii="Arial" w:hAnsi="Arial" w:cs="Arial"/>
                <w:sz w:val="18"/>
                <w:szCs w:val="22"/>
              </w:rPr>
            </w:r>
            <w:r w:rsidRPr="00674DB6">
              <w:rPr>
                <w:rFonts w:ascii="Arial" w:hAnsi="Arial" w:cs="Arial"/>
                <w:sz w:val="18"/>
                <w:szCs w:val="22"/>
              </w:rPr>
              <w:fldChar w:fldCharType="separate"/>
            </w:r>
            <w:r w:rsidR="00CF1ED8">
              <w:rPr>
                <w:rFonts w:ascii="Arial" w:hAnsi="Arial" w:cs="Arial"/>
                <w:sz w:val="18"/>
                <w:szCs w:val="22"/>
              </w:rPr>
              <w:t> </w:t>
            </w:r>
            <w:r w:rsidR="00CF1ED8">
              <w:rPr>
                <w:rFonts w:ascii="Arial" w:hAnsi="Arial" w:cs="Arial"/>
                <w:sz w:val="18"/>
                <w:szCs w:val="22"/>
              </w:rPr>
              <w:t> </w:t>
            </w:r>
            <w:r w:rsidR="00CF1ED8">
              <w:rPr>
                <w:rFonts w:ascii="Arial" w:hAnsi="Arial" w:cs="Arial"/>
                <w:sz w:val="18"/>
                <w:szCs w:val="22"/>
              </w:rPr>
              <w:t> </w:t>
            </w:r>
            <w:r w:rsidR="00CF1ED8">
              <w:rPr>
                <w:rFonts w:ascii="Arial" w:hAnsi="Arial" w:cs="Arial"/>
                <w:sz w:val="18"/>
                <w:szCs w:val="22"/>
              </w:rPr>
              <w:t> </w:t>
            </w:r>
            <w:r w:rsidR="00CF1ED8">
              <w:rPr>
                <w:rFonts w:ascii="Arial" w:hAnsi="Arial" w:cs="Arial"/>
                <w:sz w:val="18"/>
                <w:szCs w:val="22"/>
              </w:rPr>
              <w:t> </w:t>
            </w:r>
            <w:r w:rsidRPr="00674DB6">
              <w:rPr>
                <w:rFonts w:ascii="Arial" w:hAnsi="Arial" w:cs="Arial"/>
                <w:sz w:val="18"/>
                <w:szCs w:val="22"/>
              </w:rPr>
              <w:fldChar w:fldCharType="end"/>
            </w:r>
            <w:bookmarkEnd w:id="11"/>
          </w:p>
        </w:tc>
      </w:tr>
      <w:tr w:rsidR="000A5D77" w:rsidRPr="00674DB6" w:rsidTr="008651BB">
        <w:trPr>
          <w:gridAfter w:val="1"/>
          <w:wAfter w:w="7" w:type="dxa"/>
          <w:trHeight w:val="252"/>
        </w:trPr>
        <w:tc>
          <w:tcPr>
            <w:tcW w:w="10887" w:type="dxa"/>
            <w:gridSpan w:val="35"/>
            <w:tcBorders>
              <w:top w:val="single" w:sz="6" w:space="0" w:color="auto"/>
              <w:bottom w:val="single" w:sz="6" w:space="0" w:color="auto"/>
            </w:tcBorders>
            <w:shd w:val="clear" w:color="auto" w:fill="auto"/>
          </w:tcPr>
          <w:p w:rsidR="000A5D77" w:rsidRPr="00674DB6" w:rsidRDefault="000A5D77" w:rsidP="00D54FA9">
            <w:pPr>
              <w:rPr>
                <w:rFonts w:ascii="Arial" w:hAnsi="Arial" w:cs="Arial"/>
                <w:b/>
                <w:sz w:val="22"/>
                <w:szCs w:val="22"/>
              </w:rPr>
            </w:pPr>
          </w:p>
        </w:tc>
      </w:tr>
      <w:tr w:rsidR="000A5D77" w:rsidRPr="00674DB6" w:rsidTr="00B07138">
        <w:trPr>
          <w:gridAfter w:val="1"/>
          <w:wAfter w:w="7" w:type="dxa"/>
          <w:trHeight w:val="252"/>
        </w:trPr>
        <w:tc>
          <w:tcPr>
            <w:tcW w:w="4672" w:type="dxa"/>
            <w:gridSpan w:val="1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2"/>
                <w:szCs w:val="22"/>
              </w:rPr>
            </w:pPr>
            <w:r w:rsidRPr="00674DB6">
              <w:rPr>
                <w:rFonts w:ascii="Arial" w:hAnsi="Arial" w:cs="Arial"/>
                <w:b/>
                <w:sz w:val="22"/>
                <w:szCs w:val="22"/>
              </w:rPr>
              <w:t>TOTAL ESTIMATED</w:t>
            </w:r>
            <w:r w:rsidR="00B07138">
              <w:rPr>
                <w:rFonts w:ascii="Arial" w:hAnsi="Arial" w:cs="Arial"/>
                <w:b/>
                <w:sz w:val="22"/>
                <w:szCs w:val="22"/>
              </w:rPr>
              <w:t xml:space="preserve"> PROJECT</w:t>
            </w:r>
            <w:r w:rsidRPr="00674DB6">
              <w:rPr>
                <w:rFonts w:ascii="Arial" w:hAnsi="Arial" w:cs="Arial"/>
                <w:b/>
                <w:sz w:val="22"/>
                <w:szCs w:val="22"/>
              </w:rPr>
              <w:t xml:space="preserve"> COST:</w:t>
            </w:r>
          </w:p>
        </w:tc>
        <w:bookmarkStart w:id="12" w:name="Text101"/>
        <w:tc>
          <w:tcPr>
            <w:tcW w:w="6215" w:type="dxa"/>
            <w:gridSpan w:val="20"/>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0"/>
                <w:szCs w:val="22"/>
              </w:rPr>
            </w:pPr>
            <w:r w:rsidRPr="00674DB6">
              <w:rPr>
                <w:rFonts w:ascii="Arial" w:hAnsi="Arial" w:cs="Arial"/>
                <w:sz w:val="20"/>
                <w:szCs w:val="22"/>
              </w:rPr>
              <w:fldChar w:fldCharType="begin">
                <w:ffData>
                  <w:name w:val="Text101"/>
                  <w:enabled/>
                  <w:calcOnExit w:val="0"/>
                  <w:textInput/>
                </w:ffData>
              </w:fldChar>
            </w:r>
            <w:r w:rsidRPr="00674DB6">
              <w:rPr>
                <w:rFonts w:ascii="Arial" w:hAnsi="Arial" w:cs="Arial"/>
                <w:sz w:val="20"/>
                <w:szCs w:val="22"/>
              </w:rPr>
              <w:instrText xml:space="preserve"> FORMTEXT </w:instrText>
            </w:r>
            <w:r w:rsidRPr="00674DB6">
              <w:rPr>
                <w:rFonts w:ascii="Arial" w:hAnsi="Arial" w:cs="Arial"/>
                <w:sz w:val="20"/>
                <w:szCs w:val="22"/>
              </w:rPr>
            </w:r>
            <w:r w:rsidRPr="00674DB6">
              <w:rPr>
                <w:rFonts w:ascii="Arial" w:hAnsi="Arial" w:cs="Arial"/>
                <w:sz w:val="20"/>
                <w:szCs w:val="22"/>
              </w:rPr>
              <w:fldChar w:fldCharType="separate"/>
            </w:r>
            <w:r w:rsidR="00CF1ED8">
              <w:rPr>
                <w:rFonts w:ascii="Arial" w:hAnsi="Arial" w:cs="Arial"/>
                <w:sz w:val="20"/>
                <w:szCs w:val="22"/>
              </w:rPr>
              <w:t> </w:t>
            </w:r>
            <w:r w:rsidR="00CF1ED8">
              <w:rPr>
                <w:rFonts w:ascii="Arial" w:hAnsi="Arial" w:cs="Arial"/>
                <w:sz w:val="20"/>
                <w:szCs w:val="22"/>
              </w:rPr>
              <w:t> </w:t>
            </w:r>
            <w:r w:rsidR="00CF1ED8">
              <w:rPr>
                <w:rFonts w:ascii="Arial" w:hAnsi="Arial" w:cs="Arial"/>
                <w:sz w:val="20"/>
                <w:szCs w:val="22"/>
              </w:rPr>
              <w:t> </w:t>
            </w:r>
            <w:r w:rsidR="00CF1ED8">
              <w:rPr>
                <w:rFonts w:ascii="Arial" w:hAnsi="Arial" w:cs="Arial"/>
                <w:sz w:val="20"/>
                <w:szCs w:val="22"/>
              </w:rPr>
              <w:t> </w:t>
            </w:r>
            <w:r w:rsidR="00CF1ED8">
              <w:rPr>
                <w:rFonts w:ascii="Arial" w:hAnsi="Arial" w:cs="Arial"/>
                <w:sz w:val="20"/>
                <w:szCs w:val="22"/>
              </w:rPr>
              <w:t> </w:t>
            </w:r>
            <w:r w:rsidRPr="00674DB6">
              <w:rPr>
                <w:rFonts w:ascii="Arial" w:hAnsi="Arial" w:cs="Arial"/>
                <w:sz w:val="20"/>
                <w:szCs w:val="22"/>
              </w:rPr>
              <w:fldChar w:fldCharType="end"/>
            </w:r>
            <w:bookmarkEnd w:id="12"/>
          </w:p>
        </w:tc>
      </w:tr>
      <w:tr w:rsidR="000A5D77" w:rsidRPr="00674DB6" w:rsidTr="00B07138">
        <w:trPr>
          <w:gridAfter w:val="1"/>
          <w:wAfter w:w="7" w:type="dxa"/>
          <w:trHeight w:val="296"/>
        </w:trPr>
        <w:tc>
          <w:tcPr>
            <w:tcW w:w="4672" w:type="dxa"/>
            <w:gridSpan w:val="15"/>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B07138" w:rsidP="00D54FA9">
            <w:pPr>
              <w:rPr>
                <w:rFonts w:ascii="Arial" w:hAnsi="Arial" w:cs="Arial"/>
                <w:b/>
                <w:sz w:val="22"/>
                <w:szCs w:val="22"/>
              </w:rPr>
            </w:pPr>
            <w:r>
              <w:rPr>
                <w:rFonts w:ascii="Arial" w:hAnsi="Arial" w:cs="Arial"/>
                <w:b/>
                <w:sz w:val="22"/>
                <w:szCs w:val="22"/>
              </w:rPr>
              <w:t xml:space="preserve">TOTAL FUNDING </w:t>
            </w:r>
            <w:r w:rsidR="000A5D77" w:rsidRPr="00674DB6">
              <w:rPr>
                <w:rFonts w:ascii="Arial" w:hAnsi="Arial" w:cs="Arial"/>
                <w:b/>
                <w:sz w:val="22"/>
                <w:szCs w:val="22"/>
              </w:rPr>
              <w:t>AMOUNT REQUESTED</w:t>
            </w:r>
            <w:r w:rsidR="00116E19" w:rsidRPr="00674DB6">
              <w:rPr>
                <w:rFonts w:ascii="Arial" w:hAnsi="Arial" w:cs="Arial"/>
                <w:b/>
                <w:sz w:val="22"/>
                <w:szCs w:val="22"/>
              </w:rPr>
              <w:t>:</w:t>
            </w:r>
            <w:r w:rsidR="000A5D77" w:rsidRPr="00674DB6">
              <w:rPr>
                <w:rFonts w:ascii="Arial" w:hAnsi="Arial" w:cs="Arial"/>
                <w:b/>
                <w:sz w:val="22"/>
                <w:szCs w:val="22"/>
              </w:rPr>
              <w:t xml:space="preserve">   </w:t>
            </w:r>
          </w:p>
        </w:tc>
        <w:bookmarkStart w:id="13" w:name="Text102"/>
        <w:tc>
          <w:tcPr>
            <w:tcW w:w="6215" w:type="dxa"/>
            <w:gridSpan w:val="20"/>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B07138">
            <w:pPr>
              <w:rPr>
                <w:rFonts w:ascii="Arial" w:hAnsi="Arial" w:cs="Arial"/>
                <w:sz w:val="20"/>
                <w:szCs w:val="22"/>
              </w:rPr>
            </w:pPr>
            <w:r w:rsidRPr="00674DB6">
              <w:rPr>
                <w:rFonts w:ascii="Arial" w:hAnsi="Arial" w:cs="Arial"/>
                <w:sz w:val="20"/>
                <w:szCs w:val="22"/>
              </w:rPr>
              <w:fldChar w:fldCharType="begin">
                <w:ffData>
                  <w:name w:val="Text102"/>
                  <w:enabled/>
                  <w:calcOnExit w:val="0"/>
                  <w:textInput/>
                </w:ffData>
              </w:fldChar>
            </w:r>
            <w:r w:rsidRPr="00674DB6">
              <w:rPr>
                <w:rFonts w:ascii="Arial" w:hAnsi="Arial" w:cs="Arial"/>
                <w:sz w:val="20"/>
                <w:szCs w:val="22"/>
              </w:rPr>
              <w:instrText xml:space="preserve"> FORMTEXT </w:instrText>
            </w:r>
            <w:r w:rsidRPr="00674DB6">
              <w:rPr>
                <w:rFonts w:ascii="Arial" w:hAnsi="Arial" w:cs="Arial"/>
                <w:sz w:val="20"/>
                <w:szCs w:val="22"/>
              </w:rPr>
            </w:r>
            <w:r w:rsidRPr="00674DB6">
              <w:rPr>
                <w:rFonts w:ascii="Arial" w:hAnsi="Arial" w:cs="Arial"/>
                <w:sz w:val="20"/>
                <w:szCs w:val="22"/>
              </w:rPr>
              <w:fldChar w:fldCharType="separate"/>
            </w:r>
            <w:r w:rsidR="00CF1ED8">
              <w:rPr>
                <w:rFonts w:ascii="Arial" w:hAnsi="Arial" w:cs="Arial"/>
                <w:sz w:val="20"/>
                <w:szCs w:val="22"/>
              </w:rPr>
              <w:t> </w:t>
            </w:r>
            <w:r w:rsidR="00CF1ED8">
              <w:rPr>
                <w:rFonts w:ascii="Arial" w:hAnsi="Arial" w:cs="Arial"/>
                <w:sz w:val="20"/>
                <w:szCs w:val="22"/>
              </w:rPr>
              <w:t> </w:t>
            </w:r>
            <w:r w:rsidR="00CF1ED8">
              <w:rPr>
                <w:rFonts w:ascii="Arial" w:hAnsi="Arial" w:cs="Arial"/>
                <w:sz w:val="20"/>
                <w:szCs w:val="22"/>
              </w:rPr>
              <w:t> </w:t>
            </w:r>
            <w:r w:rsidR="00CF1ED8">
              <w:rPr>
                <w:rFonts w:ascii="Arial" w:hAnsi="Arial" w:cs="Arial"/>
                <w:sz w:val="20"/>
                <w:szCs w:val="22"/>
              </w:rPr>
              <w:t> </w:t>
            </w:r>
            <w:r w:rsidR="00CF1ED8">
              <w:rPr>
                <w:rFonts w:ascii="Arial" w:hAnsi="Arial" w:cs="Arial"/>
                <w:sz w:val="20"/>
                <w:szCs w:val="22"/>
              </w:rPr>
              <w:t> </w:t>
            </w:r>
            <w:r w:rsidRPr="00674DB6">
              <w:rPr>
                <w:rFonts w:ascii="Arial" w:hAnsi="Arial" w:cs="Arial"/>
                <w:sz w:val="20"/>
                <w:szCs w:val="22"/>
              </w:rPr>
              <w:fldChar w:fldCharType="end"/>
            </w:r>
            <w:bookmarkEnd w:id="13"/>
            <w:r w:rsidR="00B07138">
              <w:rPr>
                <w:rFonts w:ascii="Arial" w:hAnsi="Arial" w:cs="Arial"/>
                <w:sz w:val="20"/>
                <w:szCs w:val="22"/>
              </w:rPr>
              <w:t xml:space="preserve">                       (show funding breakdown per program below)</w:t>
            </w:r>
          </w:p>
        </w:tc>
      </w:tr>
      <w:tr w:rsidR="000A5D77" w:rsidRPr="00674DB6" w:rsidTr="00215CF8">
        <w:trPr>
          <w:gridAfter w:val="1"/>
          <w:wAfter w:w="7" w:type="dxa"/>
          <w:trHeight w:val="252"/>
        </w:trPr>
        <w:tc>
          <w:tcPr>
            <w:tcW w:w="3592" w:type="dxa"/>
            <w:gridSpan w:val="12"/>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r w:rsidRPr="00674DB6">
              <w:rPr>
                <w:rFonts w:ascii="Arial" w:hAnsi="Arial" w:cs="Arial"/>
                <w:b/>
                <w:sz w:val="18"/>
                <w:szCs w:val="18"/>
              </w:rPr>
              <w:t xml:space="preserve">   Small Construction (max. $250K FY)</w:t>
            </w:r>
          </w:p>
        </w:tc>
        <w:bookmarkStart w:id="14" w:name="Text103"/>
        <w:tc>
          <w:tcPr>
            <w:tcW w:w="1923" w:type="dxa"/>
            <w:gridSpan w:val="7"/>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D54FA9">
            <w:pPr>
              <w:rPr>
                <w:rFonts w:ascii="Arial" w:hAnsi="Arial" w:cs="Arial"/>
                <w:sz w:val="20"/>
                <w:szCs w:val="20"/>
              </w:rPr>
            </w:pPr>
            <w:r w:rsidRPr="00674DB6">
              <w:rPr>
                <w:rFonts w:ascii="Arial" w:hAnsi="Arial" w:cs="Arial"/>
                <w:sz w:val="20"/>
                <w:szCs w:val="20"/>
              </w:rPr>
              <w:fldChar w:fldCharType="begin">
                <w:ffData>
                  <w:name w:val="Text103"/>
                  <w:enabled/>
                  <w:calcOnExit w:val="0"/>
                  <w:textInput/>
                </w:ffData>
              </w:fldChar>
            </w:r>
            <w:r w:rsidRPr="00674DB6">
              <w:rPr>
                <w:rFonts w:ascii="Arial" w:hAnsi="Arial" w:cs="Arial"/>
                <w:sz w:val="20"/>
                <w:szCs w:val="20"/>
              </w:rPr>
              <w:instrText xml:space="preserve"> FORMTEXT </w:instrText>
            </w:r>
            <w:r w:rsidRPr="00674DB6">
              <w:rPr>
                <w:rFonts w:ascii="Arial" w:hAnsi="Arial" w:cs="Arial"/>
                <w:sz w:val="20"/>
                <w:szCs w:val="20"/>
              </w:rPr>
            </w:r>
            <w:r w:rsidRPr="00674DB6">
              <w:rPr>
                <w:rFonts w:ascii="Arial" w:hAnsi="Arial" w:cs="Arial"/>
                <w:sz w:val="20"/>
                <w:szCs w:val="20"/>
              </w:rPr>
              <w:fldChar w:fldCharType="separate"/>
            </w:r>
            <w:r w:rsidR="00553ABB" w:rsidRPr="00674DB6">
              <w:rPr>
                <w:rFonts w:ascii="Arial" w:hAnsi="Arial" w:cs="Arial"/>
                <w:sz w:val="20"/>
                <w:szCs w:val="20"/>
              </w:rPr>
              <w:t> </w:t>
            </w:r>
            <w:r w:rsidR="00553ABB" w:rsidRPr="00674DB6">
              <w:rPr>
                <w:rFonts w:ascii="Arial" w:hAnsi="Arial" w:cs="Arial"/>
                <w:sz w:val="20"/>
                <w:szCs w:val="20"/>
              </w:rPr>
              <w:t> </w:t>
            </w:r>
            <w:r w:rsidR="00553ABB" w:rsidRPr="00674DB6">
              <w:rPr>
                <w:rFonts w:ascii="Arial" w:hAnsi="Arial" w:cs="Arial"/>
                <w:sz w:val="20"/>
                <w:szCs w:val="20"/>
              </w:rPr>
              <w:t> </w:t>
            </w:r>
            <w:r w:rsidR="00553ABB" w:rsidRPr="00674DB6">
              <w:rPr>
                <w:rFonts w:ascii="Arial" w:hAnsi="Arial" w:cs="Arial"/>
                <w:sz w:val="20"/>
                <w:szCs w:val="20"/>
              </w:rPr>
              <w:t> </w:t>
            </w:r>
            <w:r w:rsidR="00553ABB" w:rsidRPr="00674DB6">
              <w:rPr>
                <w:rFonts w:ascii="Arial" w:hAnsi="Arial" w:cs="Arial"/>
                <w:sz w:val="20"/>
                <w:szCs w:val="20"/>
              </w:rPr>
              <w:t> </w:t>
            </w:r>
            <w:r w:rsidRPr="00674DB6">
              <w:rPr>
                <w:rFonts w:ascii="Arial" w:hAnsi="Arial" w:cs="Arial"/>
                <w:sz w:val="20"/>
                <w:szCs w:val="20"/>
              </w:rPr>
              <w:fldChar w:fldCharType="end"/>
            </w:r>
            <w:bookmarkEnd w:id="14"/>
          </w:p>
        </w:tc>
        <w:tc>
          <w:tcPr>
            <w:tcW w:w="2520" w:type="dxa"/>
            <w:gridSpan w:val="10"/>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r w:rsidRPr="00674DB6">
              <w:rPr>
                <w:rFonts w:ascii="Arial" w:hAnsi="Arial" w:cs="Arial"/>
                <w:b/>
                <w:sz w:val="18"/>
                <w:szCs w:val="18"/>
              </w:rPr>
              <w:t>Economic Development</w:t>
            </w:r>
          </w:p>
        </w:tc>
        <w:bookmarkStart w:id="15" w:name="Text105"/>
        <w:tc>
          <w:tcPr>
            <w:tcW w:w="2852" w:type="dxa"/>
            <w:gridSpan w:val="6"/>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0"/>
                <w:szCs w:val="20"/>
              </w:rPr>
            </w:pPr>
            <w:r w:rsidRPr="00674DB6">
              <w:rPr>
                <w:rFonts w:ascii="Arial" w:hAnsi="Arial" w:cs="Arial"/>
                <w:sz w:val="20"/>
                <w:szCs w:val="20"/>
              </w:rPr>
              <w:fldChar w:fldCharType="begin">
                <w:ffData>
                  <w:name w:val="Text105"/>
                  <w:enabled/>
                  <w:calcOnExit w:val="0"/>
                  <w:textInput/>
                </w:ffData>
              </w:fldChar>
            </w:r>
            <w:r w:rsidRPr="00674DB6">
              <w:rPr>
                <w:rFonts w:ascii="Arial" w:hAnsi="Arial" w:cs="Arial"/>
                <w:sz w:val="20"/>
                <w:szCs w:val="20"/>
              </w:rPr>
              <w:instrText xml:space="preserve"> FORMTEXT </w:instrText>
            </w:r>
            <w:r w:rsidRPr="00674DB6">
              <w:rPr>
                <w:rFonts w:ascii="Arial" w:hAnsi="Arial" w:cs="Arial"/>
                <w:sz w:val="20"/>
                <w:szCs w:val="20"/>
              </w:rPr>
            </w:r>
            <w:r w:rsidRPr="00674DB6">
              <w:rPr>
                <w:rFonts w:ascii="Arial" w:hAnsi="Arial" w:cs="Arial"/>
                <w:sz w:val="20"/>
                <w:szCs w:val="20"/>
              </w:rPr>
              <w:fldChar w:fldCharType="separate"/>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Pr="00674DB6">
              <w:rPr>
                <w:rFonts w:ascii="Arial" w:hAnsi="Arial" w:cs="Arial"/>
                <w:sz w:val="20"/>
                <w:szCs w:val="20"/>
              </w:rPr>
              <w:fldChar w:fldCharType="end"/>
            </w:r>
            <w:bookmarkEnd w:id="15"/>
          </w:p>
        </w:tc>
      </w:tr>
      <w:tr w:rsidR="000A5D77" w:rsidRPr="00674DB6" w:rsidTr="00215CF8">
        <w:trPr>
          <w:gridAfter w:val="1"/>
          <w:wAfter w:w="7" w:type="dxa"/>
          <w:trHeight w:val="252"/>
        </w:trPr>
        <w:tc>
          <w:tcPr>
            <w:tcW w:w="3592" w:type="dxa"/>
            <w:gridSpan w:val="12"/>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r w:rsidRPr="00674DB6">
              <w:rPr>
                <w:rFonts w:ascii="Arial" w:hAnsi="Arial" w:cs="Arial"/>
                <w:b/>
                <w:sz w:val="18"/>
                <w:szCs w:val="18"/>
              </w:rPr>
              <w:t xml:space="preserve">   Contingency</w:t>
            </w:r>
          </w:p>
        </w:tc>
        <w:bookmarkStart w:id="16" w:name="Text104"/>
        <w:tc>
          <w:tcPr>
            <w:tcW w:w="1923" w:type="dxa"/>
            <w:gridSpan w:val="7"/>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0"/>
                <w:szCs w:val="20"/>
              </w:rPr>
            </w:pPr>
            <w:r w:rsidRPr="00674DB6">
              <w:rPr>
                <w:rFonts w:ascii="Arial" w:hAnsi="Arial" w:cs="Arial"/>
                <w:sz w:val="20"/>
                <w:szCs w:val="20"/>
              </w:rPr>
              <w:fldChar w:fldCharType="begin">
                <w:ffData>
                  <w:name w:val="Text104"/>
                  <w:enabled/>
                  <w:calcOnExit w:val="0"/>
                  <w:textInput/>
                </w:ffData>
              </w:fldChar>
            </w:r>
            <w:r w:rsidRPr="00674DB6">
              <w:rPr>
                <w:rFonts w:ascii="Arial" w:hAnsi="Arial" w:cs="Arial"/>
                <w:sz w:val="20"/>
                <w:szCs w:val="20"/>
              </w:rPr>
              <w:instrText xml:space="preserve"> FORMTEXT </w:instrText>
            </w:r>
            <w:r w:rsidRPr="00674DB6">
              <w:rPr>
                <w:rFonts w:ascii="Arial" w:hAnsi="Arial" w:cs="Arial"/>
                <w:sz w:val="20"/>
                <w:szCs w:val="20"/>
              </w:rPr>
            </w:r>
            <w:r w:rsidRPr="00674DB6">
              <w:rPr>
                <w:rFonts w:ascii="Arial" w:hAnsi="Arial" w:cs="Arial"/>
                <w:sz w:val="20"/>
                <w:szCs w:val="20"/>
              </w:rPr>
              <w:fldChar w:fldCharType="separate"/>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Pr="00674DB6">
              <w:rPr>
                <w:rFonts w:ascii="Arial" w:hAnsi="Arial" w:cs="Arial"/>
                <w:sz w:val="20"/>
                <w:szCs w:val="20"/>
              </w:rPr>
              <w:fldChar w:fldCharType="end"/>
            </w:r>
            <w:bookmarkEnd w:id="16"/>
          </w:p>
        </w:tc>
        <w:tc>
          <w:tcPr>
            <w:tcW w:w="2520" w:type="dxa"/>
            <w:gridSpan w:val="10"/>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r w:rsidRPr="00674DB6">
              <w:rPr>
                <w:rFonts w:ascii="Arial" w:hAnsi="Arial" w:cs="Arial"/>
                <w:b/>
                <w:sz w:val="18"/>
                <w:szCs w:val="18"/>
              </w:rPr>
              <w:t>Public Access*</w:t>
            </w:r>
          </w:p>
        </w:tc>
        <w:bookmarkStart w:id="17" w:name="Text106"/>
        <w:tc>
          <w:tcPr>
            <w:tcW w:w="2852" w:type="dxa"/>
            <w:gridSpan w:val="6"/>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CF1ED8">
            <w:pPr>
              <w:rPr>
                <w:rFonts w:ascii="Arial" w:hAnsi="Arial" w:cs="Arial"/>
                <w:sz w:val="20"/>
                <w:szCs w:val="20"/>
              </w:rPr>
            </w:pPr>
            <w:r w:rsidRPr="00674DB6">
              <w:rPr>
                <w:rFonts w:ascii="Arial" w:hAnsi="Arial" w:cs="Arial"/>
                <w:sz w:val="20"/>
                <w:szCs w:val="20"/>
              </w:rPr>
              <w:fldChar w:fldCharType="begin">
                <w:ffData>
                  <w:name w:val="Text106"/>
                  <w:enabled/>
                  <w:calcOnExit w:val="0"/>
                  <w:textInput/>
                </w:ffData>
              </w:fldChar>
            </w:r>
            <w:r w:rsidRPr="00674DB6">
              <w:rPr>
                <w:rFonts w:ascii="Arial" w:hAnsi="Arial" w:cs="Arial"/>
                <w:sz w:val="20"/>
                <w:szCs w:val="20"/>
              </w:rPr>
              <w:instrText xml:space="preserve"> FORMTEXT </w:instrText>
            </w:r>
            <w:r w:rsidRPr="00674DB6">
              <w:rPr>
                <w:rFonts w:ascii="Arial" w:hAnsi="Arial" w:cs="Arial"/>
                <w:sz w:val="20"/>
                <w:szCs w:val="20"/>
              </w:rPr>
            </w:r>
            <w:r w:rsidRPr="00674DB6">
              <w:rPr>
                <w:rFonts w:ascii="Arial" w:hAnsi="Arial" w:cs="Arial"/>
                <w:sz w:val="20"/>
                <w:szCs w:val="20"/>
              </w:rPr>
              <w:fldChar w:fldCharType="separate"/>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00CF1ED8">
              <w:rPr>
                <w:rFonts w:ascii="Arial" w:hAnsi="Arial" w:cs="Arial"/>
                <w:sz w:val="20"/>
                <w:szCs w:val="20"/>
              </w:rPr>
              <w:t> </w:t>
            </w:r>
            <w:r w:rsidRPr="00674DB6">
              <w:rPr>
                <w:rFonts w:ascii="Arial" w:hAnsi="Arial" w:cs="Arial"/>
                <w:sz w:val="20"/>
                <w:szCs w:val="20"/>
              </w:rPr>
              <w:fldChar w:fldCharType="end"/>
            </w:r>
            <w:bookmarkEnd w:id="17"/>
          </w:p>
        </w:tc>
      </w:tr>
      <w:tr w:rsidR="00215CF8" w:rsidRPr="00674DB6" w:rsidTr="00215CF8">
        <w:trPr>
          <w:gridAfter w:val="1"/>
          <w:wAfter w:w="7" w:type="dxa"/>
          <w:trHeight w:val="252"/>
        </w:trPr>
        <w:tc>
          <w:tcPr>
            <w:tcW w:w="3592" w:type="dxa"/>
            <w:gridSpan w:val="12"/>
            <w:tcBorders>
              <w:top w:val="single" w:sz="6" w:space="0" w:color="auto"/>
              <w:left w:val="single" w:sz="6" w:space="0" w:color="auto"/>
              <w:bottom w:val="single" w:sz="6" w:space="0" w:color="auto"/>
              <w:right w:val="single" w:sz="6" w:space="0" w:color="auto"/>
            </w:tcBorders>
            <w:shd w:val="clear" w:color="auto" w:fill="auto"/>
          </w:tcPr>
          <w:p w:rsidR="003941DE" w:rsidRDefault="00215CF8" w:rsidP="00215CF8">
            <w:pPr>
              <w:rPr>
                <w:rFonts w:ascii="Arial" w:hAnsi="Arial" w:cs="Arial"/>
                <w:b/>
                <w:sz w:val="18"/>
                <w:szCs w:val="18"/>
              </w:rPr>
            </w:pPr>
            <w:bookmarkStart w:id="18" w:name="Text135"/>
            <w:r>
              <w:rPr>
                <w:rFonts w:ascii="Arial" w:hAnsi="Arial" w:cs="Arial"/>
                <w:sz w:val="20"/>
                <w:szCs w:val="20"/>
              </w:rPr>
              <w:t xml:space="preserve">   </w:t>
            </w:r>
            <w:r w:rsidRPr="00215CF8">
              <w:rPr>
                <w:rFonts w:ascii="Arial" w:hAnsi="Arial" w:cs="Arial"/>
                <w:b/>
                <w:sz w:val="18"/>
                <w:szCs w:val="18"/>
              </w:rPr>
              <w:t>High Impact/Low Cost</w:t>
            </w:r>
            <w:r w:rsidR="003941DE">
              <w:rPr>
                <w:rFonts w:ascii="Arial" w:hAnsi="Arial" w:cs="Arial"/>
                <w:b/>
                <w:sz w:val="18"/>
                <w:szCs w:val="18"/>
              </w:rPr>
              <w:t xml:space="preserve"> (max. $1.5M   </w:t>
            </w:r>
          </w:p>
          <w:p w:rsidR="00215CF8" w:rsidRPr="00674DB6" w:rsidRDefault="003941DE" w:rsidP="00215CF8">
            <w:pPr>
              <w:rPr>
                <w:rFonts w:ascii="Arial" w:hAnsi="Arial" w:cs="Arial"/>
                <w:sz w:val="20"/>
                <w:szCs w:val="20"/>
              </w:rPr>
            </w:pPr>
            <w:r>
              <w:rPr>
                <w:rFonts w:ascii="Arial" w:hAnsi="Arial" w:cs="Arial"/>
                <w:b/>
                <w:sz w:val="18"/>
                <w:szCs w:val="18"/>
              </w:rPr>
              <w:t xml:space="preserve">                                           per project)</w:t>
            </w:r>
          </w:p>
        </w:tc>
        <w:bookmarkEnd w:id="18"/>
        <w:tc>
          <w:tcPr>
            <w:tcW w:w="1923" w:type="dxa"/>
            <w:gridSpan w:val="7"/>
            <w:tcBorders>
              <w:top w:val="single" w:sz="6" w:space="0" w:color="auto"/>
              <w:left w:val="single" w:sz="6" w:space="0" w:color="auto"/>
              <w:bottom w:val="single" w:sz="6" w:space="0" w:color="auto"/>
              <w:right w:val="single" w:sz="6" w:space="0" w:color="auto"/>
            </w:tcBorders>
            <w:shd w:val="clear" w:color="auto" w:fill="auto"/>
          </w:tcPr>
          <w:p w:rsidR="00215CF8" w:rsidRPr="00674DB6" w:rsidRDefault="00215CF8" w:rsidP="00D54FA9">
            <w:pPr>
              <w:rPr>
                <w:rFonts w:ascii="Arial" w:hAnsi="Arial" w:cs="Arial"/>
                <w:sz w:val="20"/>
                <w:szCs w:val="20"/>
              </w:rPr>
            </w:pPr>
            <w:r w:rsidRPr="00674DB6">
              <w:rPr>
                <w:rFonts w:ascii="Arial" w:hAnsi="Arial" w:cs="Arial"/>
                <w:sz w:val="20"/>
                <w:szCs w:val="20"/>
              </w:rPr>
              <w:fldChar w:fldCharType="begin">
                <w:ffData>
                  <w:name w:val="Text135"/>
                  <w:enabled/>
                  <w:calcOnExit w:val="0"/>
                  <w:textInput>
                    <w:maxLength w:val="50"/>
                  </w:textInput>
                </w:ffData>
              </w:fldChar>
            </w:r>
            <w:r w:rsidRPr="00674DB6">
              <w:rPr>
                <w:rFonts w:ascii="Arial" w:hAnsi="Arial" w:cs="Arial"/>
                <w:sz w:val="20"/>
                <w:szCs w:val="20"/>
              </w:rPr>
              <w:instrText xml:space="preserve"> FORMTEXT </w:instrText>
            </w:r>
            <w:r w:rsidRPr="00674DB6">
              <w:rPr>
                <w:rFonts w:ascii="Arial" w:hAnsi="Arial" w:cs="Arial"/>
                <w:sz w:val="20"/>
                <w:szCs w:val="20"/>
              </w:rPr>
            </w:r>
            <w:r w:rsidRPr="00674DB6">
              <w:rPr>
                <w:rFonts w:ascii="Arial" w:hAnsi="Arial" w:cs="Arial"/>
                <w:sz w:val="20"/>
                <w:szCs w:val="20"/>
              </w:rPr>
              <w:fldChar w:fldCharType="separate"/>
            </w:r>
            <w:r w:rsidRPr="00674DB6">
              <w:rPr>
                <w:rFonts w:ascii="Arial" w:hAnsi="Arial" w:cs="Arial"/>
                <w:sz w:val="20"/>
                <w:szCs w:val="20"/>
              </w:rPr>
              <w:t> </w:t>
            </w:r>
            <w:r w:rsidRPr="00674DB6">
              <w:rPr>
                <w:rFonts w:ascii="Arial" w:hAnsi="Arial" w:cs="Arial"/>
                <w:sz w:val="20"/>
                <w:szCs w:val="20"/>
              </w:rPr>
              <w:t> </w:t>
            </w:r>
            <w:r w:rsidRPr="00674DB6">
              <w:rPr>
                <w:rFonts w:ascii="Arial" w:hAnsi="Arial" w:cs="Arial"/>
                <w:sz w:val="20"/>
                <w:szCs w:val="20"/>
              </w:rPr>
              <w:t> </w:t>
            </w:r>
            <w:r w:rsidRPr="00674DB6">
              <w:rPr>
                <w:rFonts w:ascii="Arial" w:hAnsi="Arial" w:cs="Arial"/>
                <w:sz w:val="20"/>
                <w:szCs w:val="20"/>
              </w:rPr>
              <w:t> </w:t>
            </w:r>
            <w:r w:rsidRPr="00674DB6">
              <w:rPr>
                <w:rFonts w:ascii="Arial" w:hAnsi="Arial" w:cs="Arial"/>
                <w:sz w:val="20"/>
                <w:szCs w:val="20"/>
              </w:rPr>
              <w:t> </w:t>
            </w:r>
            <w:r w:rsidRPr="00674DB6">
              <w:rPr>
                <w:rFonts w:ascii="Arial" w:hAnsi="Arial" w:cs="Arial"/>
                <w:sz w:val="20"/>
                <w:szCs w:val="20"/>
              </w:rPr>
              <w:fldChar w:fldCharType="end"/>
            </w:r>
          </w:p>
        </w:tc>
        <w:tc>
          <w:tcPr>
            <w:tcW w:w="5372" w:type="dxa"/>
            <w:gridSpan w:val="16"/>
            <w:tcBorders>
              <w:top w:val="single" w:sz="6" w:space="0" w:color="auto"/>
              <w:left w:val="single" w:sz="6" w:space="0" w:color="auto"/>
              <w:bottom w:val="single" w:sz="6" w:space="0" w:color="auto"/>
              <w:right w:val="single" w:sz="6" w:space="0" w:color="auto"/>
            </w:tcBorders>
            <w:shd w:val="clear" w:color="auto" w:fill="auto"/>
          </w:tcPr>
          <w:p w:rsidR="00215CF8" w:rsidRPr="00674DB6" w:rsidRDefault="00215CF8" w:rsidP="00D54FA9">
            <w:pPr>
              <w:rPr>
                <w:rFonts w:ascii="Arial" w:hAnsi="Arial" w:cs="Arial"/>
                <w:b/>
                <w:sz w:val="16"/>
                <w:szCs w:val="16"/>
              </w:rPr>
            </w:pPr>
            <w:r w:rsidRPr="00674DB6">
              <w:rPr>
                <w:rFonts w:ascii="Arial" w:hAnsi="Arial" w:cs="Arial"/>
                <w:b/>
                <w:sz w:val="16"/>
                <w:szCs w:val="16"/>
              </w:rPr>
              <w:t xml:space="preserve">   TYPE:  Fire Dept. </w:t>
            </w:r>
            <w:r w:rsidRPr="00674DB6">
              <w:rPr>
                <w:rFonts w:ascii="Arial" w:hAnsi="Arial" w:cs="Arial"/>
                <w:b/>
                <w:sz w:val="16"/>
                <w:szCs w:val="16"/>
              </w:rPr>
              <w:fldChar w:fldCharType="begin">
                <w:ffData>
                  <w:name w:val="Check1"/>
                  <w:enabled/>
                  <w:calcOnExit w:val="0"/>
                  <w:checkBox>
                    <w:sizeAuto/>
                    <w:default w:val="0"/>
                  </w:checkBox>
                </w:ffData>
              </w:fldChar>
            </w:r>
            <w:bookmarkStart w:id="19" w:name="Check1"/>
            <w:r w:rsidRPr="00674DB6">
              <w:rPr>
                <w:rFonts w:ascii="Arial" w:hAnsi="Arial" w:cs="Arial"/>
                <w:b/>
                <w:sz w:val="16"/>
                <w:szCs w:val="16"/>
              </w:rPr>
              <w:instrText xml:space="preserve"> FORMCHECKBOX </w:instrText>
            </w:r>
            <w:r w:rsidR="002970C3">
              <w:rPr>
                <w:rFonts w:ascii="Arial" w:hAnsi="Arial" w:cs="Arial"/>
                <w:b/>
                <w:sz w:val="16"/>
                <w:szCs w:val="16"/>
              </w:rPr>
            </w:r>
            <w:r w:rsidR="002970C3">
              <w:rPr>
                <w:rFonts w:ascii="Arial" w:hAnsi="Arial" w:cs="Arial"/>
                <w:b/>
                <w:sz w:val="16"/>
                <w:szCs w:val="16"/>
              </w:rPr>
              <w:fldChar w:fldCharType="separate"/>
            </w:r>
            <w:r w:rsidRPr="00674DB6">
              <w:rPr>
                <w:rFonts w:ascii="Arial" w:hAnsi="Arial" w:cs="Arial"/>
                <w:b/>
                <w:sz w:val="16"/>
                <w:szCs w:val="16"/>
              </w:rPr>
              <w:fldChar w:fldCharType="end"/>
            </w:r>
            <w:bookmarkEnd w:id="19"/>
            <w:r w:rsidRPr="00674DB6">
              <w:rPr>
                <w:rFonts w:ascii="Arial" w:hAnsi="Arial" w:cs="Arial"/>
                <w:b/>
                <w:sz w:val="16"/>
                <w:szCs w:val="16"/>
              </w:rPr>
              <w:t xml:space="preserve">   School  </w:t>
            </w:r>
            <w:r w:rsidRPr="00674DB6">
              <w:rPr>
                <w:rFonts w:ascii="Arial" w:hAnsi="Arial" w:cs="Arial"/>
                <w:b/>
                <w:sz w:val="16"/>
                <w:szCs w:val="16"/>
              </w:rPr>
              <w:fldChar w:fldCharType="begin">
                <w:ffData>
                  <w:name w:val="Check2"/>
                  <w:enabled/>
                  <w:calcOnExit w:val="0"/>
                  <w:checkBox>
                    <w:sizeAuto/>
                    <w:default w:val="0"/>
                    <w:checked w:val="0"/>
                  </w:checkBox>
                </w:ffData>
              </w:fldChar>
            </w:r>
            <w:bookmarkStart w:id="20" w:name="Check2"/>
            <w:r w:rsidRPr="00674DB6">
              <w:rPr>
                <w:rFonts w:ascii="Arial" w:hAnsi="Arial" w:cs="Arial"/>
                <w:b/>
                <w:sz w:val="16"/>
                <w:szCs w:val="16"/>
              </w:rPr>
              <w:instrText xml:space="preserve"> FORMCHECKBOX </w:instrText>
            </w:r>
            <w:r w:rsidR="002970C3">
              <w:rPr>
                <w:rFonts w:ascii="Arial" w:hAnsi="Arial" w:cs="Arial"/>
                <w:b/>
                <w:sz w:val="16"/>
                <w:szCs w:val="16"/>
              </w:rPr>
            </w:r>
            <w:r w:rsidR="002970C3">
              <w:rPr>
                <w:rFonts w:ascii="Arial" w:hAnsi="Arial" w:cs="Arial"/>
                <w:b/>
                <w:sz w:val="16"/>
                <w:szCs w:val="16"/>
              </w:rPr>
              <w:fldChar w:fldCharType="separate"/>
            </w:r>
            <w:r w:rsidRPr="00674DB6">
              <w:rPr>
                <w:rFonts w:ascii="Arial" w:hAnsi="Arial" w:cs="Arial"/>
                <w:b/>
                <w:sz w:val="16"/>
                <w:szCs w:val="16"/>
              </w:rPr>
              <w:fldChar w:fldCharType="end"/>
            </w:r>
            <w:bookmarkEnd w:id="20"/>
            <w:r w:rsidRPr="00674DB6">
              <w:rPr>
                <w:rFonts w:ascii="Arial" w:hAnsi="Arial" w:cs="Arial"/>
                <w:b/>
                <w:sz w:val="16"/>
                <w:szCs w:val="16"/>
              </w:rPr>
              <w:t xml:space="preserve">   Industrial*  </w:t>
            </w:r>
            <w:r w:rsidRPr="00674DB6">
              <w:rPr>
                <w:rFonts w:ascii="Arial" w:hAnsi="Arial" w:cs="Arial"/>
                <w:b/>
                <w:sz w:val="16"/>
                <w:szCs w:val="16"/>
              </w:rPr>
              <w:fldChar w:fldCharType="begin">
                <w:ffData>
                  <w:name w:val="Check3"/>
                  <w:enabled/>
                  <w:calcOnExit w:val="0"/>
                  <w:checkBox>
                    <w:sizeAuto/>
                    <w:default w:val="0"/>
                    <w:checked w:val="0"/>
                  </w:checkBox>
                </w:ffData>
              </w:fldChar>
            </w:r>
            <w:bookmarkStart w:id="21" w:name="Check3"/>
            <w:r w:rsidRPr="00674DB6">
              <w:rPr>
                <w:rFonts w:ascii="Arial" w:hAnsi="Arial" w:cs="Arial"/>
                <w:b/>
                <w:sz w:val="16"/>
                <w:szCs w:val="16"/>
              </w:rPr>
              <w:instrText xml:space="preserve"> FORMCHECKBOX </w:instrText>
            </w:r>
            <w:r w:rsidR="002970C3">
              <w:rPr>
                <w:rFonts w:ascii="Arial" w:hAnsi="Arial" w:cs="Arial"/>
                <w:b/>
                <w:sz w:val="16"/>
                <w:szCs w:val="16"/>
              </w:rPr>
            </w:r>
            <w:r w:rsidR="002970C3">
              <w:rPr>
                <w:rFonts w:ascii="Arial" w:hAnsi="Arial" w:cs="Arial"/>
                <w:b/>
                <w:sz w:val="16"/>
                <w:szCs w:val="16"/>
              </w:rPr>
              <w:fldChar w:fldCharType="separate"/>
            </w:r>
            <w:r w:rsidRPr="00674DB6">
              <w:rPr>
                <w:rFonts w:ascii="Arial" w:hAnsi="Arial" w:cs="Arial"/>
                <w:b/>
                <w:sz w:val="16"/>
                <w:szCs w:val="16"/>
              </w:rPr>
              <w:fldChar w:fldCharType="end"/>
            </w:r>
            <w:bookmarkEnd w:id="21"/>
            <w:r w:rsidRPr="00674DB6">
              <w:rPr>
                <w:rFonts w:ascii="Arial" w:hAnsi="Arial" w:cs="Arial"/>
                <w:b/>
                <w:sz w:val="16"/>
                <w:szCs w:val="16"/>
              </w:rPr>
              <w:t xml:space="preserve">  </w:t>
            </w:r>
          </w:p>
        </w:tc>
      </w:tr>
      <w:tr w:rsidR="000A5D77" w:rsidRPr="00674DB6" w:rsidTr="008651BB">
        <w:trPr>
          <w:gridAfter w:val="1"/>
          <w:wAfter w:w="7" w:type="dxa"/>
          <w:trHeight w:val="252"/>
        </w:trPr>
        <w:tc>
          <w:tcPr>
            <w:tcW w:w="1903" w:type="dxa"/>
            <w:gridSpan w:val="4"/>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r w:rsidRPr="00674DB6">
              <w:rPr>
                <w:rFonts w:ascii="Arial" w:hAnsi="Arial" w:cs="Arial"/>
                <w:b/>
                <w:sz w:val="18"/>
                <w:szCs w:val="18"/>
              </w:rPr>
              <w:t>O</w:t>
            </w:r>
            <w:r w:rsidR="004B2267" w:rsidRPr="00674DB6">
              <w:rPr>
                <w:rFonts w:ascii="Arial" w:hAnsi="Arial" w:cs="Arial"/>
                <w:b/>
                <w:sz w:val="18"/>
                <w:szCs w:val="18"/>
              </w:rPr>
              <w:t>THER FUNDING:</w:t>
            </w:r>
            <w:r w:rsidRPr="00674DB6">
              <w:rPr>
                <w:rFonts w:ascii="Arial" w:hAnsi="Arial" w:cs="Arial"/>
                <w:b/>
                <w:sz w:val="18"/>
                <w:szCs w:val="18"/>
              </w:rPr>
              <w:t xml:space="preserve">   </w:t>
            </w:r>
            <w:bookmarkStart w:id="22" w:name="Text24"/>
            <w:r w:rsidRPr="00674DB6">
              <w:rPr>
                <w:rFonts w:ascii="Arial" w:hAnsi="Arial" w:cs="Arial"/>
                <w:b/>
                <w:sz w:val="18"/>
                <w:szCs w:val="18"/>
              </w:rPr>
              <w:t xml:space="preserve"> </w:t>
            </w:r>
          </w:p>
        </w:tc>
        <w:bookmarkStart w:id="23" w:name="Text137"/>
        <w:bookmarkEnd w:id="22"/>
        <w:tc>
          <w:tcPr>
            <w:tcW w:w="3599" w:type="dxa"/>
            <w:gridSpan w:val="14"/>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95681C" w:rsidP="00D54FA9">
            <w:pPr>
              <w:rPr>
                <w:rFonts w:ascii="Arial" w:hAnsi="Arial" w:cs="Arial"/>
                <w:sz w:val="18"/>
                <w:szCs w:val="18"/>
              </w:rPr>
            </w:pPr>
            <w:r w:rsidRPr="00674DB6">
              <w:rPr>
                <w:rFonts w:ascii="Arial" w:hAnsi="Arial" w:cs="Arial"/>
                <w:sz w:val="18"/>
                <w:szCs w:val="18"/>
              </w:rPr>
              <w:fldChar w:fldCharType="begin">
                <w:ffData>
                  <w:name w:val="Text137"/>
                  <w:enabled/>
                  <w:calcOnExit w:val="0"/>
                  <w:textInput>
                    <w:maxLength w:val="35"/>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1015F4" w:rsidRPr="00674DB6">
              <w:rPr>
                <w:rFonts w:ascii="Arial" w:hAnsi="Arial" w:cs="Arial"/>
                <w:sz w:val="18"/>
                <w:szCs w:val="18"/>
              </w:rPr>
              <w:t> </w:t>
            </w:r>
            <w:r w:rsidR="001015F4" w:rsidRPr="00674DB6">
              <w:rPr>
                <w:rFonts w:ascii="Arial" w:hAnsi="Arial" w:cs="Arial"/>
                <w:sz w:val="18"/>
                <w:szCs w:val="18"/>
              </w:rPr>
              <w:t> </w:t>
            </w:r>
            <w:r w:rsidR="001015F4" w:rsidRPr="00674DB6">
              <w:rPr>
                <w:rFonts w:ascii="Arial" w:hAnsi="Arial" w:cs="Arial"/>
                <w:sz w:val="18"/>
                <w:szCs w:val="18"/>
              </w:rPr>
              <w:t> </w:t>
            </w:r>
            <w:r w:rsidR="001015F4" w:rsidRPr="00674DB6">
              <w:rPr>
                <w:rFonts w:ascii="Arial" w:hAnsi="Arial" w:cs="Arial"/>
                <w:sz w:val="18"/>
                <w:szCs w:val="18"/>
              </w:rPr>
              <w:t> </w:t>
            </w:r>
            <w:r w:rsidR="001015F4" w:rsidRPr="00674DB6">
              <w:rPr>
                <w:rFonts w:ascii="Arial" w:hAnsi="Arial" w:cs="Arial"/>
                <w:sz w:val="18"/>
                <w:szCs w:val="18"/>
              </w:rPr>
              <w:t> </w:t>
            </w:r>
            <w:r w:rsidRPr="00674DB6">
              <w:rPr>
                <w:rFonts w:ascii="Arial" w:hAnsi="Arial" w:cs="Arial"/>
                <w:sz w:val="18"/>
                <w:szCs w:val="18"/>
              </w:rPr>
              <w:fldChar w:fldCharType="end"/>
            </w:r>
            <w:bookmarkEnd w:id="23"/>
            <w:r w:rsidR="003E381F" w:rsidRPr="00674DB6">
              <w:rPr>
                <w:rFonts w:ascii="Arial" w:hAnsi="Arial" w:cs="Arial"/>
                <w:b/>
                <w:sz w:val="18"/>
                <w:szCs w:val="18"/>
              </w:rPr>
              <w:fldChar w:fldCharType="begin">
                <w:ffData>
                  <w:name w:val="Text136"/>
                  <w:enabled/>
                  <w:calcOnExit w:val="0"/>
                  <w:textInput>
                    <w:maxLength w:val="52"/>
                  </w:textInput>
                </w:ffData>
              </w:fldChar>
            </w:r>
            <w:bookmarkStart w:id="24" w:name="Text136"/>
            <w:r w:rsidR="003E381F" w:rsidRPr="00674DB6">
              <w:rPr>
                <w:rFonts w:ascii="Arial" w:hAnsi="Arial" w:cs="Arial"/>
                <w:b/>
                <w:sz w:val="18"/>
                <w:szCs w:val="18"/>
              </w:rPr>
              <w:instrText xml:space="preserve"> FORMTEXT </w:instrText>
            </w:r>
            <w:r w:rsidR="002970C3">
              <w:rPr>
                <w:rFonts w:ascii="Arial" w:hAnsi="Arial" w:cs="Arial"/>
                <w:b/>
                <w:sz w:val="18"/>
                <w:szCs w:val="18"/>
              </w:rPr>
            </w:r>
            <w:r w:rsidR="002970C3">
              <w:rPr>
                <w:rFonts w:ascii="Arial" w:hAnsi="Arial" w:cs="Arial"/>
                <w:b/>
                <w:sz w:val="18"/>
                <w:szCs w:val="18"/>
              </w:rPr>
              <w:fldChar w:fldCharType="separate"/>
            </w:r>
            <w:r w:rsidR="003E381F" w:rsidRPr="00674DB6">
              <w:rPr>
                <w:rFonts w:ascii="Arial" w:hAnsi="Arial" w:cs="Arial"/>
                <w:b/>
                <w:sz w:val="18"/>
                <w:szCs w:val="18"/>
              </w:rPr>
              <w:fldChar w:fldCharType="end"/>
            </w:r>
            <w:bookmarkEnd w:id="24"/>
          </w:p>
        </w:tc>
        <w:tc>
          <w:tcPr>
            <w:tcW w:w="1620" w:type="dxa"/>
            <w:gridSpan w:val="8"/>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r w:rsidRPr="00674DB6">
              <w:rPr>
                <w:rFonts w:ascii="Arial" w:hAnsi="Arial" w:cs="Arial"/>
                <w:b/>
                <w:sz w:val="18"/>
                <w:szCs w:val="18"/>
              </w:rPr>
              <w:t>Other (Specify)</w:t>
            </w:r>
          </w:p>
        </w:tc>
        <w:bookmarkStart w:id="25" w:name="Text108"/>
        <w:tc>
          <w:tcPr>
            <w:tcW w:w="3765" w:type="dxa"/>
            <w:gridSpan w:val="9"/>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1015F4" w:rsidP="00D54FA9">
            <w:pPr>
              <w:rPr>
                <w:rFonts w:ascii="Arial" w:hAnsi="Arial" w:cs="Arial"/>
                <w:sz w:val="18"/>
                <w:szCs w:val="18"/>
              </w:rPr>
            </w:pPr>
            <w:r w:rsidRPr="00674DB6">
              <w:rPr>
                <w:rFonts w:ascii="Arial" w:hAnsi="Arial" w:cs="Arial"/>
                <w:sz w:val="18"/>
                <w:szCs w:val="18"/>
              </w:rPr>
              <w:fldChar w:fldCharType="begin">
                <w:ffData>
                  <w:name w:val="Text108"/>
                  <w:enabled/>
                  <w:calcOnExit w:val="0"/>
                  <w:textInput>
                    <w:maxLength w:val="35"/>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sz w:val="18"/>
                <w:szCs w:val="18"/>
              </w:rPr>
              <w:fldChar w:fldCharType="end"/>
            </w:r>
            <w:bookmarkEnd w:id="25"/>
          </w:p>
        </w:tc>
      </w:tr>
      <w:bookmarkStart w:id="26" w:name="Text139"/>
      <w:tr w:rsidR="000A5D77" w:rsidRPr="00674DB6" w:rsidTr="008651BB">
        <w:trPr>
          <w:gridAfter w:val="1"/>
          <w:wAfter w:w="7" w:type="dxa"/>
          <w:trHeight w:val="252"/>
        </w:trPr>
        <w:tc>
          <w:tcPr>
            <w:tcW w:w="10887" w:type="dxa"/>
            <w:gridSpan w:val="35"/>
            <w:tcBorders>
              <w:top w:val="single" w:sz="6" w:space="0" w:color="auto"/>
              <w:bottom w:val="single" w:sz="4" w:space="0" w:color="auto"/>
            </w:tcBorders>
            <w:shd w:val="clear" w:color="auto" w:fill="auto"/>
          </w:tcPr>
          <w:p w:rsidR="000A5D77" w:rsidRPr="00674DB6" w:rsidRDefault="004E11C3" w:rsidP="00D54FA9">
            <w:pPr>
              <w:rPr>
                <w:rFonts w:ascii="Arial" w:hAnsi="Arial" w:cs="Arial"/>
                <w:sz w:val="18"/>
                <w:szCs w:val="22"/>
              </w:rPr>
            </w:pPr>
            <w:r w:rsidRPr="00674DB6">
              <w:rPr>
                <w:rFonts w:ascii="Arial" w:hAnsi="Arial" w:cs="Arial"/>
                <w:sz w:val="18"/>
                <w:szCs w:val="22"/>
              </w:rPr>
              <w:fldChar w:fldCharType="begin">
                <w:ffData>
                  <w:name w:val="Text139"/>
                  <w:enabled/>
                  <w:calcOnExit w:val="0"/>
                  <w:textInput>
                    <w:maxLength w:val="60"/>
                  </w:textInput>
                </w:ffData>
              </w:fldChar>
            </w:r>
            <w:r w:rsidRPr="00674DB6">
              <w:rPr>
                <w:rFonts w:ascii="Arial" w:hAnsi="Arial" w:cs="Arial"/>
                <w:sz w:val="18"/>
                <w:szCs w:val="22"/>
              </w:rPr>
              <w:instrText xml:space="preserve"> FORMTEXT </w:instrText>
            </w:r>
            <w:r w:rsidRPr="00674DB6">
              <w:rPr>
                <w:rFonts w:ascii="Arial" w:hAnsi="Arial" w:cs="Arial"/>
                <w:sz w:val="18"/>
                <w:szCs w:val="22"/>
              </w:rPr>
            </w:r>
            <w:r w:rsidRPr="00674DB6">
              <w:rPr>
                <w:rFonts w:ascii="Arial" w:hAnsi="Arial" w:cs="Arial"/>
                <w:sz w:val="18"/>
                <w:szCs w:val="22"/>
              </w:rPr>
              <w:fldChar w:fldCharType="separate"/>
            </w:r>
            <w:r w:rsidRPr="00674DB6">
              <w:rPr>
                <w:rFonts w:ascii="Arial" w:hAnsi="Arial" w:cs="Arial"/>
                <w:noProof/>
                <w:sz w:val="18"/>
                <w:szCs w:val="22"/>
              </w:rPr>
              <w:t> </w:t>
            </w:r>
            <w:r w:rsidRPr="00674DB6">
              <w:rPr>
                <w:rFonts w:ascii="Arial" w:hAnsi="Arial" w:cs="Arial"/>
                <w:noProof/>
                <w:sz w:val="18"/>
                <w:szCs w:val="22"/>
              </w:rPr>
              <w:t> </w:t>
            </w:r>
            <w:r w:rsidRPr="00674DB6">
              <w:rPr>
                <w:rFonts w:ascii="Arial" w:hAnsi="Arial" w:cs="Arial"/>
                <w:noProof/>
                <w:sz w:val="18"/>
                <w:szCs w:val="22"/>
              </w:rPr>
              <w:t> </w:t>
            </w:r>
            <w:r w:rsidRPr="00674DB6">
              <w:rPr>
                <w:rFonts w:ascii="Arial" w:hAnsi="Arial" w:cs="Arial"/>
                <w:noProof/>
                <w:sz w:val="18"/>
                <w:szCs w:val="22"/>
              </w:rPr>
              <w:t> </w:t>
            </w:r>
            <w:r w:rsidRPr="00674DB6">
              <w:rPr>
                <w:rFonts w:ascii="Arial" w:hAnsi="Arial" w:cs="Arial"/>
                <w:noProof/>
                <w:sz w:val="18"/>
                <w:szCs w:val="22"/>
              </w:rPr>
              <w:t> </w:t>
            </w:r>
            <w:r w:rsidRPr="00674DB6">
              <w:rPr>
                <w:rFonts w:ascii="Arial" w:hAnsi="Arial" w:cs="Arial"/>
                <w:sz w:val="18"/>
                <w:szCs w:val="22"/>
              </w:rPr>
              <w:fldChar w:fldCharType="end"/>
            </w:r>
            <w:bookmarkEnd w:id="26"/>
          </w:p>
        </w:tc>
      </w:tr>
      <w:tr w:rsidR="000A5D77" w:rsidRPr="00674DB6" w:rsidTr="008651BB">
        <w:trPr>
          <w:gridAfter w:val="1"/>
          <w:wAfter w:w="7" w:type="dxa"/>
          <w:trHeight w:val="252"/>
        </w:trPr>
        <w:tc>
          <w:tcPr>
            <w:tcW w:w="2255" w:type="dxa"/>
            <w:gridSpan w:val="5"/>
            <w:tcBorders>
              <w:top w:val="single" w:sz="4" w:space="0" w:color="auto"/>
              <w:left w:val="single" w:sz="4" w:space="0" w:color="auto"/>
              <w:bottom w:val="single" w:sz="6" w:space="0" w:color="auto"/>
              <w:right w:val="single" w:sz="4" w:space="0" w:color="auto"/>
            </w:tcBorders>
            <w:shd w:val="clear" w:color="auto" w:fill="auto"/>
          </w:tcPr>
          <w:p w:rsidR="000A5D77" w:rsidRPr="00674DB6" w:rsidRDefault="000A5D77" w:rsidP="00D54FA9">
            <w:pPr>
              <w:rPr>
                <w:rFonts w:ascii="Arial" w:hAnsi="Arial" w:cs="Arial"/>
                <w:b/>
                <w:sz w:val="16"/>
                <w:szCs w:val="16"/>
              </w:rPr>
            </w:pPr>
            <w:r w:rsidRPr="00674DB6">
              <w:rPr>
                <w:rFonts w:ascii="Arial" w:hAnsi="Arial" w:cs="Arial"/>
                <w:b/>
                <w:sz w:val="22"/>
                <w:szCs w:val="22"/>
              </w:rPr>
              <w:t>REQUESTED BY:</w:t>
            </w:r>
            <w:r w:rsidRPr="00674DB6">
              <w:rPr>
                <w:rFonts w:ascii="Arial" w:hAnsi="Arial" w:cs="Arial"/>
                <w:b/>
                <w:sz w:val="20"/>
                <w:szCs w:val="20"/>
              </w:rPr>
              <w:t xml:space="preserve">   </w:t>
            </w:r>
          </w:p>
        </w:tc>
        <w:bookmarkStart w:id="27" w:name="Text109"/>
        <w:tc>
          <w:tcPr>
            <w:tcW w:w="8632" w:type="dxa"/>
            <w:gridSpan w:val="30"/>
            <w:tcBorders>
              <w:top w:val="single" w:sz="4" w:space="0" w:color="auto"/>
              <w:left w:val="single" w:sz="4" w:space="0" w:color="auto"/>
              <w:bottom w:val="single" w:sz="6" w:space="0" w:color="auto"/>
              <w:right w:val="single" w:sz="4" w:space="0" w:color="auto"/>
            </w:tcBorders>
            <w:shd w:val="clear" w:color="auto" w:fill="auto"/>
          </w:tcPr>
          <w:p w:rsidR="000A5D77" w:rsidRPr="00674DB6" w:rsidRDefault="0070703A" w:rsidP="00CF1ED8">
            <w:pPr>
              <w:rPr>
                <w:rFonts w:ascii="Arial" w:hAnsi="Arial" w:cs="Arial"/>
                <w:sz w:val="20"/>
                <w:szCs w:val="16"/>
              </w:rPr>
            </w:pPr>
            <w:r w:rsidRPr="00674DB6">
              <w:rPr>
                <w:rFonts w:ascii="Arial" w:hAnsi="Arial" w:cs="Arial"/>
                <w:sz w:val="20"/>
                <w:szCs w:val="16"/>
              </w:rPr>
              <w:fldChar w:fldCharType="begin">
                <w:ffData>
                  <w:name w:val="Text109"/>
                  <w:enabled/>
                  <w:calcOnExit w:val="0"/>
                  <w:textInput/>
                </w:ffData>
              </w:fldChar>
            </w:r>
            <w:r w:rsidRPr="00674DB6">
              <w:rPr>
                <w:rFonts w:ascii="Arial" w:hAnsi="Arial" w:cs="Arial"/>
                <w:sz w:val="20"/>
                <w:szCs w:val="16"/>
              </w:rPr>
              <w:instrText xml:space="preserve"> FORMTEXT </w:instrText>
            </w:r>
            <w:r w:rsidRPr="00674DB6">
              <w:rPr>
                <w:rFonts w:ascii="Arial" w:hAnsi="Arial" w:cs="Arial"/>
                <w:sz w:val="20"/>
                <w:szCs w:val="16"/>
              </w:rPr>
            </w:r>
            <w:r w:rsidRPr="00674DB6">
              <w:rPr>
                <w:rFonts w:ascii="Arial" w:hAnsi="Arial" w:cs="Arial"/>
                <w:sz w:val="20"/>
                <w:szCs w:val="16"/>
              </w:rPr>
              <w:fldChar w:fldCharType="separate"/>
            </w:r>
            <w:r w:rsidR="00CF1ED8">
              <w:rPr>
                <w:rFonts w:ascii="Arial" w:hAnsi="Arial" w:cs="Arial"/>
                <w:sz w:val="20"/>
                <w:szCs w:val="16"/>
              </w:rPr>
              <w:t> </w:t>
            </w:r>
            <w:r w:rsidR="00CF1ED8">
              <w:rPr>
                <w:rFonts w:ascii="Arial" w:hAnsi="Arial" w:cs="Arial"/>
                <w:sz w:val="20"/>
                <w:szCs w:val="16"/>
              </w:rPr>
              <w:t> </w:t>
            </w:r>
            <w:r w:rsidR="00CF1ED8">
              <w:rPr>
                <w:rFonts w:ascii="Arial" w:hAnsi="Arial" w:cs="Arial"/>
                <w:sz w:val="20"/>
                <w:szCs w:val="16"/>
              </w:rPr>
              <w:t> </w:t>
            </w:r>
            <w:r w:rsidR="00CF1ED8">
              <w:rPr>
                <w:rFonts w:ascii="Arial" w:hAnsi="Arial" w:cs="Arial"/>
                <w:sz w:val="20"/>
                <w:szCs w:val="16"/>
              </w:rPr>
              <w:t> </w:t>
            </w:r>
            <w:r w:rsidR="00CF1ED8">
              <w:rPr>
                <w:rFonts w:ascii="Arial" w:hAnsi="Arial" w:cs="Arial"/>
                <w:sz w:val="20"/>
                <w:szCs w:val="16"/>
              </w:rPr>
              <w:t> </w:t>
            </w:r>
            <w:r w:rsidRPr="00674DB6">
              <w:rPr>
                <w:rFonts w:ascii="Arial" w:hAnsi="Arial" w:cs="Arial"/>
                <w:sz w:val="20"/>
                <w:szCs w:val="16"/>
              </w:rPr>
              <w:fldChar w:fldCharType="end"/>
            </w:r>
            <w:bookmarkEnd w:id="27"/>
          </w:p>
        </w:tc>
      </w:tr>
      <w:tr w:rsidR="000A5D77" w:rsidRPr="00674DB6" w:rsidTr="008651BB">
        <w:trPr>
          <w:gridAfter w:val="1"/>
          <w:wAfter w:w="7" w:type="dxa"/>
          <w:trHeight w:val="252"/>
        </w:trPr>
        <w:tc>
          <w:tcPr>
            <w:tcW w:w="2975" w:type="dxa"/>
            <w:gridSpan w:val="9"/>
            <w:tcBorders>
              <w:top w:val="single" w:sz="6" w:space="0" w:color="auto"/>
              <w:left w:val="single" w:sz="4" w:space="0" w:color="auto"/>
              <w:bottom w:val="single" w:sz="4" w:space="0" w:color="auto"/>
              <w:right w:val="single" w:sz="6" w:space="0" w:color="auto"/>
            </w:tcBorders>
            <w:shd w:val="clear" w:color="auto" w:fill="auto"/>
          </w:tcPr>
          <w:p w:rsidR="000A5D77" w:rsidRPr="00674DB6" w:rsidRDefault="000A5D77" w:rsidP="00D54FA9">
            <w:pPr>
              <w:rPr>
                <w:rFonts w:ascii="Arial" w:hAnsi="Arial" w:cs="Arial"/>
                <w:b/>
                <w:sz w:val="18"/>
                <w:szCs w:val="18"/>
              </w:rPr>
            </w:pPr>
          </w:p>
          <w:p w:rsidR="000A5D77" w:rsidRPr="00674DB6" w:rsidRDefault="000A5D77" w:rsidP="00D54FA9">
            <w:pPr>
              <w:rPr>
                <w:rFonts w:ascii="Arial" w:hAnsi="Arial" w:cs="Arial"/>
                <w:b/>
                <w:sz w:val="18"/>
                <w:szCs w:val="18"/>
              </w:rPr>
            </w:pPr>
            <w:r w:rsidRPr="00674DB6">
              <w:rPr>
                <w:rFonts w:ascii="Arial" w:hAnsi="Arial" w:cs="Arial"/>
                <w:b/>
                <w:sz w:val="20"/>
                <w:szCs w:val="20"/>
              </w:rPr>
              <w:t>CONTINGENCY SPONSORS</w:t>
            </w:r>
            <w:r w:rsidRPr="00674DB6">
              <w:rPr>
                <w:rFonts w:ascii="Arial" w:hAnsi="Arial" w:cs="Arial"/>
                <w:b/>
                <w:sz w:val="18"/>
                <w:szCs w:val="18"/>
              </w:rPr>
              <w:t>:</w:t>
            </w:r>
          </w:p>
        </w:tc>
        <w:tc>
          <w:tcPr>
            <w:tcW w:w="830" w:type="dxa"/>
            <w:gridSpan w:val="4"/>
            <w:tcBorders>
              <w:top w:val="single" w:sz="6" w:space="0" w:color="auto"/>
              <w:left w:val="single" w:sz="6" w:space="0" w:color="auto"/>
              <w:bottom w:val="single" w:sz="4" w:space="0" w:color="auto"/>
              <w:right w:val="single" w:sz="6" w:space="0" w:color="auto"/>
            </w:tcBorders>
            <w:shd w:val="clear" w:color="auto" w:fill="auto"/>
          </w:tcPr>
          <w:p w:rsidR="000A5D77" w:rsidRPr="00674DB6" w:rsidRDefault="000A5D77" w:rsidP="00D54FA9">
            <w:pPr>
              <w:rPr>
                <w:rFonts w:ascii="Arial" w:hAnsi="Arial" w:cs="Arial"/>
                <w:b/>
                <w:sz w:val="16"/>
                <w:szCs w:val="16"/>
              </w:rPr>
            </w:pPr>
            <w:bookmarkStart w:id="28" w:name="Text27"/>
          </w:p>
          <w:p w:rsidR="000A5D77" w:rsidRPr="00674DB6" w:rsidRDefault="000A5D77" w:rsidP="00D54FA9">
            <w:pPr>
              <w:rPr>
                <w:rFonts w:ascii="Arial" w:hAnsi="Arial" w:cs="Arial"/>
                <w:b/>
                <w:sz w:val="16"/>
                <w:szCs w:val="16"/>
              </w:rPr>
            </w:pPr>
            <w:r w:rsidRPr="00674DB6">
              <w:rPr>
                <w:rFonts w:ascii="Arial" w:hAnsi="Arial" w:cs="Arial"/>
                <w:b/>
                <w:sz w:val="16"/>
                <w:szCs w:val="16"/>
              </w:rPr>
              <w:t>Senate</w:t>
            </w:r>
          </w:p>
        </w:tc>
        <w:bookmarkStart w:id="29" w:name="Text110"/>
        <w:bookmarkStart w:id="30" w:name="Text28"/>
        <w:bookmarkEnd w:id="28"/>
        <w:tc>
          <w:tcPr>
            <w:tcW w:w="1908" w:type="dxa"/>
            <w:gridSpan w:val="7"/>
            <w:tcBorders>
              <w:top w:val="single" w:sz="6" w:space="0" w:color="auto"/>
              <w:left w:val="single" w:sz="6" w:space="0" w:color="auto"/>
              <w:bottom w:val="single" w:sz="4" w:space="0" w:color="auto"/>
              <w:right w:val="single" w:sz="6" w:space="0" w:color="auto"/>
            </w:tcBorders>
            <w:shd w:val="clear" w:color="auto" w:fill="auto"/>
          </w:tcPr>
          <w:p w:rsidR="000A5D77" w:rsidRPr="00674DB6" w:rsidRDefault="0070703A" w:rsidP="00D54FA9">
            <w:pPr>
              <w:rPr>
                <w:rFonts w:ascii="Arial" w:hAnsi="Arial" w:cs="Arial"/>
                <w:sz w:val="20"/>
                <w:szCs w:val="16"/>
              </w:rPr>
            </w:pPr>
            <w:r w:rsidRPr="00674DB6">
              <w:rPr>
                <w:rFonts w:ascii="Arial" w:hAnsi="Arial" w:cs="Arial"/>
                <w:sz w:val="20"/>
                <w:szCs w:val="16"/>
              </w:rPr>
              <w:fldChar w:fldCharType="begin">
                <w:ffData>
                  <w:name w:val="Text110"/>
                  <w:enabled/>
                  <w:calcOnExit w:val="0"/>
                  <w:textInput/>
                </w:ffData>
              </w:fldChar>
            </w:r>
            <w:r w:rsidRPr="00674DB6">
              <w:rPr>
                <w:rFonts w:ascii="Arial" w:hAnsi="Arial" w:cs="Arial"/>
                <w:sz w:val="20"/>
                <w:szCs w:val="16"/>
              </w:rPr>
              <w:instrText xml:space="preserve"> FORMTEXT </w:instrText>
            </w:r>
            <w:r w:rsidRPr="00674DB6">
              <w:rPr>
                <w:rFonts w:ascii="Arial" w:hAnsi="Arial" w:cs="Arial"/>
                <w:sz w:val="20"/>
                <w:szCs w:val="16"/>
              </w:rPr>
            </w:r>
            <w:r w:rsidRPr="00674DB6">
              <w:rPr>
                <w:rFonts w:ascii="Arial" w:hAnsi="Arial" w:cs="Arial"/>
                <w:sz w:val="20"/>
                <w:szCs w:val="16"/>
              </w:rPr>
              <w:fldChar w:fldCharType="separate"/>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Pr="00674DB6">
              <w:rPr>
                <w:rFonts w:ascii="Arial" w:hAnsi="Arial" w:cs="Arial"/>
                <w:sz w:val="20"/>
                <w:szCs w:val="16"/>
              </w:rPr>
              <w:fldChar w:fldCharType="end"/>
            </w:r>
            <w:bookmarkEnd w:id="29"/>
          </w:p>
        </w:tc>
        <w:bookmarkEnd w:id="30"/>
        <w:tc>
          <w:tcPr>
            <w:tcW w:w="720" w:type="dxa"/>
            <w:gridSpan w:val="3"/>
            <w:tcBorders>
              <w:top w:val="single" w:sz="6" w:space="0" w:color="auto"/>
              <w:left w:val="single" w:sz="6" w:space="0" w:color="auto"/>
              <w:bottom w:val="single" w:sz="4" w:space="0" w:color="auto"/>
              <w:right w:val="single" w:sz="6" w:space="0" w:color="auto"/>
            </w:tcBorders>
            <w:shd w:val="clear" w:color="auto" w:fill="auto"/>
          </w:tcPr>
          <w:p w:rsidR="000A5D77" w:rsidRPr="00674DB6" w:rsidRDefault="000A5D77" w:rsidP="00D54FA9">
            <w:pPr>
              <w:rPr>
                <w:rFonts w:ascii="Arial" w:hAnsi="Arial" w:cs="Arial"/>
                <w:b/>
                <w:sz w:val="16"/>
                <w:szCs w:val="16"/>
              </w:rPr>
            </w:pPr>
          </w:p>
          <w:p w:rsidR="000A5D77" w:rsidRPr="00674DB6" w:rsidRDefault="000A5D77" w:rsidP="00D54FA9">
            <w:pPr>
              <w:rPr>
                <w:rFonts w:ascii="Arial" w:hAnsi="Arial" w:cs="Arial"/>
                <w:b/>
                <w:sz w:val="16"/>
                <w:szCs w:val="16"/>
              </w:rPr>
            </w:pPr>
            <w:r w:rsidRPr="00674DB6">
              <w:rPr>
                <w:rFonts w:ascii="Arial" w:hAnsi="Arial" w:cs="Arial"/>
                <w:b/>
                <w:sz w:val="16"/>
                <w:szCs w:val="16"/>
              </w:rPr>
              <w:t>House</w:t>
            </w:r>
          </w:p>
        </w:tc>
        <w:bookmarkStart w:id="31" w:name="Text111"/>
        <w:tc>
          <w:tcPr>
            <w:tcW w:w="1965" w:type="dxa"/>
            <w:gridSpan w:val="7"/>
            <w:tcBorders>
              <w:top w:val="single" w:sz="6" w:space="0" w:color="auto"/>
              <w:left w:val="single" w:sz="6" w:space="0" w:color="auto"/>
              <w:bottom w:val="single" w:sz="4" w:space="0" w:color="auto"/>
              <w:right w:val="single" w:sz="6" w:space="0" w:color="auto"/>
            </w:tcBorders>
            <w:shd w:val="clear" w:color="auto" w:fill="auto"/>
          </w:tcPr>
          <w:p w:rsidR="000A5D77" w:rsidRPr="00674DB6" w:rsidRDefault="0070703A" w:rsidP="00D54FA9">
            <w:pPr>
              <w:rPr>
                <w:rFonts w:ascii="Arial" w:hAnsi="Arial" w:cs="Arial"/>
                <w:sz w:val="20"/>
                <w:szCs w:val="16"/>
              </w:rPr>
            </w:pPr>
            <w:r w:rsidRPr="00674DB6">
              <w:rPr>
                <w:rFonts w:ascii="Arial" w:hAnsi="Arial" w:cs="Arial"/>
                <w:sz w:val="20"/>
                <w:szCs w:val="16"/>
              </w:rPr>
              <w:fldChar w:fldCharType="begin">
                <w:ffData>
                  <w:name w:val="Text111"/>
                  <w:enabled/>
                  <w:calcOnExit w:val="0"/>
                  <w:textInput/>
                </w:ffData>
              </w:fldChar>
            </w:r>
            <w:r w:rsidRPr="00674DB6">
              <w:rPr>
                <w:rFonts w:ascii="Arial" w:hAnsi="Arial" w:cs="Arial"/>
                <w:sz w:val="20"/>
                <w:szCs w:val="16"/>
              </w:rPr>
              <w:instrText xml:space="preserve"> FORMTEXT </w:instrText>
            </w:r>
            <w:r w:rsidRPr="00674DB6">
              <w:rPr>
                <w:rFonts w:ascii="Arial" w:hAnsi="Arial" w:cs="Arial"/>
                <w:sz w:val="20"/>
                <w:szCs w:val="16"/>
              </w:rPr>
            </w:r>
            <w:r w:rsidRPr="00674DB6">
              <w:rPr>
                <w:rFonts w:ascii="Arial" w:hAnsi="Arial" w:cs="Arial"/>
                <w:sz w:val="20"/>
                <w:szCs w:val="16"/>
              </w:rPr>
              <w:fldChar w:fldCharType="separate"/>
            </w:r>
            <w:r w:rsidR="006C6038" w:rsidRPr="00674DB6">
              <w:rPr>
                <w:rFonts w:ascii="Arial" w:hAnsi="Arial" w:cs="Arial"/>
                <w:sz w:val="20"/>
                <w:szCs w:val="16"/>
              </w:rPr>
              <w:t> </w:t>
            </w:r>
            <w:r w:rsidR="006C6038" w:rsidRPr="00674DB6">
              <w:rPr>
                <w:rFonts w:ascii="Arial" w:hAnsi="Arial" w:cs="Arial"/>
                <w:sz w:val="20"/>
                <w:szCs w:val="16"/>
              </w:rPr>
              <w:t> </w:t>
            </w:r>
            <w:r w:rsidR="006C6038" w:rsidRPr="00674DB6">
              <w:rPr>
                <w:rFonts w:ascii="Arial" w:hAnsi="Arial" w:cs="Arial"/>
                <w:sz w:val="20"/>
                <w:szCs w:val="16"/>
              </w:rPr>
              <w:t> </w:t>
            </w:r>
            <w:r w:rsidR="006C6038" w:rsidRPr="00674DB6">
              <w:rPr>
                <w:rFonts w:ascii="Arial" w:hAnsi="Arial" w:cs="Arial"/>
                <w:sz w:val="20"/>
                <w:szCs w:val="16"/>
              </w:rPr>
              <w:t> </w:t>
            </w:r>
            <w:r w:rsidR="006C6038" w:rsidRPr="00674DB6">
              <w:rPr>
                <w:rFonts w:ascii="Arial" w:hAnsi="Arial" w:cs="Arial"/>
                <w:sz w:val="20"/>
                <w:szCs w:val="16"/>
              </w:rPr>
              <w:t> </w:t>
            </w:r>
            <w:r w:rsidRPr="00674DB6">
              <w:rPr>
                <w:rFonts w:ascii="Arial" w:hAnsi="Arial" w:cs="Arial"/>
                <w:sz w:val="20"/>
                <w:szCs w:val="16"/>
              </w:rPr>
              <w:fldChar w:fldCharType="end"/>
            </w:r>
            <w:bookmarkEnd w:id="31"/>
          </w:p>
        </w:tc>
        <w:tc>
          <w:tcPr>
            <w:tcW w:w="1083" w:type="dxa"/>
            <w:gridSpan w:val="3"/>
            <w:tcBorders>
              <w:top w:val="single" w:sz="6" w:space="0" w:color="auto"/>
              <w:left w:val="single" w:sz="6" w:space="0" w:color="auto"/>
              <w:bottom w:val="single" w:sz="4" w:space="0" w:color="auto"/>
              <w:right w:val="single" w:sz="6" w:space="0" w:color="auto"/>
            </w:tcBorders>
            <w:shd w:val="clear" w:color="auto" w:fill="auto"/>
          </w:tcPr>
          <w:p w:rsidR="000A5D77" w:rsidRPr="00674DB6" w:rsidRDefault="000A5D77" w:rsidP="00D54FA9">
            <w:pPr>
              <w:rPr>
                <w:rFonts w:ascii="Arial" w:hAnsi="Arial" w:cs="Arial"/>
                <w:b/>
                <w:sz w:val="16"/>
                <w:szCs w:val="16"/>
              </w:rPr>
            </w:pPr>
          </w:p>
          <w:p w:rsidR="000A5D77" w:rsidRPr="00674DB6" w:rsidRDefault="000A5D77" w:rsidP="00D54FA9">
            <w:pPr>
              <w:rPr>
                <w:rFonts w:ascii="Arial" w:hAnsi="Arial" w:cs="Arial"/>
                <w:b/>
                <w:sz w:val="16"/>
                <w:szCs w:val="16"/>
              </w:rPr>
            </w:pPr>
            <w:r w:rsidRPr="00674DB6">
              <w:rPr>
                <w:rFonts w:ascii="Arial" w:hAnsi="Arial" w:cs="Arial"/>
                <w:b/>
                <w:sz w:val="16"/>
                <w:szCs w:val="16"/>
              </w:rPr>
              <w:t>Secretary</w:t>
            </w:r>
          </w:p>
        </w:tc>
        <w:bookmarkStart w:id="32" w:name="Text112"/>
        <w:tc>
          <w:tcPr>
            <w:tcW w:w="1406" w:type="dxa"/>
            <w:gridSpan w:val="2"/>
            <w:tcBorders>
              <w:top w:val="single" w:sz="6" w:space="0" w:color="auto"/>
              <w:left w:val="single" w:sz="6" w:space="0" w:color="auto"/>
              <w:bottom w:val="single" w:sz="4" w:space="0" w:color="auto"/>
              <w:right w:val="single" w:sz="4" w:space="0" w:color="auto"/>
            </w:tcBorders>
            <w:shd w:val="clear" w:color="auto" w:fill="auto"/>
          </w:tcPr>
          <w:p w:rsidR="000A5D77" w:rsidRPr="00674DB6" w:rsidRDefault="0070703A" w:rsidP="00D54FA9">
            <w:pPr>
              <w:rPr>
                <w:rFonts w:ascii="Arial" w:hAnsi="Arial" w:cs="Arial"/>
                <w:sz w:val="20"/>
                <w:szCs w:val="16"/>
              </w:rPr>
            </w:pPr>
            <w:r w:rsidRPr="00674DB6">
              <w:rPr>
                <w:rFonts w:ascii="Arial" w:hAnsi="Arial" w:cs="Arial"/>
                <w:sz w:val="20"/>
                <w:szCs w:val="16"/>
              </w:rPr>
              <w:fldChar w:fldCharType="begin">
                <w:ffData>
                  <w:name w:val="Text112"/>
                  <w:enabled/>
                  <w:calcOnExit w:val="0"/>
                  <w:textInput/>
                </w:ffData>
              </w:fldChar>
            </w:r>
            <w:r w:rsidRPr="00674DB6">
              <w:rPr>
                <w:rFonts w:ascii="Arial" w:hAnsi="Arial" w:cs="Arial"/>
                <w:sz w:val="20"/>
                <w:szCs w:val="16"/>
              </w:rPr>
              <w:instrText xml:space="preserve"> FORMTEXT </w:instrText>
            </w:r>
            <w:r w:rsidRPr="00674DB6">
              <w:rPr>
                <w:rFonts w:ascii="Arial" w:hAnsi="Arial" w:cs="Arial"/>
                <w:sz w:val="20"/>
                <w:szCs w:val="16"/>
              </w:rPr>
            </w:r>
            <w:r w:rsidRPr="00674DB6">
              <w:rPr>
                <w:rFonts w:ascii="Arial" w:hAnsi="Arial" w:cs="Arial"/>
                <w:sz w:val="20"/>
                <w:szCs w:val="16"/>
              </w:rPr>
              <w:fldChar w:fldCharType="separate"/>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Pr="00674DB6">
              <w:rPr>
                <w:rFonts w:ascii="Arial" w:hAnsi="Arial" w:cs="Arial"/>
                <w:sz w:val="20"/>
                <w:szCs w:val="16"/>
              </w:rPr>
              <w:fldChar w:fldCharType="end"/>
            </w:r>
            <w:bookmarkEnd w:id="32"/>
          </w:p>
        </w:tc>
      </w:tr>
      <w:bookmarkStart w:id="33" w:name="Text138"/>
      <w:tr w:rsidR="000A5D77" w:rsidRPr="00674DB6" w:rsidTr="008651BB">
        <w:trPr>
          <w:trHeight w:val="252"/>
        </w:trPr>
        <w:tc>
          <w:tcPr>
            <w:tcW w:w="10894" w:type="dxa"/>
            <w:gridSpan w:val="36"/>
            <w:shd w:val="clear" w:color="auto" w:fill="auto"/>
          </w:tcPr>
          <w:p w:rsidR="000A5D77" w:rsidRPr="00674DB6" w:rsidRDefault="009B2F22" w:rsidP="00D54FA9">
            <w:pPr>
              <w:rPr>
                <w:rFonts w:ascii="Arial" w:hAnsi="Arial" w:cs="Arial"/>
                <w:sz w:val="18"/>
                <w:szCs w:val="16"/>
              </w:rPr>
            </w:pPr>
            <w:r w:rsidRPr="00674DB6">
              <w:rPr>
                <w:rFonts w:ascii="Arial" w:hAnsi="Arial" w:cs="Arial"/>
                <w:sz w:val="18"/>
                <w:szCs w:val="16"/>
              </w:rPr>
              <w:fldChar w:fldCharType="begin">
                <w:ffData>
                  <w:name w:val="Text138"/>
                  <w:enabled/>
                  <w:calcOnExit w:val="0"/>
                  <w:textInput>
                    <w:maxLength w:val="125"/>
                  </w:textInput>
                </w:ffData>
              </w:fldChar>
            </w:r>
            <w:r w:rsidRPr="00674DB6">
              <w:rPr>
                <w:rFonts w:ascii="Arial" w:hAnsi="Arial" w:cs="Arial"/>
                <w:sz w:val="18"/>
                <w:szCs w:val="16"/>
              </w:rPr>
              <w:instrText xml:space="preserve"> FORMTEXT </w:instrText>
            </w:r>
            <w:r w:rsidRPr="00674DB6">
              <w:rPr>
                <w:rFonts w:ascii="Arial" w:hAnsi="Arial" w:cs="Arial"/>
                <w:sz w:val="18"/>
                <w:szCs w:val="16"/>
              </w:rPr>
            </w:r>
            <w:r w:rsidRPr="00674DB6">
              <w:rPr>
                <w:rFonts w:ascii="Arial" w:hAnsi="Arial" w:cs="Arial"/>
                <w:sz w:val="18"/>
                <w:szCs w:val="16"/>
              </w:rPr>
              <w:fldChar w:fldCharType="separate"/>
            </w:r>
            <w:r w:rsidR="00F640D2" w:rsidRPr="00674DB6">
              <w:rPr>
                <w:rFonts w:ascii="Arial" w:hAnsi="Arial" w:cs="Arial"/>
                <w:sz w:val="18"/>
                <w:szCs w:val="16"/>
              </w:rPr>
              <w:t> </w:t>
            </w:r>
            <w:r w:rsidR="00F640D2" w:rsidRPr="00674DB6">
              <w:rPr>
                <w:rFonts w:ascii="Arial" w:hAnsi="Arial" w:cs="Arial"/>
                <w:sz w:val="18"/>
                <w:szCs w:val="16"/>
              </w:rPr>
              <w:t> </w:t>
            </w:r>
            <w:r w:rsidR="00F640D2" w:rsidRPr="00674DB6">
              <w:rPr>
                <w:rFonts w:ascii="Arial" w:hAnsi="Arial" w:cs="Arial"/>
                <w:sz w:val="18"/>
                <w:szCs w:val="16"/>
              </w:rPr>
              <w:t> </w:t>
            </w:r>
            <w:r w:rsidR="00F640D2" w:rsidRPr="00674DB6">
              <w:rPr>
                <w:rFonts w:ascii="Arial" w:hAnsi="Arial" w:cs="Arial"/>
                <w:sz w:val="18"/>
                <w:szCs w:val="16"/>
              </w:rPr>
              <w:t> </w:t>
            </w:r>
            <w:r w:rsidR="00F640D2" w:rsidRPr="00674DB6">
              <w:rPr>
                <w:rFonts w:ascii="Arial" w:hAnsi="Arial" w:cs="Arial"/>
                <w:sz w:val="18"/>
                <w:szCs w:val="16"/>
              </w:rPr>
              <w:t> </w:t>
            </w:r>
            <w:r w:rsidRPr="00674DB6">
              <w:rPr>
                <w:rFonts w:ascii="Arial" w:hAnsi="Arial" w:cs="Arial"/>
                <w:sz w:val="18"/>
                <w:szCs w:val="16"/>
              </w:rPr>
              <w:fldChar w:fldCharType="end"/>
            </w:r>
            <w:bookmarkEnd w:id="33"/>
          </w:p>
        </w:tc>
      </w:tr>
      <w:tr w:rsidR="000A5D77" w:rsidRPr="00674DB6" w:rsidTr="008651BB">
        <w:trPr>
          <w:gridAfter w:val="1"/>
          <w:wAfter w:w="7" w:type="dxa"/>
          <w:trHeight w:val="225"/>
        </w:trPr>
        <w:tc>
          <w:tcPr>
            <w:tcW w:w="4993" w:type="dxa"/>
            <w:gridSpan w:val="17"/>
            <w:shd w:val="clear" w:color="auto" w:fill="auto"/>
          </w:tcPr>
          <w:p w:rsidR="000A5D77" w:rsidRPr="00674DB6" w:rsidRDefault="000A5D77" w:rsidP="00D54FA9">
            <w:pPr>
              <w:rPr>
                <w:rFonts w:ascii="Arial" w:hAnsi="Arial" w:cs="Arial"/>
                <w:b/>
                <w:sz w:val="16"/>
                <w:szCs w:val="16"/>
              </w:rPr>
            </w:pPr>
            <w:r w:rsidRPr="00674DB6">
              <w:rPr>
                <w:rFonts w:ascii="Arial" w:hAnsi="Arial" w:cs="Arial"/>
                <w:b/>
                <w:sz w:val="18"/>
                <w:szCs w:val="18"/>
              </w:rPr>
              <w:t>Funds that county/city has received in past 12 months</w:t>
            </w:r>
            <w:bookmarkStart w:id="34" w:name="Text30"/>
            <w:r w:rsidRPr="00674DB6">
              <w:rPr>
                <w:rFonts w:ascii="Arial" w:hAnsi="Arial" w:cs="Arial"/>
                <w:b/>
                <w:sz w:val="18"/>
                <w:szCs w:val="18"/>
              </w:rPr>
              <w:t>:</w:t>
            </w:r>
          </w:p>
        </w:tc>
        <w:bookmarkStart w:id="35" w:name="Text113"/>
        <w:bookmarkEnd w:id="34"/>
        <w:tc>
          <w:tcPr>
            <w:tcW w:w="5894" w:type="dxa"/>
            <w:gridSpan w:val="18"/>
            <w:shd w:val="clear" w:color="auto" w:fill="auto"/>
          </w:tcPr>
          <w:p w:rsidR="000A5D77" w:rsidRPr="00674DB6" w:rsidRDefault="0070703A" w:rsidP="00D54FA9">
            <w:pPr>
              <w:rPr>
                <w:rFonts w:ascii="Arial" w:hAnsi="Arial" w:cs="Arial"/>
                <w:sz w:val="22"/>
                <w:szCs w:val="16"/>
              </w:rPr>
            </w:pPr>
            <w:r w:rsidRPr="00674DB6">
              <w:rPr>
                <w:rFonts w:ascii="Arial" w:hAnsi="Arial" w:cs="Arial"/>
                <w:sz w:val="22"/>
                <w:szCs w:val="16"/>
              </w:rPr>
              <w:fldChar w:fldCharType="begin">
                <w:ffData>
                  <w:name w:val="Text113"/>
                  <w:enabled/>
                  <w:calcOnExit w:val="0"/>
                  <w:textInput/>
                </w:ffData>
              </w:fldChar>
            </w:r>
            <w:r w:rsidRPr="00674DB6">
              <w:rPr>
                <w:rFonts w:ascii="Arial" w:hAnsi="Arial" w:cs="Arial"/>
                <w:sz w:val="22"/>
                <w:szCs w:val="16"/>
              </w:rPr>
              <w:instrText xml:space="preserve"> FORMTEXT </w:instrText>
            </w:r>
            <w:r w:rsidRPr="00674DB6">
              <w:rPr>
                <w:rFonts w:ascii="Arial" w:hAnsi="Arial" w:cs="Arial"/>
                <w:sz w:val="22"/>
                <w:szCs w:val="16"/>
              </w:rPr>
            </w:r>
            <w:r w:rsidRPr="00674DB6">
              <w:rPr>
                <w:rFonts w:ascii="Arial" w:hAnsi="Arial" w:cs="Arial"/>
                <w:sz w:val="22"/>
                <w:szCs w:val="16"/>
              </w:rPr>
              <w:fldChar w:fldCharType="separate"/>
            </w:r>
            <w:r w:rsidRPr="00674DB6">
              <w:rPr>
                <w:rFonts w:ascii="Arial" w:hAnsi="Arial" w:cs="Arial"/>
                <w:noProof/>
                <w:sz w:val="22"/>
                <w:szCs w:val="16"/>
              </w:rPr>
              <w:t> </w:t>
            </w:r>
            <w:r w:rsidRPr="00674DB6">
              <w:rPr>
                <w:rFonts w:ascii="Arial" w:hAnsi="Arial" w:cs="Arial"/>
                <w:noProof/>
                <w:sz w:val="22"/>
                <w:szCs w:val="16"/>
              </w:rPr>
              <w:t> </w:t>
            </w:r>
            <w:r w:rsidRPr="00674DB6">
              <w:rPr>
                <w:rFonts w:ascii="Arial" w:hAnsi="Arial" w:cs="Arial"/>
                <w:noProof/>
                <w:sz w:val="22"/>
                <w:szCs w:val="16"/>
              </w:rPr>
              <w:t> </w:t>
            </w:r>
            <w:r w:rsidRPr="00674DB6">
              <w:rPr>
                <w:rFonts w:ascii="Arial" w:hAnsi="Arial" w:cs="Arial"/>
                <w:noProof/>
                <w:sz w:val="22"/>
                <w:szCs w:val="16"/>
              </w:rPr>
              <w:t> </w:t>
            </w:r>
            <w:r w:rsidRPr="00674DB6">
              <w:rPr>
                <w:rFonts w:ascii="Arial" w:hAnsi="Arial" w:cs="Arial"/>
                <w:noProof/>
                <w:sz w:val="22"/>
                <w:szCs w:val="16"/>
              </w:rPr>
              <w:t> </w:t>
            </w:r>
            <w:r w:rsidRPr="00674DB6">
              <w:rPr>
                <w:rFonts w:ascii="Arial" w:hAnsi="Arial" w:cs="Arial"/>
                <w:sz w:val="22"/>
                <w:szCs w:val="16"/>
              </w:rPr>
              <w:fldChar w:fldCharType="end"/>
            </w:r>
            <w:bookmarkEnd w:id="35"/>
          </w:p>
        </w:tc>
      </w:tr>
      <w:tr w:rsidR="000A5D77" w:rsidRPr="00674DB6" w:rsidTr="008651BB">
        <w:trPr>
          <w:trHeight w:val="252"/>
        </w:trPr>
        <w:tc>
          <w:tcPr>
            <w:tcW w:w="10894" w:type="dxa"/>
            <w:gridSpan w:val="36"/>
            <w:shd w:val="clear" w:color="auto" w:fill="auto"/>
          </w:tcPr>
          <w:p w:rsidR="000A5D77" w:rsidRPr="00674DB6" w:rsidRDefault="000A5D77" w:rsidP="00D54FA9">
            <w:pPr>
              <w:rPr>
                <w:rFonts w:ascii="Arial" w:hAnsi="Arial" w:cs="Arial"/>
                <w:b/>
                <w:sz w:val="18"/>
                <w:szCs w:val="18"/>
              </w:rPr>
            </w:pPr>
          </w:p>
        </w:tc>
      </w:tr>
      <w:tr w:rsidR="000A5D77" w:rsidRPr="00674DB6" w:rsidTr="008651BB">
        <w:trPr>
          <w:gridAfter w:val="1"/>
          <w:wAfter w:w="7" w:type="dxa"/>
          <w:trHeight w:val="377"/>
        </w:trPr>
        <w:tc>
          <w:tcPr>
            <w:tcW w:w="1725" w:type="dxa"/>
            <w:gridSpan w:val="2"/>
            <w:tcBorders>
              <w:top w:val="single" w:sz="4" w:space="0" w:color="auto"/>
              <w:left w:val="single" w:sz="4"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0"/>
                <w:szCs w:val="20"/>
              </w:rPr>
            </w:pPr>
          </w:p>
          <w:p w:rsidR="000A5D77" w:rsidRPr="00674DB6" w:rsidRDefault="000A5D77" w:rsidP="00D54FA9">
            <w:pPr>
              <w:rPr>
                <w:rFonts w:ascii="Arial" w:hAnsi="Arial" w:cs="Arial"/>
                <w:b/>
                <w:sz w:val="20"/>
                <w:szCs w:val="20"/>
              </w:rPr>
            </w:pPr>
            <w:r w:rsidRPr="00674DB6">
              <w:rPr>
                <w:rFonts w:ascii="Arial" w:hAnsi="Arial" w:cs="Arial"/>
                <w:b/>
                <w:sz w:val="20"/>
                <w:szCs w:val="20"/>
              </w:rPr>
              <w:t>Re</w:t>
            </w:r>
            <w:r w:rsidR="00325ACD" w:rsidRPr="00674DB6">
              <w:rPr>
                <w:rFonts w:ascii="Arial" w:hAnsi="Arial" w:cs="Arial"/>
                <w:b/>
                <w:sz w:val="20"/>
                <w:szCs w:val="20"/>
              </w:rPr>
              <w:t>viewed</w:t>
            </w:r>
            <w:r w:rsidRPr="00674DB6">
              <w:rPr>
                <w:rFonts w:ascii="Arial" w:hAnsi="Arial" w:cs="Arial"/>
                <w:b/>
                <w:sz w:val="20"/>
                <w:szCs w:val="20"/>
              </w:rPr>
              <w:t xml:space="preserve"> By**</w:t>
            </w:r>
          </w:p>
        </w:tc>
        <w:bookmarkStart w:id="36" w:name="Text119"/>
        <w:tc>
          <w:tcPr>
            <w:tcW w:w="4184" w:type="dxa"/>
            <w:gridSpan w:val="20"/>
            <w:tcBorders>
              <w:top w:val="single" w:sz="4" w:space="0" w:color="auto"/>
              <w:left w:val="single" w:sz="6" w:space="0" w:color="auto"/>
              <w:bottom w:val="single" w:sz="6" w:space="0" w:color="auto"/>
              <w:right w:val="single" w:sz="6" w:space="0" w:color="auto"/>
            </w:tcBorders>
            <w:shd w:val="clear" w:color="auto" w:fill="auto"/>
          </w:tcPr>
          <w:p w:rsidR="000A5D77" w:rsidRPr="00674DB6" w:rsidRDefault="0070703A" w:rsidP="00D54FA9">
            <w:pPr>
              <w:rPr>
                <w:rFonts w:ascii="Arial" w:hAnsi="Arial" w:cs="Arial"/>
                <w:sz w:val="20"/>
                <w:szCs w:val="18"/>
              </w:rPr>
            </w:pPr>
            <w:r w:rsidRPr="00674DB6">
              <w:rPr>
                <w:rFonts w:ascii="Arial" w:hAnsi="Arial" w:cs="Arial"/>
                <w:sz w:val="20"/>
                <w:szCs w:val="18"/>
              </w:rPr>
              <w:fldChar w:fldCharType="begin">
                <w:ffData>
                  <w:name w:val="Text119"/>
                  <w:enabled/>
                  <w:calcOnExit w:val="0"/>
                  <w:textInput/>
                </w:ffData>
              </w:fldChar>
            </w:r>
            <w:r w:rsidRPr="00674DB6">
              <w:rPr>
                <w:rFonts w:ascii="Arial" w:hAnsi="Arial" w:cs="Arial"/>
                <w:sz w:val="20"/>
                <w:szCs w:val="18"/>
              </w:rPr>
              <w:instrText xml:space="preserve"> FORMTEXT </w:instrText>
            </w:r>
            <w:r w:rsidRPr="00674DB6">
              <w:rPr>
                <w:rFonts w:ascii="Arial" w:hAnsi="Arial" w:cs="Arial"/>
                <w:sz w:val="20"/>
                <w:szCs w:val="18"/>
              </w:rPr>
            </w:r>
            <w:r w:rsidRPr="00674DB6">
              <w:rPr>
                <w:rFonts w:ascii="Arial" w:hAnsi="Arial" w:cs="Arial"/>
                <w:sz w:val="20"/>
                <w:szCs w:val="18"/>
              </w:rPr>
              <w:fldChar w:fldCharType="separate"/>
            </w:r>
            <w:r w:rsidR="00553ABB" w:rsidRPr="00674DB6">
              <w:rPr>
                <w:rFonts w:ascii="Arial" w:hAnsi="Arial" w:cs="Arial"/>
                <w:sz w:val="20"/>
                <w:szCs w:val="18"/>
              </w:rPr>
              <w:t> </w:t>
            </w:r>
            <w:r w:rsidR="00553ABB" w:rsidRPr="00674DB6">
              <w:rPr>
                <w:rFonts w:ascii="Arial" w:hAnsi="Arial" w:cs="Arial"/>
                <w:sz w:val="20"/>
                <w:szCs w:val="18"/>
              </w:rPr>
              <w:t> </w:t>
            </w:r>
            <w:r w:rsidR="00553ABB" w:rsidRPr="00674DB6">
              <w:rPr>
                <w:rFonts w:ascii="Arial" w:hAnsi="Arial" w:cs="Arial"/>
                <w:sz w:val="20"/>
                <w:szCs w:val="18"/>
              </w:rPr>
              <w:t> </w:t>
            </w:r>
            <w:r w:rsidR="00553ABB" w:rsidRPr="00674DB6">
              <w:rPr>
                <w:rFonts w:ascii="Arial" w:hAnsi="Arial" w:cs="Arial"/>
                <w:sz w:val="20"/>
                <w:szCs w:val="18"/>
              </w:rPr>
              <w:t> </w:t>
            </w:r>
            <w:r w:rsidR="00553ABB" w:rsidRPr="00674DB6">
              <w:rPr>
                <w:rFonts w:ascii="Arial" w:hAnsi="Arial" w:cs="Arial"/>
                <w:sz w:val="20"/>
                <w:szCs w:val="18"/>
              </w:rPr>
              <w:t> </w:t>
            </w:r>
            <w:r w:rsidRPr="00674DB6">
              <w:rPr>
                <w:rFonts w:ascii="Arial" w:hAnsi="Arial" w:cs="Arial"/>
                <w:sz w:val="20"/>
                <w:szCs w:val="18"/>
              </w:rPr>
              <w:fldChar w:fldCharType="end"/>
            </w:r>
            <w:bookmarkEnd w:id="36"/>
          </w:p>
        </w:tc>
        <w:tc>
          <w:tcPr>
            <w:tcW w:w="1959" w:type="dxa"/>
            <w:gridSpan w:val="6"/>
            <w:tcBorders>
              <w:top w:val="single" w:sz="4"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p>
          <w:p w:rsidR="000A5D77" w:rsidRPr="00674DB6" w:rsidRDefault="000A5D77" w:rsidP="00D54FA9">
            <w:pPr>
              <w:rPr>
                <w:rFonts w:ascii="Arial" w:hAnsi="Arial" w:cs="Arial"/>
                <w:b/>
                <w:sz w:val="18"/>
                <w:szCs w:val="18"/>
              </w:rPr>
            </w:pPr>
            <w:r w:rsidRPr="00674DB6">
              <w:rPr>
                <w:rFonts w:ascii="Arial" w:hAnsi="Arial" w:cs="Arial"/>
                <w:b/>
                <w:sz w:val="18"/>
                <w:szCs w:val="18"/>
              </w:rPr>
              <w:t>(Division Engineer)</w:t>
            </w:r>
          </w:p>
        </w:tc>
        <w:tc>
          <w:tcPr>
            <w:tcW w:w="694" w:type="dxa"/>
            <w:gridSpan w:val="3"/>
            <w:tcBorders>
              <w:top w:val="single" w:sz="4"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p>
          <w:p w:rsidR="000A5D77" w:rsidRPr="00674DB6" w:rsidRDefault="000A5D77" w:rsidP="00D54FA9">
            <w:pPr>
              <w:rPr>
                <w:rFonts w:ascii="Arial" w:hAnsi="Arial" w:cs="Arial"/>
                <w:b/>
                <w:sz w:val="18"/>
                <w:szCs w:val="18"/>
              </w:rPr>
            </w:pPr>
            <w:r w:rsidRPr="00674DB6">
              <w:rPr>
                <w:rFonts w:ascii="Arial" w:hAnsi="Arial" w:cs="Arial"/>
                <w:b/>
                <w:sz w:val="18"/>
                <w:szCs w:val="18"/>
              </w:rPr>
              <w:t xml:space="preserve">Date  </w:t>
            </w:r>
          </w:p>
        </w:tc>
        <w:bookmarkStart w:id="37" w:name="Text114"/>
        <w:tc>
          <w:tcPr>
            <w:tcW w:w="2325" w:type="dxa"/>
            <w:gridSpan w:val="4"/>
            <w:tcBorders>
              <w:top w:val="single" w:sz="4" w:space="0" w:color="auto"/>
              <w:left w:val="single" w:sz="6" w:space="0" w:color="auto"/>
              <w:bottom w:val="single" w:sz="6" w:space="0" w:color="auto"/>
              <w:right w:val="single" w:sz="4" w:space="0" w:color="auto"/>
            </w:tcBorders>
            <w:shd w:val="clear" w:color="auto" w:fill="auto"/>
          </w:tcPr>
          <w:p w:rsidR="000A5D77" w:rsidRPr="00674DB6" w:rsidRDefault="0070703A" w:rsidP="00D54FA9">
            <w:pPr>
              <w:rPr>
                <w:rFonts w:ascii="Arial" w:hAnsi="Arial" w:cs="Arial"/>
                <w:sz w:val="18"/>
                <w:szCs w:val="18"/>
              </w:rPr>
            </w:pPr>
            <w:r w:rsidRPr="00674DB6">
              <w:rPr>
                <w:rFonts w:ascii="Arial" w:hAnsi="Arial" w:cs="Arial"/>
                <w:sz w:val="18"/>
                <w:szCs w:val="18"/>
              </w:rPr>
              <w:fldChar w:fldCharType="begin">
                <w:ffData>
                  <w:name w:val="Text114"/>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Pr="00674DB6">
              <w:rPr>
                <w:rFonts w:ascii="Arial" w:hAnsi="Arial" w:cs="Arial"/>
                <w:sz w:val="18"/>
                <w:szCs w:val="18"/>
              </w:rPr>
              <w:fldChar w:fldCharType="end"/>
            </w:r>
            <w:bookmarkEnd w:id="37"/>
          </w:p>
        </w:tc>
      </w:tr>
      <w:tr w:rsidR="000A5D77" w:rsidRPr="00674DB6" w:rsidTr="008651BB">
        <w:trPr>
          <w:gridAfter w:val="1"/>
          <w:wAfter w:w="7" w:type="dxa"/>
          <w:trHeight w:val="350"/>
        </w:trPr>
        <w:tc>
          <w:tcPr>
            <w:tcW w:w="1725" w:type="dxa"/>
            <w:gridSpan w:val="2"/>
            <w:tcBorders>
              <w:top w:val="single" w:sz="6" w:space="0" w:color="auto"/>
              <w:left w:val="single" w:sz="4"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20"/>
                <w:szCs w:val="20"/>
              </w:rPr>
            </w:pPr>
          </w:p>
          <w:p w:rsidR="000A5D77" w:rsidRPr="00674DB6" w:rsidRDefault="000A5D77" w:rsidP="00D54FA9">
            <w:pPr>
              <w:rPr>
                <w:rFonts w:ascii="Arial" w:hAnsi="Arial" w:cs="Arial"/>
                <w:b/>
                <w:sz w:val="20"/>
                <w:szCs w:val="20"/>
              </w:rPr>
            </w:pPr>
            <w:r w:rsidRPr="00674DB6">
              <w:rPr>
                <w:rFonts w:ascii="Arial" w:hAnsi="Arial" w:cs="Arial"/>
                <w:b/>
                <w:sz w:val="20"/>
                <w:szCs w:val="20"/>
              </w:rPr>
              <w:t>Re</w:t>
            </w:r>
            <w:r w:rsidR="00325ACD" w:rsidRPr="00674DB6">
              <w:rPr>
                <w:rFonts w:ascii="Arial" w:hAnsi="Arial" w:cs="Arial"/>
                <w:b/>
                <w:sz w:val="20"/>
                <w:szCs w:val="20"/>
              </w:rPr>
              <w:t>view</w:t>
            </w:r>
            <w:r w:rsidRPr="00674DB6">
              <w:rPr>
                <w:rFonts w:ascii="Arial" w:hAnsi="Arial" w:cs="Arial"/>
                <w:b/>
                <w:sz w:val="20"/>
                <w:szCs w:val="20"/>
              </w:rPr>
              <w:t>ed By**</w:t>
            </w:r>
          </w:p>
        </w:tc>
        <w:bookmarkStart w:id="38" w:name="Text121"/>
        <w:tc>
          <w:tcPr>
            <w:tcW w:w="4184" w:type="dxa"/>
            <w:gridSpan w:val="20"/>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70703A" w:rsidP="00D54FA9">
            <w:pPr>
              <w:rPr>
                <w:rFonts w:ascii="Arial" w:hAnsi="Arial" w:cs="Arial"/>
                <w:sz w:val="20"/>
                <w:szCs w:val="18"/>
              </w:rPr>
            </w:pPr>
            <w:r w:rsidRPr="00674DB6">
              <w:rPr>
                <w:rFonts w:ascii="Arial" w:hAnsi="Arial" w:cs="Arial"/>
                <w:sz w:val="20"/>
                <w:szCs w:val="18"/>
              </w:rPr>
              <w:fldChar w:fldCharType="begin">
                <w:ffData>
                  <w:name w:val="Text121"/>
                  <w:enabled/>
                  <w:calcOnExit w:val="0"/>
                  <w:textInput/>
                </w:ffData>
              </w:fldChar>
            </w:r>
            <w:r w:rsidRPr="00674DB6">
              <w:rPr>
                <w:rFonts w:ascii="Arial" w:hAnsi="Arial" w:cs="Arial"/>
                <w:sz w:val="20"/>
                <w:szCs w:val="18"/>
              </w:rPr>
              <w:instrText xml:space="preserve"> FORMTEXT </w:instrText>
            </w:r>
            <w:r w:rsidRPr="00674DB6">
              <w:rPr>
                <w:rFonts w:ascii="Arial" w:hAnsi="Arial" w:cs="Arial"/>
                <w:sz w:val="20"/>
                <w:szCs w:val="18"/>
              </w:rPr>
            </w:r>
            <w:r w:rsidRPr="00674DB6">
              <w:rPr>
                <w:rFonts w:ascii="Arial" w:hAnsi="Arial" w:cs="Arial"/>
                <w:sz w:val="20"/>
                <w:szCs w:val="18"/>
              </w:rPr>
              <w:fldChar w:fldCharType="separate"/>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sz w:val="20"/>
                <w:szCs w:val="18"/>
              </w:rPr>
              <w:fldChar w:fldCharType="end"/>
            </w:r>
            <w:bookmarkEnd w:id="38"/>
          </w:p>
        </w:tc>
        <w:tc>
          <w:tcPr>
            <w:tcW w:w="1959" w:type="dxa"/>
            <w:gridSpan w:val="6"/>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p>
          <w:p w:rsidR="000A5D77" w:rsidRPr="00674DB6" w:rsidRDefault="000A5D77" w:rsidP="00D54FA9">
            <w:pPr>
              <w:rPr>
                <w:rFonts w:ascii="Arial" w:hAnsi="Arial" w:cs="Arial"/>
                <w:b/>
                <w:sz w:val="18"/>
                <w:szCs w:val="18"/>
              </w:rPr>
            </w:pPr>
            <w:r w:rsidRPr="00674DB6">
              <w:rPr>
                <w:rFonts w:ascii="Arial" w:hAnsi="Arial" w:cs="Arial"/>
                <w:b/>
                <w:sz w:val="18"/>
                <w:szCs w:val="18"/>
              </w:rPr>
              <w:t>(Chief Engineer)</w:t>
            </w:r>
          </w:p>
        </w:tc>
        <w:tc>
          <w:tcPr>
            <w:tcW w:w="694" w:type="dxa"/>
            <w:gridSpan w:val="3"/>
            <w:tcBorders>
              <w:top w:val="single" w:sz="6" w:space="0" w:color="auto"/>
              <w:left w:val="single" w:sz="6" w:space="0" w:color="auto"/>
              <w:bottom w:val="single" w:sz="6" w:space="0" w:color="auto"/>
              <w:right w:val="single" w:sz="6" w:space="0" w:color="auto"/>
            </w:tcBorders>
            <w:shd w:val="clear" w:color="auto" w:fill="auto"/>
          </w:tcPr>
          <w:p w:rsidR="000A5D77" w:rsidRPr="00674DB6" w:rsidRDefault="000A5D77" w:rsidP="00D54FA9">
            <w:pPr>
              <w:rPr>
                <w:rFonts w:ascii="Arial" w:hAnsi="Arial" w:cs="Arial"/>
                <w:b/>
                <w:sz w:val="18"/>
                <w:szCs w:val="18"/>
              </w:rPr>
            </w:pPr>
          </w:p>
          <w:p w:rsidR="000A5D77" w:rsidRPr="00674DB6" w:rsidRDefault="000A5D77" w:rsidP="00D54FA9">
            <w:pPr>
              <w:rPr>
                <w:rFonts w:ascii="Arial" w:hAnsi="Arial" w:cs="Arial"/>
                <w:b/>
                <w:sz w:val="18"/>
                <w:szCs w:val="18"/>
              </w:rPr>
            </w:pPr>
            <w:r w:rsidRPr="00674DB6">
              <w:rPr>
                <w:rFonts w:ascii="Arial" w:hAnsi="Arial" w:cs="Arial"/>
                <w:b/>
                <w:sz w:val="18"/>
                <w:szCs w:val="18"/>
              </w:rPr>
              <w:t xml:space="preserve">Date  </w:t>
            </w:r>
          </w:p>
        </w:tc>
        <w:bookmarkStart w:id="39" w:name="Text116"/>
        <w:tc>
          <w:tcPr>
            <w:tcW w:w="2325" w:type="dxa"/>
            <w:gridSpan w:val="4"/>
            <w:tcBorders>
              <w:top w:val="single" w:sz="6" w:space="0" w:color="auto"/>
              <w:left w:val="single" w:sz="6" w:space="0" w:color="auto"/>
              <w:bottom w:val="single" w:sz="6" w:space="0" w:color="auto"/>
              <w:right w:val="single" w:sz="4" w:space="0" w:color="auto"/>
            </w:tcBorders>
            <w:shd w:val="clear" w:color="auto" w:fill="auto"/>
          </w:tcPr>
          <w:p w:rsidR="000A5D77" w:rsidRPr="00674DB6" w:rsidRDefault="0070703A" w:rsidP="00D54FA9">
            <w:pPr>
              <w:rPr>
                <w:rFonts w:ascii="Arial" w:hAnsi="Arial" w:cs="Arial"/>
                <w:sz w:val="18"/>
                <w:szCs w:val="18"/>
              </w:rPr>
            </w:pPr>
            <w:r w:rsidRPr="00674DB6">
              <w:rPr>
                <w:rFonts w:ascii="Arial" w:hAnsi="Arial" w:cs="Arial"/>
                <w:sz w:val="18"/>
                <w:szCs w:val="18"/>
              </w:rPr>
              <w:fldChar w:fldCharType="begin">
                <w:ffData>
                  <w:name w:val="Text116"/>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sz w:val="18"/>
                <w:szCs w:val="18"/>
              </w:rPr>
              <w:fldChar w:fldCharType="end"/>
            </w:r>
            <w:bookmarkEnd w:id="39"/>
          </w:p>
        </w:tc>
      </w:tr>
      <w:tr w:rsidR="000A5D77" w:rsidRPr="00674DB6" w:rsidTr="008651BB">
        <w:trPr>
          <w:gridAfter w:val="1"/>
          <w:wAfter w:w="7" w:type="dxa"/>
          <w:trHeight w:val="372"/>
        </w:trPr>
        <w:tc>
          <w:tcPr>
            <w:tcW w:w="10887" w:type="dxa"/>
            <w:gridSpan w:val="35"/>
            <w:tcBorders>
              <w:top w:val="single" w:sz="6" w:space="0" w:color="auto"/>
              <w:left w:val="single" w:sz="4" w:space="0" w:color="auto"/>
              <w:bottom w:val="single" w:sz="6" w:space="0" w:color="auto"/>
              <w:right w:val="single" w:sz="4" w:space="0" w:color="auto"/>
            </w:tcBorders>
            <w:shd w:val="clear" w:color="auto" w:fill="auto"/>
          </w:tcPr>
          <w:p w:rsidR="000A5D77" w:rsidRPr="00674DB6" w:rsidRDefault="000A5D77" w:rsidP="00D54FA9">
            <w:pPr>
              <w:rPr>
                <w:rFonts w:ascii="Arial" w:hAnsi="Arial" w:cs="Arial"/>
                <w:b/>
                <w:sz w:val="18"/>
                <w:szCs w:val="18"/>
              </w:rPr>
            </w:pPr>
          </w:p>
        </w:tc>
      </w:tr>
      <w:tr w:rsidR="008575D8" w:rsidRPr="00674DB6" w:rsidTr="008651BB">
        <w:trPr>
          <w:gridAfter w:val="1"/>
          <w:wAfter w:w="7" w:type="dxa"/>
          <w:trHeight w:val="350"/>
        </w:trPr>
        <w:tc>
          <w:tcPr>
            <w:tcW w:w="1725" w:type="dxa"/>
            <w:gridSpan w:val="2"/>
            <w:tcBorders>
              <w:top w:val="single" w:sz="6" w:space="0" w:color="auto"/>
              <w:left w:val="single" w:sz="4" w:space="0" w:color="auto"/>
              <w:bottom w:val="single" w:sz="6" w:space="0" w:color="auto"/>
              <w:right w:val="single" w:sz="6" w:space="0" w:color="auto"/>
            </w:tcBorders>
            <w:shd w:val="clear" w:color="auto" w:fill="auto"/>
          </w:tcPr>
          <w:p w:rsidR="008575D8" w:rsidRPr="00674DB6" w:rsidRDefault="008575D8" w:rsidP="00FF248D">
            <w:pPr>
              <w:rPr>
                <w:rFonts w:ascii="Arial" w:hAnsi="Arial" w:cs="Arial"/>
                <w:b/>
                <w:sz w:val="20"/>
                <w:szCs w:val="20"/>
              </w:rPr>
            </w:pPr>
          </w:p>
          <w:p w:rsidR="008575D8" w:rsidRPr="00674DB6" w:rsidRDefault="008575D8" w:rsidP="00FF248D">
            <w:pPr>
              <w:rPr>
                <w:rFonts w:ascii="Arial" w:hAnsi="Arial" w:cs="Arial"/>
                <w:b/>
                <w:sz w:val="20"/>
                <w:szCs w:val="20"/>
              </w:rPr>
            </w:pPr>
            <w:r>
              <w:rPr>
                <w:rFonts w:ascii="Arial" w:hAnsi="Arial" w:cs="Arial"/>
                <w:b/>
                <w:sz w:val="20"/>
                <w:szCs w:val="20"/>
              </w:rPr>
              <w:t>Action By</w:t>
            </w:r>
          </w:p>
        </w:tc>
        <w:tc>
          <w:tcPr>
            <w:tcW w:w="4184" w:type="dxa"/>
            <w:gridSpan w:val="20"/>
            <w:tcBorders>
              <w:top w:val="single" w:sz="6" w:space="0" w:color="auto"/>
              <w:left w:val="single" w:sz="6" w:space="0" w:color="auto"/>
              <w:bottom w:val="single" w:sz="6" w:space="0" w:color="auto"/>
              <w:right w:val="single" w:sz="6" w:space="0" w:color="auto"/>
            </w:tcBorders>
            <w:shd w:val="clear" w:color="auto" w:fill="auto"/>
          </w:tcPr>
          <w:p w:rsidR="008575D8" w:rsidRPr="00674DB6" w:rsidRDefault="008575D8" w:rsidP="00FF248D">
            <w:pPr>
              <w:rPr>
                <w:rFonts w:ascii="Arial" w:hAnsi="Arial" w:cs="Arial"/>
                <w:sz w:val="20"/>
                <w:szCs w:val="18"/>
              </w:rPr>
            </w:pPr>
            <w:r w:rsidRPr="00674DB6">
              <w:rPr>
                <w:rFonts w:ascii="Arial" w:hAnsi="Arial" w:cs="Arial"/>
                <w:sz w:val="20"/>
                <w:szCs w:val="18"/>
              </w:rPr>
              <w:fldChar w:fldCharType="begin">
                <w:ffData>
                  <w:name w:val="Text121"/>
                  <w:enabled/>
                  <w:calcOnExit w:val="0"/>
                  <w:textInput/>
                </w:ffData>
              </w:fldChar>
            </w:r>
            <w:r w:rsidRPr="00674DB6">
              <w:rPr>
                <w:rFonts w:ascii="Arial" w:hAnsi="Arial" w:cs="Arial"/>
                <w:sz w:val="20"/>
                <w:szCs w:val="18"/>
              </w:rPr>
              <w:instrText xml:space="preserve"> FORMTEXT </w:instrText>
            </w:r>
            <w:r w:rsidRPr="00674DB6">
              <w:rPr>
                <w:rFonts w:ascii="Arial" w:hAnsi="Arial" w:cs="Arial"/>
                <w:sz w:val="20"/>
                <w:szCs w:val="18"/>
              </w:rPr>
            </w:r>
            <w:r w:rsidRPr="00674DB6">
              <w:rPr>
                <w:rFonts w:ascii="Arial" w:hAnsi="Arial" w:cs="Arial"/>
                <w:sz w:val="20"/>
                <w:szCs w:val="18"/>
              </w:rPr>
              <w:fldChar w:fldCharType="separate"/>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noProof/>
                <w:sz w:val="20"/>
                <w:szCs w:val="18"/>
              </w:rPr>
              <w:t> </w:t>
            </w:r>
            <w:r w:rsidRPr="00674DB6">
              <w:rPr>
                <w:rFonts w:ascii="Arial" w:hAnsi="Arial" w:cs="Arial"/>
                <w:sz w:val="20"/>
                <w:szCs w:val="18"/>
              </w:rPr>
              <w:fldChar w:fldCharType="end"/>
            </w:r>
          </w:p>
        </w:tc>
        <w:tc>
          <w:tcPr>
            <w:tcW w:w="1959" w:type="dxa"/>
            <w:gridSpan w:val="6"/>
            <w:tcBorders>
              <w:top w:val="single" w:sz="6" w:space="0" w:color="auto"/>
              <w:left w:val="single" w:sz="6" w:space="0" w:color="auto"/>
              <w:bottom w:val="single" w:sz="6" w:space="0" w:color="auto"/>
              <w:right w:val="single" w:sz="6" w:space="0" w:color="auto"/>
            </w:tcBorders>
            <w:shd w:val="clear" w:color="auto" w:fill="auto"/>
          </w:tcPr>
          <w:p w:rsidR="008575D8" w:rsidRPr="00674DB6" w:rsidRDefault="008575D8" w:rsidP="008575D8">
            <w:pPr>
              <w:rPr>
                <w:rFonts w:ascii="Arial" w:hAnsi="Arial" w:cs="Arial"/>
                <w:b/>
                <w:sz w:val="18"/>
                <w:szCs w:val="18"/>
              </w:rPr>
            </w:pPr>
            <w:r w:rsidRPr="00674DB6">
              <w:rPr>
                <w:rFonts w:ascii="Arial" w:hAnsi="Arial" w:cs="Arial"/>
                <w:b/>
                <w:sz w:val="18"/>
                <w:szCs w:val="18"/>
              </w:rPr>
              <w:t>(</w:t>
            </w:r>
            <w:r>
              <w:rPr>
                <w:rFonts w:ascii="Arial" w:hAnsi="Arial" w:cs="Arial"/>
                <w:b/>
                <w:sz w:val="18"/>
                <w:szCs w:val="18"/>
              </w:rPr>
              <w:t>Secretary of Transportation or delegated authority</w:t>
            </w:r>
            <w:r w:rsidRPr="00674DB6">
              <w:rPr>
                <w:rFonts w:ascii="Arial" w:hAnsi="Arial" w:cs="Arial"/>
                <w:b/>
                <w:sz w:val="18"/>
                <w:szCs w:val="18"/>
              </w:rPr>
              <w:t>)</w:t>
            </w:r>
          </w:p>
        </w:tc>
        <w:tc>
          <w:tcPr>
            <w:tcW w:w="694" w:type="dxa"/>
            <w:gridSpan w:val="3"/>
            <w:tcBorders>
              <w:top w:val="single" w:sz="6" w:space="0" w:color="auto"/>
              <w:left w:val="single" w:sz="6" w:space="0" w:color="auto"/>
              <w:bottom w:val="single" w:sz="6" w:space="0" w:color="auto"/>
              <w:right w:val="single" w:sz="6" w:space="0" w:color="auto"/>
            </w:tcBorders>
            <w:shd w:val="clear" w:color="auto" w:fill="auto"/>
          </w:tcPr>
          <w:p w:rsidR="008575D8" w:rsidRPr="00674DB6" w:rsidRDefault="008575D8" w:rsidP="00FF248D">
            <w:pPr>
              <w:rPr>
                <w:rFonts w:ascii="Arial" w:hAnsi="Arial" w:cs="Arial"/>
                <w:b/>
                <w:sz w:val="18"/>
                <w:szCs w:val="18"/>
              </w:rPr>
            </w:pPr>
          </w:p>
          <w:p w:rsidR="008575D8" w:rsidRPr="00674DB6" w:rsidRDefault="008575D8" w:rsidP="00FF248D">
            <w:pPr>
              <w:rPr>
                <w:rFonts w:ascii="Arial" w:hAnsi="Arial" w:cs="Arial"/>
                <w:b/>
                <w:sz w:val="18"/>
                <w:szCs w:val="18"/>
              </w:rPr>
            </w:pPr>
            <w:r w:rsidRPr="00674DB6">
              <w:rPr>
                <w:rFonts w:ascii="Arial" w:hAnsi="Arial" w:cs="Arial"/>
                <w:b/>
                <w:sz w:val="18"/>
                <w:szCs w:val="18"/>
              </w:rPr>
              <w:t xml:space="preserve">Date  </w:t>
            </w:r>
          </w:p>
        </w:tc>
        <w:tc>
          <w:tcPr>
            <w:tcW w:w="2325" w:type="dxa"/>
            <w:gridSpan w:val="4"/>
            <w:tcBorders>
              <w:top w:val="single" w:sz="6" w:space="0" w:color="auto"/>
              <w:left w:val="single" w:sz="6" w:space="0" w:color="auto"/>
              <w:bottom w:val="single" w:sz="6" w:space="0" w:color="auto"/>
              <w:right w:val="single" w:sz="4" w:space="0" w:color="auto"/>
            </w:tcBorders>
            <w:shd w:val="clear" w:color="auto" w:fill="auto"/>
          </w:tcPr>
          <w:p w:rsidR="008575D8" w:rsidRPr="00674DB6" w:rsidRDefault="008575D8" w:rsidP="00FF248D">
            <w:pPr>
              <w:rPr>
                <w:rFonts w:ascii="Arial" w:hAnsi="Arial" w:cs="Arial"/>
                <w:sz w:val="18"/>
                <w:szCs w:val="18"/>
              </w:rPr>
            </w:pPr>
            <w:r w:rsidRPr="00674DB6">
              <w:rPr>
                <w:rFonts w:ascii="Arial" w:hAnsi="Arial" w:cs="Arial"/>
                <w:sz w:val="18"/>
                <w:szCs w:val="18"/>
              </w:rPr>
              <w:fldChar w:fldCharType="begin">
                <w:ffData>
                  <w:name w:val="Text116"/>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noProof/>
                <w:sz w:val="18"/>
                <w:szCs w:val="18"/>
              </w:rPr>
              <w:t> </w:t>
            </w:r>
            <w:r w:rsidRPr="00674DB6">
              <w:rPr>
                <w:rFonts w:ascii="Arial" w:hAnsi="Arial" w:cs="Arial"/>
                <w:sz w:val="18"/>
                <w:szCs w:val="18"/>
              </w:rPr>
              <w:fldChar w:fldCharType="end"/>
            </w:r>
          </w:p>
        </w:tc>
      </w:tr>
      <w:tr w:rsidR="00A504AC" w:rsidRPr="00674DB6" w:rsidTr="008651BB">
        <w:trPr>
          <w:gridAfter w:val="1"/>
          <w:wAfter w:w="7" w:type="dxa"/>
          <w:trHeight w:val="629"/>
        </w:trPr>
        <w:tc>
          <w:tcPr>
            <w:tcW w:w="1725" w:type="dxa"/>
            <w:gridSpan w:val="2"/>
            <w:tcBorders>
              <w:top w:val="single" w:sz="6" w:space="0" w:color="auto"/>
              <w:left w:val="single" w:sz="4" w:space="0" w:color="auto"/>
              <w:bottom w:val="single" w:sz="6" w:space="0" w:color="auto"/>
              <w:right w:val="single" w:sz="4" w:space="0" w:color="auto"/>
            </w:tcBorders>
            <w:shd w:val="clear" w:color="auto" w:fill="auto"/>
          </w:tcPr>
          <w:p w:rsidR="00A504AC" w:rsidRPr="00674DB6" w:rsidRDefault="00A504AC" w:rsidP="00D54FA9">
            <w:pPr>
              <w:rPr>
                <w:rFonts w:ascii="Arial" w:hAnsi="Arial" w:cs="Arial"/>
                <w:b/>
                <w:sz w:val="18"/>
                <w:szCs w:val="18"/>
              </w:rPr>
            </w:pPr>
            <w:r w:rsidRPr="00674DB6">
              <w:rPr>
                <w:rFonts w:ascii="Arial" w:hAnsi="Arial" w:cs="Arial"/>
                <w:b/>
                <w:sz w:val="18"/>
                <w:szCs w:val="18"/>
              </w:rPr>
              <w:t xml:space="preserve">Conditions, if any:  </w:t>
            </w:r>
          </w:p>
        </w:tc>
        <w:bookmarkStart w:id="40" w:name="Text118"/>
        <w:tc>
          <w:tcPr>
            <w:tcW w:w="9162" w:type="dxa"/>
            <w:gridSpan w:val="33"/>
            <w:tcBorders>
              <w:top w:val="single" w:sz="6" w:space="0" w:color="auto"/>
              <w:left w:val="single" w:sz="4" w:space="0" w:color="auto"/>
              <w:bottom w:val="single" w:sz="6" w:space="0" w:color="auto"/>
              <w:right w:val="single" w:sz="4" w:space="0" w:color="auto"/>
            </w:tcBorders>
            <w:shd w:val="clear" w:color="auto" w:fill="auto"/>
          </w:tcPr>
          <w:p w:rsidR="00A504AC" w:rsidRPr="00674DB6" w:rsidRDefault="00B82638" w:rsidP="00D54FA9">
            <w:pPr>
              <w:rPr>
                <w:rFonts w:ascii="Arial" w:hAnsi="Arial" w:cs="Arial"/>
                <w:sz w:val="18"/>
                <w:szCs w:val="18"/>
              </w:rPr>
            </w:pPr>
            <w:r w:rsidRPr="00674DB6">
              <w:rPr>
                <w:rFonts w:ascii="Arial" w:hAnsi="Arial" w:cs="Arial"/>
                <w:sz w:val="18"/>
                <w:szCs w:val="18"/>
              </w:rPr>
              <w:fldChar w:fldCharType="begin">
                <w:ffData>
                  <w:name w:val="Text118"/>
                  <w:enabled/>
                  <w:calcOnExit w:val="0"/>
                  <w:textInput>
                    <w:maxLength w:val="20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Pr="00674DB6">
              <w:rPr>
                <w:rFonts w:ascii="Arial" w:hAnsi="Arial" w:cs="Arial"/>
                <w:sz w:val="18"/>
                <w:szCs w:val="18"/>
              </w:rPr>
              <w:fldChar w:fldCharType="end"/>
            </w:r>
            <w:bookmarkEnd w:id="40"/>
          </w:p>
        </w:tc>
      </w:tr>
      <w:tr w:rsidR="000A5D77" w:rsidRPr="00674DB6" w:rsidTr="008651BB">
        <w:trPr>
          <w:gridAfter w:val="1"/>
          <w:wAfter w:w="7" w:type="dxa"/>
          <w:trHeight w:val="485"/>
        </w:trPr>
        <w:tc>
          <w:tcPr>
            <w:tcW w:w="5855" w:type="dxa"/>
            <w:gridSpan w:val="21"/>
            <w:tcBorders>
              <w:top w:val="single" w:sz="6" w:space="0" w:color="auto"/>
              <w:left w:val="single" w:sz="4" w:space="0" w:color="auto"/>
              <w:bottom w:val="single" w:sz="4" w:space="0" w:color="auto"/>
              <w:right w:val="single" w:sz="6" w:space="0" w:color="auto"/>
            </w:tcBorders>
            <w:shd w:val="clear" w:color="auto" w:fill="auto"/>
          </w:tcPr>
          <w:p w:rsidR="000A5D77" w:rsidRPr="00674DB6" w:rsidRDefault="000A5D77" w:rsidP="00D54FA9">
            <w:pPr>
              <w:rPr>
                <w:rFonts w:ascii="Arial" w:hAnsi="Arial" w:cs="Arial"/>
                <w:b/>
                <w:sz w:val="18"/>
                <w:szCs w:val="18"/>
              </w:rPr>
            </w:pPr>
          </w:p>
          <w:p w:rsidR="000A5D77" w:rsidRPr="00674DB6" w:rsidRDefault="000A5D77" w:rsidP="00D54FA9">
            <w:pPr>
              <w:rPr>
                <w:rFonts w:ascii="Arial" w:hAnsi="Arial" w:cs="Arial"/>
                <w:b/>
                <w:sz w:val="18"/>
                <w:szCs w:val="18"/>
              </w:rPr>
            </w:pPr>
            <w:r w:rsidRPr="00674DB6">
              <w:rPr>
                <w:rFonts w:ascii="Arial" w:hAnsi="Arial" w:cs="Arial"/>
                <w:b/>
                <w:sz w:val="22"/>
                <w:szCs w:val="22"/>
              </w:rPr>
              <w:t>APPROVED AMOUNT</w:t>
            </w:r>
            <w:r w:rsidRPr="00674DB6">
              <w:rPr>
                <w:rFonts w:ascii="Arial" w:hAnsi="Arial" w:cs="Arial"/>
                <w:b/>
                <w:sz w:val="18"/>
                <w:szCs w:val="18"/>
              </w:rPr>
              <w:t xml:space="preserve">   ________________________________</w:t>
            </w:r>
          </w:p>
        </w:tc>
        <w:tc>
          <w:tcPr>
            <w:tcW w:w="5032" w:type="dxa"/>
            <w:gridSpan w:val="14"/>
            <w:tcBorders>
              <w:top w:val="single" w:sz="6" w:space="0" w:color="auto"/>
              <w:left w:val="single" w:sz="6" w:space="0" w:color="auto"/>
              <w:bottom w:val="single" w:sz="4" w:space="0" w:color="auto"/>
              <w:right w:val="single" w:sz="4" w:space="0" w:color="auto"/>
            </w:tcBorders>
            <w:shd w:val="clear" w:color="auto" w:fill="auto"/>
          </w:tcPr>
          <w:p w:rsidR="000A5D77" w:rsidRPr="00674DB6" w:rsidRDefault="000A5D77" w:rsidP="00D54FA9">
            <w:pPr>
              <w:rPr>
                <w:rFonts w:ascii="Arial" w:hAnsi="Arial" w:cs="Arial"/>
                <w:b/>
                <w:sz w:val="18"/>
                <w:szCs w:val="18"/>
              </w:rPr>
            </w:pPr>
          </w:p>
          <w:p w:rsidR="000A5D77" w:rsidRDefault="000A5D77" w:rsidP="00D54FA9">
            <w:pPr>
              <w:rPr>
                <w:rFonts w:ascii="Arial" w:hAnsi="Arial" w:cs="Arial"/>
                <w:b/>
                <w:sz w:val="18"/>
                <w:szCs w:val="18"/>
              </w:rPr>
            </w:pPr>
            <w:r w:rsidRPr="00674DB6">
              <w:rPr>
                <w:rFonts w:ascii="Arial" w:hAnsi="Arial" w:cs="Arial"/>
                <w:b/>
                <w:sz w:val="22"/>
                <w:szCs w:val="22"/>
              </w:rPr>
              <w:t xml:space="preserve">DATE </w:t>
            </w:r>
            <w:r w:rsidRPr="00674DB6">
              <w:rPr>
                <w:rFonts w:ascii="Arial" w:hAnsi="Arial" w:cs="Arial"/>
                <w:b/>
                <w:sz w:val="18"/>
                <w:szCs w:val="18"/>
              </w:rPr>
              <w:t xml:space="preserve"> ______________________________________</w:t>
            </w:r>
          </w:p>
          <w:p w:rsidR="008651BB" w:rsidRPr="00674DB6" w:rsidRDefault="008651BB" w:rsidP="00D54FA9">
            <w:pPr>
              <w:rPr>
                <w:rFonts w:ascii="Arial" w:hAnsi="Arial" w:cs="Arial"/>
                <w:b/>
                <w:sz w:val="18"/>
                <w:szCs w:val="18"/>
              </w:rPr>
            </w:pPr>
          </w:p>
        </w:tc>
      </w:tr>
      <w:tr w:rsidR="00290732" w:rsidRPr="00674DB6" w:rsidTr="008651BB">
        <w:trPr>
          <w:gridAfter w:val="1"/>
          <w:wAfter w:w="7" w:type="dxa"/>
          <w:trHeight w:val="179"/>
        </w:trPr>
        <w:tc>
          <w:tcPr>
            <w:tcW w:w="10887" w:type="dxa"/>
            <w:gridSpan w:val="35"/>
            <w:tcBorders>
              <w:left w:val="single" w:sz="4" w:space="0" w:color="auto"/>
              <w:right w:val="single" w:sz="4" w:space="0" w:color="auto"/>
            </w:tcBorders>
            <w:shd w:val="clear" w:color="auto" w:fill="auto"/>
          </w:tcPr>
          <w:p w:rsidR="008651BB" w:rsidRPr="00290732" w:rsidRDefault="008651BB" w:rsidP="00290732">
            <w:pPr>
              <w:rPr>
                <w:rFonts w:ascii="Arial" w:hAnsi="Arial" w:cs="Arial"/>
                <w:b/>
                <w:sz w:val="18"/>
                <w:szCs w:val="18"/>
              </w:rPr>
            </w:pPr>
          </w:p>
        </w:tc>
      </w:tr>
      <w:tr w:rsidR="000A5D77" w:rsidRPr="00674DB6" w:rsidTr="008651BB">
        <w:trPr>
          <w:gridAfter w:val="1"/>
          <w:wAfter w:w="7" w:type="dxa"/>
          <w:trHeight w:val="179"/>
        </w:trPr>
        <w:tc>
          <w:tcPr>
            <w:tcW w:w="10887" w:type="dxa"/>
            <w:gridSpan w:val="35"/>
            <w:tcBorders>
              <w:left w:val="single" w:sz="4" w:space="0" w:color="auto"/>
              <w:bottom w:val="single" w:sz="4" w:space="0" w:color="auto"/>
              <w:right w:val="single" w:sz="4" w:space="0" w:color="auto"/>
            </w:tcBorders>
            <w:shd w:val="clear" w:color="auto" w:fill="auto"/>
          </w:tcPr>
          <w:p w:rsidR="000A5D77" w:rsidRPr="00674DB6" w:rsidRDefault="000A5D77" w:rsidP="00D54FA9">
            <w:pPr>
              <w:rPr>
                <w:rFonts w:ascii="Arial" w:hAnsi="Arial" w:cs="Arial"/>
                <w:b/>
                <w:sz w:val="16"/>
                <w:szCs w:val="16"/>
              </w:rPr>
            </w:pPr>
            <w:r w:rsidRPr="00674DB6">
              <w:rPr>
                <w:rFonts w:ascii="Arial" w:hAnsi="Arial" w:cs="Arial"/>
                <w:b/>
                <w:sz w:val="18"/>
                <w:szCs w:val="18"/>
              </w:rPr>
              <w:t>*Additional Data for Industrial Access Funding Requests:</w:t>
            </w:r>
          </w:p>
        </w:tc>
      </w:tr>
      <w:tr w:rsidR="00DF4D76" w:rsidRPr="00674DB6" w:rsidTr="008651BB">
        <w:trPr>
          <w:gridAfter w:val="1"/>
          <w:wAfter w:w="7" w:type="dxa"/>
          <w:trHeight w:val="252"/>
        </w:trPr>
        <w:tc>
          <w:tcPr>
            <w:tcW w:w="4782" w:type="dxa"/>
            <w:gridSpan w:val="16"/>
            <w:tcBorders>
              <w:top w:val="single" w:sz="4" w:space="0" w:color="auto"/>
              <w:left w:val="single" w:sz="4" w:space="0" w:color="auto"/>
              <w:bottom w:val="single" w:sz="6" w:space="0" w:color="auto"/>
              <w:right w:val="single" w:sz="4" w:space="0" w:color="auto"/>
            </w:tcBorders>
            <w:shd w:val="clear" w:color="auto" w:fill="auto"/>
          </w:tcPr>
          <w:p w:rsidR="00DF4D76" w:rsidRPr="00674DB6" w:rsidRDefault="00DF4D76" w:rsidP="00D54FA9">
            <w:pPr>
              <w:rPr>
                <w:rFonts w:ascii="Arial" w:hAnsi="Arial" w:cs="Arial"/>
                <w:b/>
                <w:sz w:val="16"/>
                <w:szCs w:val="16"/>
              </w:rPr>
            </w:pPr>
            <w:r w:rsidRPr="00674DB6">
              <w:rPr>
                <w:rFonts w:ascii="Arial" w:hAnsi="Arial" w:cs="Arial"/>
                <w:b/>
                <w:sz w:val="18"/>
                <w:szCs w:val="18"/>
              </w:rPr>
              <w:t xml:space="preserve">      Dept. of Commerce contact </w:t>
            </w:r>
            <w:r w:rsidRPr="00674DB6">
              <w:rPr>
                <w:rFonts w:ascii="Arial" w:hAnsi="Arial" w:cs="Arial"/>
                <w:sz w:val="18"/>
                <w:szCs w:val="18"/>
              </w:rPr>
              <w:t>(if any)</w:t>
            </w:r>
          </w:p>
        </w:tc>
        <w:bookmarkStart w:id="41" w:name="Text85"/>
        <w:tc>
          <w:tcPr>
            <w:tcW w:w="6105" w:type="dxa"/>
            <w:gridSpan w:val="19"/>
            <w:tcBorders>
              <w:top w:val="single" w:sz="4" w:space="0" w:color="auto"/>
              <w:left w:val="single" w:sz="4" w:space="0" w:color="auto"/>
              <w:bottom w:val="single" w:sz="6" w:space="0" w:color="auto"/>
              <w:right w:val="single" w:sz="4" w:space="0" w:color="auto"/>
            </w:tcBorders>
            <w:shd w:val="clear" w:color="auto" w:fill="auto"/>
          </w:tcPr>
          <w:p w:rsidR="00DF4D76" w:rsidRPr="00674DB6" w:rsidRDefault="00B82638" w:rsidP="00D54FA9">
            <w:pPr>
              <w:rPr>
                <w:rFonts w:ascii="Arial" w:hAnsi="Arial" w:cs="Arial"/>
                <w:sz w:val="20"/>
                <w:szCs w:val="16"/>
              </w:rPr>
            </w:pPr>
            <w:r w:rsidRPr="00674DB6">
              <w:rPr>
                <w:rFonts w:ascii="Arial" w:hAnsi="Arial" w:cs="Arial"/>
                <w:sz w:val="20"/>
                <w:szCs w:val="16"/>
              </w:rPr>
              <w:fldChar w:fldCharType="begin">
                <w:ffData>
                  <w:name w:val="Text85"/>
                  <w:enabled/>
                  <w:calcOnExit w:val="0"/>
                  <w:textInput/>
                </w:ffData>
              </w:fldChar>
            </w:r>
            <w:r w:rsidRPr="00674DB6">
              <w:rPr>
                <w:rFonts w:ascii="Arial" w:hAnsi="Arial" w:cs="Arial"/>
                <w:sz w:val="20"/>
                <w:szCs w:val="16"/>
              </w:rPr>
              <w:instrText xml:space="preserve"> FORMTEXT </w:instrText>
            </w:r>
            <w:r w:rsidRPr="00674DB6">
              <w:rPr>
                <w:rFonts w:ascii="Arial" w:hAnsi="Arial" w:cs="Arial"/>
                <w:sz w:val="20"/>
                <w:szCs w:val="16"/>
              </w:rPr>
            </w:r>
            <w:r w:rsidRPr="00674DB6">
              <w:rPr>
                <w:rFonts w:ascii="Arial" w:hAnsi="Arial" w:cs="Arial"/>
                <w:sz w:val="20"/>
                <w:szCs w:val="16"/>
              </w:rPr>
              <w:fldChar w:fldCharType="separate"/>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00553ABB" w:rsidRPr="00674DB6">
              <w:rPr>
                <w:rFonts w:ascii="Arial" w:hAnsi="Arial" w:cs="Arial"/>
                <w:sz w:val="20"/>
                <w:szCs w:val="16"/>
              </w:rPr>
              <w:t> </w:t>
            </w:r>
            <w:r w:rsidRPr="00674DB6">
              <w:rPr>
                <w:rFonts w:ascii="Arial" w:hAnsi="Arial" w:cs="Arial"/>
                <w:sz w:val="20"/>
                <w:szCs w:val="16"/>
              </w:rPr>
              <w:fldChar w:fldCharType="end"/>
            </w:r>
            <w:bookmarkEnd w:id="41"/>
          </w:p>
        </w:tc>
      </w:tr>
      <w:tr w:rsidR="00DF4D76" w:rsidRPr="00674DB6" w:rsidTr="008651BB">
        <w:trPr>
          <w:trHeight w:val="252"/>
        </w:trPr>
        <w:tc>
          <w:tcPr>
            <w:tcW w:w="2618" w:type="dxa"/>
            <w:gridSpan w:val="7"/>
            <w:tcBorders>
              <w:top w:val="single" w:sz="6" w:space="0" w:color="auto"/>
              <w:left w:val="single" w:sz="4" w:space="0" w:color="auto"/>
              <w:bottom w:val="single" w:sz="6" w:space="0" w:color="auto"/>
              <w:right w:val="single" w:sz="4" w:space="0" w:color="auto"/>
            </w:tcBorders>
            <w:shd w:val="clear" w:color="auto" w:fill="auto"/>
          </w:tcPr>
          <w:p w:rsidR="00DF4D76" w:rsidRPr="00674DB6" w:rsidRDefault="00DF4D76" w:rsidP="00D54FA9">
            <w:pPr>
              <w:rPr>
                <w:rFonts w:ascii="Arial" w:hAnsi="Arial" w:cs="Arial"/>
                <w:b/>
                <w:sz w:val="18"/>
                <w:szCs w:val="18"/>
              </w:rPr>
            </w:pPr>
            <w:r w:rsidRPr="00674DB6">
              <w:rPr>
                <w:rFonts w:ascii="Arial" w:hAnsi="Arial" w:cs="Arial"/>
                <w:b/>
                <w:sz w:val="18"/>
                <w:szCs w:val="18"/>
              </w:rPr>
              <w:t xml:space="preserve">        Number of new jobs   </w:t>
            </w:r>
          </w:p>
        </w:tc>
        <w:bookmarkStart w:id="42" w:name="Text86"/>
        <w:tc>
          <w:tcPr>
            <w:tcW w:w="2164" w:type="dxa"/>
            <w:gridSpan w:val="9"/>
            <w:tcBorders>
              <w:top w:val="single" w:sz="6" w:space="0" w:color="auto"/>
              <w:left w:val="single" w:sz="4" w:space="0" w:color="auto"/>
              <w:bottom w:val="single" w:sz="6" w:space="0" w:color="auto"/>
              <w:right w:val="single" w:sz="4" w:space="0" w:color="auto"/>
            </w:tcBorders>
            <w:shd w:val="clear" w:color="auto" w:fill="auto"/>
          </w:tcPr>
          <w:p w:rsidR="00DF4D76" w:rsidRPr="00674DB6" w:rsidRDefault="00B82638" w:rsidP="00D54FA9">
            <w:pPr>
              <w:rPr>
                <w:rFonts w:ascii="Arial" w:hAnsi="Arial" w:cs="Arial"/>
                <w:sz w:val="18"/>
                <w:szCs w:val="18"/>
              </w:rPr>
            </w:pPr>
            <w:r w:rsidRPr="00674DB6">
              <w:rPr>
                <w:rFonts w:ascii="Arial" w:hAnsi="Arial" w:cs="Arial"/>
                <w:sz w:val="18"/>
                <w:szCs w:val="18"/>
              </w:rPr>
              <w:fldChar w:fldCharType="begin">
                <w:ffData>
                  <w:name w:val="Text86"/>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Pr="00674DB6">
              <w:rPr>
                <w:rFonts w:ascii="Arial" w:hAnsi="Arial" w:cs="Arial"/>
                <w:sz w:val="18"/>
                <w:szCs w:val="18"/>
              </w:rPr>
              <w:fldChar w:fldCharType="end"/>
            </w:r>
            <w:bookmarkEnd w:id="42"/>
          </w:p>
        </w:tc>
        <w:tc>
          <w:tcPr>
            <w:tcW w:w="3780" w:type="dxa"/>
            <w:gridSpan w:val="15"/>
            <w:tcBorders>
              <w:top w:val="single" w:sz="6" w:space="0" w:color="auto"/>
              <w:left w:val="single" w:sz="4" w:space="0" w:color="auto"/>
              <w:bottom w:val="single" w:sz="6" w:space="0" w:color="auto"/>
              <w:right w:val="single" w:sz="4" w:space="0" w:color="auto"/>
            </w:tcBorders>
            <w:shd w:val="clear" w:color="auto" w:fill="auto"/>
          </w:tcPr>
          <w:p w:rsidR="00DF4D76" w:rsidRPr="00674DB6" w:rsidRDefault="00DF4D76" w:rsidP="00D54FA9">
            <w:pPr>
              <w:rPr>
                <w:rFonts w:ascii="Arial" w:hAnsi="Arial" w:cs="Arial"/>
                <w:b/>
                <w:sz w:val="18"/>
                <w:szCs w:val="18"/>
              </w:rPr>
            </w:pPr>
            <w:r w:rsidRPr="00674DB6">
              <w:rPr>
                <w:rFonts w:ascii="Arial" w:hAnsi="Arial" w:cs="Arial"/>
                <w:b/>
                <w:sz w:val="18"/>
                <w:szCs w:val="18"/>
              </w:rPr>
              <w:t>Expansion or New Industry (circle one)</w:t>
            </w:r>
          </w:p>
        </w:tc>
        <w:bookmarkStart w:id="43" w:name="Text87"/>
        <w:tc>
          <w:tcPr>
            <w:tcW w:w="2332" w:type="dxa"/>
            <w:gridSpan w:val="5"/>
            <w:tcBorders>
              <w:top w:val="single" w:sz="6" w:space="0" w:color="auto"/>
              <w:left w:val="single" w:sz="4" w:space="0" w:color="auto"/>
              <w:bottom w:val="single" w:sz="6" w:space="0" w:color="auto"/>
              <w:right w:val="single" w:sz="4" w:space="0" w:color="auto"/>
            </w:tcBorders>
            <w:shd w:val="clear" w:color="auto" w:fill="auto"/>
          </w:tcPr>
          <w:p w:rsidR="00DF4D76" w:rsidRPr="00674DB6" w:rsidRDefault="00B82638" w:rsidP="00D54FA9">
            <w:pPr>
              <w:rPr>
                <w:rFonts w:ascii="Arial" w:hAnsi="Arial" w:cs="Arial"/>
                <w:sz w:val="18"/>
                <w:szCs w:val="18"/>
              </w:rPr>
            </w:pPr>
            <w:r w:rsidRPr="00674DB6">
              <w:rPr>
                <w:rFonts w:ascii="Arial" w:hAnsi="Arial" w:cs="Arial"/>
                <w:sz w:val="18"/>
                <w:szCs w:val="18"/>
              </w:rPr>
              <w:fldChar w:fldCharType="begin">
                <w:ffData>
                  <w:name w:val="Text87"/>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Pr="00674DB6">
              <w:rPr>
                <w:rFonts w:ascii="Arial" w:hAnsi="Arial" w:cs="Arial"/>
                <w:sz w:val="18"/>
                <w:szCs w:val="18"/>
              </w:rPr>
              <w:fldChar w:fldCharType="end"/>
            </w:r>
            <w:bookmarkEnd w:id="43"/>
          </w:p>
        </w:tc>
      </w:tr>
      <w:tr w:rsidR="00DF4D76" w:rsidRPr="00674DB6" w:rsidTr="008651BB">
        <w:trPr>
          <w:trHeight w:val="252"/>
        </w:trPr>
        <w:tc>
          <w:tcPr>
            <w:tcW w:w="2713" w:type="dxa"/>
            <w:gridSpan w:val="8"/>
            <w:tcBorders>
              <w:top w:val="single" w:sz="6" w:space="0" w:color="auto"/>
              <w:left w:val="single" w:sz="4" w:space="0" w:color="auto"/>
              <w:bottom w:val="single" w:sz="4" w:space="0" w:color="auto"/>
              <w:right w:val="single" w:sz="4" w:space="0" w:color="auto"/>
            </w:tcBorders>
            <w:shd w:val="clear" w:color="auto" w:fill="auto"/>
          </w:tcPr>
          <w:p w:rsidR="00DF4D76" w:rsidRPr="00674DB6" w:rsidRDefault="00DF4D76" w:rsidP="00D54FA9">
            <w:pPr>
              <w:rPr>
                <w:rFonts w:ascii="Arial" w:hAnsi="Arial" w:cs="Arial"/>
                <w:b/>
                <w:sz w:val="18"/>
                <w:szCs w:val="18"/>
              </w:rPr>
            </w:pPr>
            <w:r w:rsidRPr="00674DB6">
              <w:rPr>
                <w:rFonts w:ascii="Arial" w:hAnsi="Arial" w:cs="Arial"/>
                <w:b/>
                <w:sz w:val="18"/>
                <w:szCs w:val="18"/>
              </w:rPr>
              <w:t xml:space="preserve">        Value of investment</w:t>
            </w:r>
          </w:p>
        </w:tc>
        <w:bookmarkStart w:id="44" w:name="Text88"/>
        <w:tc>
          <w:tcPr>
            <w:tcW w:w="2069" w:type="dxa"/>
            <w:gridSpan w:val="8"/>
            <w:tcBorders>
              <w:top w:val="single" w:sz="6" w:space="0" w:color="auto"/>
              <w:left w:val="single" w:sz="4" w:space="0" w:color="auto"/>
              <w:bottom w:val="single" w:sz="4" w:space="0" w:color="auto"/>
              <w:right w:val="single" w:sz="4" w:space="0" w:color="auto"/>
            </w:tcBorders>
            <w:shd w:val="clear" w:color="auto" w:fill="auto"/>
          </w:tcPr>
          <w:p w:rsidR="00DF4D76" w:rsidRPr="00674DB6" w:rsidRDefault="00B82638" w:rsidP="00D54FA9">
            <w:pPr>
              <w:rPr>
                <w:rFonts w:ascii="Arial" w:hAnsi="Arial" w:cs="Arial"/>
                <w:sz w:val="18"/>
                <w:szCs w:val="18"/>
              </w:rPr>
            </w:pPr>
            <w:r w:rsidRPr="00674DB6">
              <w:rPr>
                <w:rFonts w:ascii="Arial" w:hAnsi="Arial" w:cs="Arial"/>
                <w:sz w:val="18"/>
                <w:szCs w:val="18"/>
              </w:rPr>
              <w:fldChar w:fldCharType="begin">
                <w:ffData>
                  <w:name w:val="Text88"/>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Pr="00674DB6">
              <w:rPr>
                <w:rFonts w:ascii="Arial" w:hAnsi="Arial" w:cs="Arial"/>
                <w:sz w:val="18"/>
                <w:szCs w:val="18"/>
              </w:rPr>
              <w:fldChar w:fldCharType="end"/>
            </w:r>
            <w:bookmarkEnd w:id="44"/>
          </w:p>
        </w:tc>
        <w:tc>
          <w:tcPr>
            <w:tcW w:w="2160" w:type="dxa"/>
            <w:gridSpan w:val="9"/>
            <w:tcBorders>
              <w:top w:val="single" w:sz="6" w:space="0" w:color="auto"/>
              <w:left w:val="single" w:sz="4" w:space="0" w:color="auto"/>
              <w:bottom w:val="single" w:sz="4" w:space="0" w:color="auto"/>
              <w:right w:val="single" w:sz="4" w:space="0" w:color="auto"/>
            </w:tcBorders>
            <w:shd w:val="clear" w:color="auto" w:fill="auto"/>
          </w:tcPr>
          <w:p w:rsidR="00DF4D76" w:rsidRPr="00674DB6" w:rsidRDefault="00DF4D76" w:rsidP="00D54FA9">
            <w:pPr>
              <w:rPr>
                <w:rFonts w:ascii="Arial" w:hAnsi="Arial" w:cs="Arial"/>
                <w:b/>
                <w:sz w:val="18"/>
                <w:szCs w:val="18"/>
              </w:rPr>
            </w:pPr>
            <w:r w:rsidRPr="00674DB6">
              <w:rPr>
                <w:rFonts w:ascii="Arial" w:hAnsi="Arial" w:cs="Arial"/>
                <w:b/>
                <w:sz w:val="18"/>
                <w:szCs w:val="18"/>
              </w:rPr>
              <w:t xml:space="preserve">Date of opening  </w:t>
            </w:r>
          </w:p>
        </w:tc>
        <w:bookmarkStart w:id="45" w:name="Text89"/>
        <w:tc>
          <w:tcPr>
            <w:tcW w:w="3952" w:type="dxa"/>
            <w:gridSpan w:val="11"/>
            <w:tcBorders>
              <w:top w:val="single" w:sz="6" w:space="0" w:color="auto"/>
              <w:left w:val="single" w:sz="4" w:space="0" w:color="auto"/>
              <w:bottom w:val="single" w:sz="4" w:space="0" w:color="auto"/>
              <w:right w:val="single" w:sz="4" w:space="0" w:color="auto"/>
            </w:tcBorders>
            <w:shd w:val="clear" w:color="auto" w:fill="auto"/>
          </w:tcPr>
          <w:p w:rsidR="00DF4D76" w:rsidRPr="00674DB6" w:rsidRDefault="00B82638" w:rsidP="00D54FA9">
            <w:pPr>
              <w:rPr>
                <w:rFonts w:ascii="Arial" w:hAnsi="Arial" w:cs="Arial"/>
                <w:sz w:val="18"/>
                <w:szCs w:val="18"/>
              </w:rPr>
            </w:pPr>
            <w:r w:rsidRPr="00674DB6">
              <w:rPr>
                <w:rFonts w:ascii="Arial" w:hAnsi="Arial" w:cs="Arial"/>
                <w:sz w:val="18"/>
                <w:szCs w:val="18"/>
              </w:rPr>
              <w:fldChar w:fldCharType="begin">
                <w:ffData>
                  <w:name w:val="Text89"/>
                  <w:enabled/>
                  <w:calcOnExit w:val="0"/>
                  <w:textInput/>
                </w:ffData>
              </w:fldChar>
            </w:r>
            <w:r w:rsidRPr="00674DB6">
              <w:rPr>
                <w:rFonts w:ascii="Arial" w:hAnsi="Arial" w:cs="Arial"/>
                <w:sz w:val="18"/>
                <w:szCs w:val="18"/>
              </w:rPr>
              <w:instrText xml:space="preserve"> FORMTEXT </w:instrText>
            </w:r>
            <w:r w:rsidRPr="00674DB6">
              <w:rPr>
                <w:rFonts w:ascii="Arial" w:hAnsi="Arial" w:cs="Arial"/>
                <w:sz w:val="18"/>
                <w:szCs w:val="18"/>
              </w:rPr>
            </w:r>
            <w:r w:rsidRPr="00674DB6">
              <w:rPr>
                <w:rFonts w:ascii="Arial" w:hAnsi="Arial" w:cs="Arial"/>
                <w:sz w:val="18"/>
                <w:szCs w:val="18"/>
              </w:rPr>
              <w:fldChar w:fldCharType="separate"/>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00553ABB" w:rsidRPr="00674DB6">
              <w:rPr>
                <w:rFonts w:ascii="Arial" w:hAnsi="Arial" w:cs="Arial"/>
                <w:sz w:val="18"/>
                <w:szCs w:val="18"/>
              </w:rPr>
              <w:t> </w:t>
            </w:r>
            <w:r w:rsidRPr="00674DB6">
              <w:rPr>
                <w:rFonts w:ascii="Arial" w:hAnsi="Arial" w:cs="Arial"/>
                <w:sz w:val="18"/>
                <w:szCs w:val="18"/>
              </w:rPr>
              <w:fldChar w:fldCharType="end"/>
            </w:r>
            <w:bookmarkEnd w:id="45"/>
          </w:p>
        </w:tc>
      </w:tr>
      <w:tr w:rsidR="008651BB" w:rsidRPr="00674DB6" w:rsidTr="008651BB">
        <w:trPr>
          <w:gridAfter w:val="2"/>
          <w:wAfter w:w="37" w:type="dxa"/>
          <w:trHeight w:val="188"/>
        </w:trPr>
        <w:tc>
          <w:tcPr>
            <w:tcW w:w="1183" w:type="dxa"/>
            <w:shd w:val="clear" w:color="auto" w:fill="auto"/>
          </w:tcPr>
          <w:p w:rsidR="008651BB" w:rsidRPr="00674DB6" w:rsidRDefault="008651BB" w:rsidP="00D54FA9">
            <w:pPr>
              <w:rPr>
                <w:rFonts w:ascii="Arial" w:hAnsi="Arial" w:cs="Arial"/>
                <w:sz w:val="16"/>
                <w:szCs w:val="16"/>
              </w:rPr>
            </w:pPr>
          </w:p>
        </w:tc>
        <w:tc>
          <w:tcPr>
            <w:tcW w:w="1972" w:type="dxa"/>
            <w:gridSpan w:val="9"/>
            <w:shd w:val="clear" w:color="auto" w:fill="auto"/>
          </w:tcPr>
          <w:p w:rsidR="008651BB" w:rsidRPr="00674DB6" w:rsidRDefault="008651BB" w:rsidP="00D54FA9">
            <w:pPr>
              <w:rPr>
                <w:rFonts w:ascii="Arial" w:hAnsi="Arial" w:cs="Arial"/>
                <w:sz w:val="16"/>
                <w:szCs w:val="16"/>
              </w:rPr>
            </w:pPr>
          </w:p>
        </w:tc>
        <w:tc>
          <w:tcPr>
            <w:tcW w:w="7702" w:type="dxa"/>
            <w:gridSpan w:val="24"/>
            <w:shd w:val="clear" w:color="auto" w:fill="auto"/>
          </w:tcPr>
          <w:p w:rsidR="008651BB" w:rsidRPr="00674DB6" w:rsidRDefault="008651BB" w:rsidP="00D54FA9">
            <w:pPr>
              <w:rPr>
                <w:rFonts w:ascii="Arial" w:hAnsi="Arial" w:cs="Arial"/>
                <w:sz w:val="16"/>
                <w:szCs w:val="16"/>
              </w:rPr>
            </w:pPr>
          </w:p>
        </w:tc>
      </w:tr>
      <w:tr w:rsidR="000A5D77" w:rsidRPr="00674DB6" w:rsidTr="008651BB">
        <w:trPr>
          <w:gridAfter w:val="2"/>
          <w:wAfter w:w="37" w:type="dxa"/>
          <w:trHeight w:val="188"/>
        </w:trPr>
        <w:tc>
          <w:tcPr>
            <w:tcW w:w="1183" w:type="dxa"/>
            <w:shd w:val="clear" w:color="auto" w:fill="auto"/>
          </w:tcPr>
          <w:p w:rsidR="000A5D77" w:rsidRPr="00674DB6" w:rsidRDefault="000A5D77" w:rsidP="00D54FA9">
            <w:pPr>
              <w:rPr>
                <w:rFonts w:ascii="Arial" w:hAnsi="Arial" w:cs="Arial"/>
                <w:sz w:val="16"/>
                <w:szCs w:val="16"/>
              </w:rPr>
            </w:pPr>
            <w:r w:rsidRPr="00674DB6">
              <w:rPr>
                <w:rFonts w:ascii="Arial" w:hAnsi="Arial" w:cs="Arial"/>
                <w:sz w:val="16"/>
                <w:szCs w:val="16"/>
              </w:rPr>
              <w:t>**Review:</w:t>
            </w:r>
          </w:p>
        </w:tc>
        <w:tc>
          <w:tcPr>
            <w:tcW w:w="1972" w:type="dxa"/>
            <w:gridSpan w:val="9"/>
            <w:shd w:val="clear" w:color="auto" w:fill="auto"/>
          </w:tcPr>
          <w:p w:rsidR="000A5D77" w:rsidRPr="00674DB6" w:rsidRDefault="000A5D77" w:rsidP="00D54FA9">
            <w:pPr>
              <w:rPr>
                <w:rFonts w:ascii="Arial" w:hAnsi="Arial" w:cs="Arial"/>
                <w:sz w:val="16"/>
                <w:szCs w:val="16"/>
              </w:rPr>
            </w:pPr>
            <w:r w:rsidRPr="00674DB6">
              <w:rPr>
                <w:rFonts w:ascii="Arial" w:hAnsi="Arial" w:cs="Arial"/>
                <w:sz w:val="16"/>
                <w:szCs w:val="16"/>
              </w:rPr>
              <w:t>Small Construction</w:t>
            </w:r>
          </w:p>
        </w:tc>
        <w:tc>
          <w:tcPr>
            <w:tcW w:w="7702" w:type="dxa"/>
            <w:gridSpan w:val="24"/>
            <w:shd w:val="clear" w:color="auto" w:fill="auto"/>
          </w:tcPr>
          <w:p w:rsidR="000A5D77" w:rsidRPr="00674DB6" w:rsidRDefault="000A5D77" w:rsidP="00D54FA9">
            <w:pPr>
              <w:rPr>
                <w:rFonts w:ascii="Arial" w:hAnsi="Arial" w:cs="Arial"/>
                <w:sz w:val="16"/>
                <w:szCs w:val="16"/>
              </w:rPr>
            </w:pPr>
            <w:r w:rsidRPr="00674DB6">
              <w:rPr>
                <w:rFonts w:ascii="Arial" w:hAnsi="Arial" w:cs="Arial"/>
                <w:sz w:val="16"/>
                <w:szCs w:val="16"/>
              </w:rPr>
              <w:t>Division Engineer, Chief Engineer</w:t>
            </w:r>
          </w:p>
        </w:tc>
      </w:tr>
      <w:tr w:rsidR="000A5D77" w:rsidRPr="00674DB6" w:rsidTr="008651BB">
        <w:trPr>
          <w:gridAfter w:val="2"/>
          <w:wAfter w:w="37" w:type="dxa"/>
          <w:trHeight w:val="179"/>
        </w:trPr>
        <w:tc>
          <w:tcPr>
            <w:tcW w:w="1183" w:type="dxa"/>
            <w:shd w:val="clear" w:color="auto" w:fill="auto"/>
          </w:tcPr>
          <w:p w:rsidR="000A5D77" w:rsidRPr="00674DB6" w:rsidRDefault="000A5D77" w:rsidP="00D54FA9">
            <w:pPr>
              <w:rPr>
                <w:rFonts w:ascii="Arial" w:hAnsi="Arial" w:cs="Arial"/>
                <w:sz w:val="16"/>
                <w:szCs w:val="16"/>
              </w:rPr>
            </w:pPr>
          </w:p>
        </w:tc>
        <w:tc>
          <w:tcPr>
            <w:tcW w:w="1972" w:type="dxa"/>
            <w:gridSpan w:val="9"/>
            <w:shd w:val="clear" w:color="auto" w:fill="auto"/>
          </w:tcPr>
          <w:p w:rsidR="000A5D77" w:rsidRPr="00674DB6" w:rsidRDefault="000A5D77" w:rsidP="00D54FA9">
            <w:pPr>
              <w:rPr>
                <w:rFonts w:ascii="Arial" w:hAnsi="Arial" w:cs="Arial"/>
                <w:sz w:val="16"/>
                <w:szCs w:val="16"/>
              </w:rPr>
            </w:pPr>
            <w:r w:rsidRPr="00674DB6">
              <w:rPr>
                <w:rFonts w:ascii="Arial" w:hAnsi="Arial" w:cs="Arial"/>
                <w:sz w:val="16"/>
                <w:szCs w:val="16"/>
              </w:rPr>
              <w:t>Economic Development</w:t>
            </w:r>
          </w:p>
        </w:tc>
        <w:tc>
          <w:tcPr>
            <w:tcW w:w="7702" w:type="dxa"/>
            <w:gridSpan w:val="24"/>
            <w:shd w:val="clear" w:color="auto" w:fill="auto"/>
          </w:tcPr>
          <w:p w:rsidR="000A5D77" w:rsidRPr="00674DB6" w:rsidRDefault="00E23A4A" w:rsidP="00290732">
            <w:pPr>
              <w:rPr>
                <w:rFonts w:ascii="Arial" w:hAnsi="Arial" w:cs="Arial"/>
                <w:sz w:val="16"/>
                <w:szCs w:val="16"/>
              </w:rPr>
            </w:pPr>
            <w:r>
              <w:rPr>
                <w:rFonts w:ascii="Arial" w:hAnsi="Arial" w:cs="Arial"/>
                <w:sz w:val="16"/>
                <w:szCs w:val="16"/>
              </w:rPr>
              <w:t>Division Engineer, Chief Engineer</w:t>
            </w:r>
          </w:p>
        </w:tc>
      </w:tr>
      <w:tr w:rsidR="000A5D77" w:rsidRPr="00674DB6" w:rsidTr="008651BB">
        <w:trPr>
          <w:gridAfter w:val="2"/>
          <w:wAfter w:w="37" w:type="dxa"/>
          <w:trHeight w:val="161"/>
        </w:trPr>
        <w:tc>
          <w:tcPr>
            <w:tcW w:w="1183" w:type="dxa"/>
            <w:shd w:val="clear" w:color="auto" w:fill="auto"/>
          </w:tcPr>
          <w:p w:rsidR="000A5D77" w:rsidRPr="00674DB6" w:rsidRDefault="000A5D77" w:rsidP="00D54FA9">
            <w:pPr>
              <w:rPr>
                <w:rFonts w:ascii="Arial" w:hAnsi="Arial" w:cs="Arial"/>
                <w:sz w:val="16"/>
                <w:szCs w:val="16"/>
              </w:rPr>
            </w:pPr>
          </w:p>
        </w:tc>
        <w:tc>
          <w:tcPr>
            <w:tcW w:w="1972" w:type="dxa"/>
            <w:gridSpan w:val="9"/>
            <w:shd w:val="clear" w:color="auto" w:fill="auto"/>
          </w:tcPr>
          <w:p w:rsidR="000A5D77" w:rsidRPr="00674DB6" w:rsidRDefault="000A5D77" w:rsidP="00D54FA9">
            <w:pPr>
              <w:rPr>
                <w:rFonts w:ascii="Arial" w:hAnsi="Arial" w:cs="Arial"/>
                <w:sz w:val="16"/>
                <w:szCs w:val="16"/>
              </w:rPr>
            </w:pPr>
            <w:r w:rsidRPr="00674DB6">
              <w:rPr>
                <w:rFonts w:ascii="Arial" w:hAnsi="Arial" w:cs="Arial"/>
                <w:sz w:val="16"/>
                <w:szCs w:val="16"/>
              </w:rPr>
              <w:t>Statewide Contingency</w:t>
            </w:r>
          </w:p>
        </w:tc>
        <w:tc>
          <w:tcPr>
            <w:tcW w:w="7702" w:type="dxa"/>
            <w:gridSpan w:val="24"/>
            <w:shd w:val="clear" w:color="auto" w:fill="auto"/>
          </w:tcPr>
          <w:p w:rsidR="000A5D77" w:rsidRPr="00674DB6" w:rsidRDefault="000A5D77" w:rsidP="00D54FA9">
            <w:pPr>
              <w:rPr>
                <w:rFonts w:ascii="Arial" w:hAnsi="Arial" w:cs="Arial"/>
                <w:sz w:val="16"/>
                <w:szCs w:val="16"/>
              </w:rPr>
            </w:pPr>
            <w:r w:rsidRPr="00674DB6">
              <w:rPr>
                <w:rFonts w:ascii="Arial" w:hAnsi="Arial" w:cs="Arial"/>
                <w:sz w:val="16"/>
                <w:szCs w:val="16"/>
              </w:rPr>
              <w:t>Division Engineer, Chief Engineer</w:t>
            </w:r>
          </w:p>
        </w:tc>
      </w:tr>
      <w:tr w:rsidR="000A5D77" w:rsidRPr="00674DB6" w:rsidTr="008651BB">
        <w:trPr>
          <w:gridAfter w:val="2"/>
          <w:wAfter w:w="37" w:type="dxa"/>
          <w:trHeight w:val="143"/>
        </w:trPr>
        <w:tc>
          <w:tcPr>
            <w:tcW w:w="1183" w:type="dxa"/>
            <w:shd w:val="clear" w:color="auto" w:fill="auto"/>
          </w:tcPr>
          <w:p w:rsidR="000A5D77" w:rsidRPr="00674DB6" w:rsidRDefault="000A5D77" w:rsidP="00D54FA9">
            <w:pPr>
              <w:rPr>
                <w:rFonts w:ascii="Arial" w:hAnsi="Arial" w:cs="Arial"/>
                <w:sz w:val="16"/>
                <w:szCs w:val="16"/>
              </w:rPr>
            </w:pPr>
          </w:p>
        </w:tc>
        <w:tc>
          <w:tcPr>
            <w:tcW w:w="1972" w:type="dxa"/>
            <w:gridSpan w:val="9"/>
            <w:shd w:val="clear" w:color="auto" w:fill="auto"/>
          </w:tcPr>
          <w:p w:rsidR="000A5D77" w:rsidRDefault="000A5D77" w:rsidP="00D54FA9">
            <w:pPr>
              <w:rPr>
                <w:rFonts w:ascii="Arial" w:hAnsi="Arial" w:cs="Arial"/>
                <w:sz w:val="16"/>
                <w:szCs w:val="16"/>
              </w:rPr>
            </w:pPr>
            <w:r w:rsidRPr="00674DB6">
              <w:rPr>
                <w:rFonts w:ascii="Arial" w:hAnsi="Arial" w:cs="Arial"/>
                <w:sz w:val="16"/>
                <w:szCs w:val="16"/>
              </w:rPr>
              <w:t>Public Access</w:t>
            </w:r>
          </w:p>
          <w:p w:rsidR="001600B1" w:rsidRPr="00674DB6" w:rsidRDefault="001600B1" w:rsidP="00D54FA9">
            <w:pPr>
              <w:rPr>
                <w:rFonts w:ascii="Arial" w:hAnsi="Arial" w:cs="Arial"/>
                <w:sz w:val="16"/>
                <w:szCs w:val="16"/>
              </w:rPr>
            </w:pPr>
            <w:r>
              <w:rPr>
                <w:rFonts w:ascii="Arial" w:hAnsi="Arial" w:cs="Arial"/>
                <w:sz w:val="16"/>
                <w:szCs w:val="16"/>
              </w:rPr>
              <w:t>High Impact/Low Cost</w:t>
            </w:r>
          </w:p>
        </w:tc>
        <w:tc>
          <w:tcPr>
            <w:tcW w:w="7702" w:type="dxa"/>
            <w:gridSpan w:val="24"/>
            <w:shd w:val="clear" w:color="auto" w:fill="auto"/>
          </w:tcPr>
          <w:p w:rsidR="000A5D77" w:rsidRDefault="000A5D77" w:rsidP="00D54FA9">
            <w:pPr>
              <w:rPr>
                <w:rFonts w:ascii="Arial" w:hAnsi="Arial" w:cs="Arial"/>
                <w:sz w:val="16"/>
                <w:szCs w:val="16"/>
              </w:rPr>
            </w:pPr>
            <w:r w:rsidRPr="00674DB6">
              <w:rPr>
                <w:rFonts w:ascii="Arial" w:hAnsi="Arial" w:cs="Arial"/>
                <w:sz w:val="16"/>
                <w:szCs w:val="16"/>
              </w:rPr>
              <w:t>Division Engineer, Chief Engineer</w:t>
            </w:r>
          </w:p>
          <w:p w:rsidR="001600B1" w:rsidRDefault="001600B1" w:rsidP="00D54FA9">
            <w:pPr>
              <w:rPr>
                <w:rFonts w:ascii="Arial" w:hAnsi="Arial" w:cs="Arial"/>
                <w:sz w:val="16"/>
                <w:szCs w:val="16"/>
              </w:rPr>
            </w:pPr>
            <w:r w:rsidRPr="00674DB6">
              <w:rPr>
                <w:rFonts w:ascii="Arial" w:hAnsi="Arial" w:cs="Arial"/>
                <w:sz w:val="16"/>
                <w:szCs w:val="16"/>
              </w:rPr>
              <w:t>Division Engineer, Chief Engineer</w:t>
            </w:r>
          </w:p>
          <w:p w:rsidR="001600B1" w:rsidRPr="00674DB6" w:rsidRDefault="001600B1" w:rsidP="00D54FA9">
            <w:pPr>
              <w:rPr>
                <w:rFonts w:ascii="Arial" w:hAnsi="Arial" w:cs="Arial"/>
                <w:sz w:val="16"/>
                <w:szCs w:val="16"/>
              </w:rPr>
            </w:pPr>
          </w:p>
        </w:tc>
      </w:tr>
      <w:tr w:rsidR="000A5D77" w:rsidRPr="00674DB6" w:rsidTr="008651BB">
        <w:trPr>
          <w:gridAfter w:val="2"/>
          <w:wAfter w:w="37" w:type="dxa"/>
          <w:trHeight w:val="255"/>
        </w:trPr>
        <w:tc>
          <w:tcPr>
            <w:tcW w:w="1183" w:type="dxa"/>
            <w:shd w:val="clear" w:color="auto" w:fill="auto"/>
          </w:tcPr>
          <w:p w:rsidR="000A5D77" w:rsidRPr="00674DB6" w:rsidRDefault="000A5D77" w:rsidP="00D54FA9">
            <w:pPr>
              <w:rPr>
                <w:rFonts w:ascii="Arial" w:hAnsi="Arial" w:cs="Arial"/>
                <w:sz w:val="16"/>
                <w:szCs w:val="16"/>
              </w:rPr>
            </w:pPr>
          </w:p>
        </w:tc>
        <w:tc>
          <w:tcPr>
            <w:tcW w:w="1972" w:type="dxa"/>
            <w:gridSpan w:val="9"/>
            <w:shd w:val="clear" w:color="auto" w:fill="auto"/>
          </w:tcPr>
          <w:p w:rsidR="000A5D77" w:rsidRPr="00674DB6" w:rsidRDefault="000A5D77" w:rsidP="00D54FA9">
            <w:pPr>
              <w:rPr>
                <w:rFonts w:ascii="Arial" w:hAnsi="Arial" w:cs="Arial"/>
                <w:sz w:val="16"/>
                <w:szCs w:val="16"/>
              </w:rPr>
            </w:pPr>
          </w:p>
        </w:tc>
        <w:tc>
          <w:tcPr>
            <w:tcW w:w="7702" w:type="dxa"/>
            <w:gridSpan w:val="24"/>
            <w:shd w:val="clear" w:color="auto" w:fill="auto"/>
          </w:tcPr>
          <w:p w:rsidR="000A5D77" w:rsidRPr="00674DB6" w:rsidRDefault="002B475A" w:rsidP="001600B1">
            <w:pPr>
              <w:jc w:val="right"/>
              <w:rPr>
                <w:rFonts w:ascii="Arial" w:hAnsi="Arial" w:cs="Arial"/>
                <w:sz w:val="16"/>
                <w:szCs w:val="16"/>
              </w:rPr>
            </w:pPr>
            <w:r w:rsidRPr="00674DB6">
              <w:rPr>
                <w:rFonts w:ascii="Arial" w:hAnsi="Arial" w:cs="Arial"/>
                <w:sz w:val="16"/>
                <w:szCs w:val="16"/>
              </w:rPr>
              <w:t>(</w:t>
            </w:r>
            <w:r w:rsidR="00E23A4A">
              <w:rPr>
                <w:rFonts w:ascii="Arial" w:hAnsi="Arial" w:cs="Arial"/>
                <w:sz w:val="16"/>
                <w:szCs w:val="16"/>
              </w:rPr>
              <w:t>10/</w:t>
            </w:r>
            <w:r w:rsidR="001600B1">
              <w:rPr>
                <w:rFonts w:ascii="Arial" w:hAnsi="Arial" w:cs="Arial"/>
                <w:sz w:val="16"/>
                <w:szCs w:val="16"/>
              </w:rPr>
              <w:t>12</w:t>
            </w:r>
            <w:r w:rsidR="00E23A4A">
              <w:rPr>
                <w:rFonts w:ascii="Arial" w:hAnsi="Arial" w:cs="Arial"/>
                <w:sz w:val="16"/>
                <w:szCs w:val="16"/>
              </w:rPr>
              <w:t>/2017</w:t>
            </w:r>
            <w:r w:rsidR="000A5D77" w:rsidRPr="00674DB6">
              <w:rPr>
                <w:rFonts w:ascii="Arial" w:hAnsi="Arial" w:cs="Arial"/>
                <w:sz w:val="16"/>
                <w:szCs w:val="16"/>
              </w:rPr>
              <w:t>)</w:t>
            </w:r>
          </w:p>
        </w:tc>
      </w:tr>
    </w:tbl>
    <w:p w:rsidR="00EC7ABA" w:rsidRDefault="00EC7ABA" w:rsidP="000A5D77">
      <w:pPr>
        <w:rPr>
          <w:rFonts w:ascii="Arial" w:hAnsi="Arial" w:cs="Arial"/>
          <w:b/>
          <w:sz w:val="18"/>
          <w:szCs w:val="18"/>
        </w:rPr>
      </w:pPr>
    </w:p>
    <w:p w:rsidR="000A5D77" w:rsidRDefault="008575D8" w:rsidP="000A5D77">
      <w:pPr>
        <w:rPr>
          <w:rFonts w:ascii="Arial" w:hAnsi="Arial" w:cs="Arial"/>
          <w:b/>
          <w:sz w:val="18"/>
          <w:szCs w:val="18"/>
        </w:rPr>
      </w:pPr>
      <w:r>
        <w:rPr>
          <w:rFonts w:ascii="Arial" w:hAnsi="Arial" w:cs="Arial"/>
          <w:b/>
          <w:sz w:val="18"/>
          <w:szCs w:val="18"/>
        </w:rPr>
        <w:t>**</w:t>
      </w:r>
      <w:r w:rsidR="000A5D77">
        <w:rPr>
          <w:rFonts w:ascii="Arial" w:hAnsi="Arial" w:cs="Arial"/>
          <w:b/>
          <w:sz w:val="18"/>
          <w:szCs w:val="18"/>
        </w:rPr>
        <w:t>Signature</w:t>
      </w:r>
      <w:r w:rsidR="000A5D77">
        <w:rPr>
          <w:rFonts w:ascii="Arial" w:hAnsi="Arial" w:cs="Arial"/>
          <w:sz w:val="18"/>
          <w:szCs w:val="18"/>
        </w:rPr>
        <w:t xml:space="preserve"> indicates compliance with Chapter 138A, State Government Ethics Act, and the NCDOT Ethics Policy.</w:t>
      </w:r>
    </w:p>
    <w:p w:rsidR="000A5D77" w:rsidRDefault="000A5D77" w:rsidP="000A5D77">
      <w:pPr>
        <w:rPr>
          <w:rFonts w:ascii="Arial" w:hAnsi="Arial" w:cs="Arial"/>
          <w:sz w:val="18"/>
          <w:szCs w:val="18"/>
        </w:rPr>
      </w:pPr>
      <w:r w:rsidRPr="00824CD9">
        <w:rPr>
          <w:rFonts w:ascii="Arial" w:hAnsi="Arial" w:cs="Arial"/>
          <w:b/>
          <w:sz w:val="18"/>
          <w:szCs w:val="18"/>
        </w:rPr>
        <w:t>Resolution</w:t>
      </w:r>
      <w:r w:rsidRPr="00824CD9">
        <w:rPr>
          <w:rFonts w:ascii="Arial" w:hAnsi="Arial" w:cs="Arial"/>
          <w:sz w:val="18"/>
          <w:szCs w:val="18"/>
        </w:rPr>
        <w:t xml:space="preserve"> of support</w:t>
      </w:r>
      <w:r>
        <w:rPr>
          <w:rFonts w:ascii="Arial" w:hAnsi="Arial" w:cs="Arial"/>
          <w:sz w:val="18"/>
          <w:szCs w:val="18"/>
        </w:rPr>
        <w:t xml:space="preserve"> from local government/municipality</w:t>
      </w:r>
      <w:r w:rsidRPr="00824CD9">
        <w:rPr>
          <w:rFonts w:ascii="Arial" w:hAnsi="Arial" w:cs="Arial"/>
          <w:sz w:val="18"/>
          <w:szCs w:val="18"/>
        </w:rPr>
        <w:t xml:space="preserve"> required for projects when project funding exceeds $</w:t>
      </w:r>
      <w:r w:rsidR="00B00F3D">
        <w:rPr>
          <w:rFonts w:ascii="Arial" w:hAnsi="Arial" w:cs="Arial"/>
          <w:sz w:val="18"/>
          <w:szCs w:val="18"/>
        </w:rPr>
        <w:t>2</w:t>
      </w:r>
      <w:r w:rsidRPr="00824CD9">
        <w:rPr>
          <w:rFonts w:ascii="Arial" w:hAnsi="Arial" w:cs="Arial"/>
          <w:sz w:val="18"/>
          <w:szCs w:val="18"/>
        </w:rPr>
        <w:t xml:space="preserve">50,000. </w:t>
      </w:r>
    </w:p>
    <w:p w:rsidR="004D51E5" w:rsidRDefault="000A5D77">
      <w:pPr>
        <w:rPr>
          <w:rFonts w:ascii="Arial" w:hAnsi="Arial" w:cs="Arial"/>
          <w:b/>
          <w:sz w:val="18"/>
          <w:szCs w:val="18"/>
        </w:rPr>
      </w:pPr>
      <w:r>
        <w:rPr>
          <w:rFonts w:ascii="Arial" w:hAnsi="Arial" w:cs="Arial"/>
          <w:b/>
          <w:sz w:val="18"/>
          <w:szCs w:val="18"/>
        </w:rPr>
        <w:t xml:space="preserve">Vicinity </w:t>
      </w:r>
      <w:r w:rsidRPr="00824CD9">
        <w:rPr>
          <w:rFonts w:ascii="Arial" w:hAnsi="Arial" w:cs="Arial"/>
          <w:b/>
          <w:sz w:val="18"/>
          <w:szCs w:val="18"/>
        </w:rPr>
        <w:t>Map</w:t>
      </w:r>
      <w:r>
        <w:rPr>
          <w:rFonts w:ascii="Arial" w:hAnsi="Arial" w:cs="Arial"/>
          <w:b/>
          <w:sz w:val="18"/>
          <w:szCs w:val="18"/>
        </w:rPr>
        <w:t>, Sketch of project, Project scope, and Cost estimates required</w:t>
      </w:r>
      <w:r w:rsidR="00434855">
        <w:rPr>
          <w:rFonts w:ascii="Arial" w:hAnsi="Arial" w:cs="Arial"/>
          <w:b/>
          <w:sz w:val="18"/>
          <w:szCs w:val="18"/>
        </w:rPr>
        <w:t xml:space="preserve"> on all projects</w:t>
      </w:r>
      <w:r>
        <w:rPr>
          <w:rFonts w:ascii="Arial" w:hAnsi="Arial" w:cs="Arial"/>
          <w:b/>
          <w:sz w:val="18"/>
          <w:szCs w:val="18"/>
        </w:rPr>
        <w:t>.</w:t>
      </w:r>
    </w:p>
    <w:p w:rsidR="00254947" w:rsidRDefault="00254947">
      <w:pPr>
        <w:sectPr w:rsidR="00254947" w:rsidSect="00254947">
          <w:pgSz w:w="12240" w:h="15840" w:code="1"/>
          <w:pgMar w:top="432" w:right="720" w:bottom="432" w:left="720" w:header="720" w:footer="720" w:gutter="0"/>
          <w:cols w:space="720"/>
          <w:docGrid w:linePitch="360"/>
        </w:sectPr>
      </w:pPr>
    </w:p>
    <w:p w:rsidR="00254947" w:rsidRDefault="00254947" w:rsidP="00254947">
      <w:pPr>
        <w:jc w:val="center"/>
        <w:rPr>
          <w:rFonts w:ascii="Arial" w:hAnsi="Arial"/>
          <w:b/>
          <w:sz w:val="20"/>
        </w:rPr>
      </w:pPr>
      <w:r>
        <w:rPr>
          <w:rFonts w:ascii="Arial" w:hAnsi="Arial"/>
          <w:b/>
          <w:sz w:val="20"/>
        </w:rPr>
        <w:lastRenderedPageBreak/>
        <w:t>GUIDELINES FO</w:t>
      </w:r>
      <w:r w:rsidRPr="00C75331">
        <w:rPr>
          <w:rFonts w:ascii="Arial" w:hAnsi="Arial"/>
          <w:b/>
          <w:sz w:val="20"/>
        </w:rPr>
        <w:t xml:space="preserve">R REQUESTING </w:t>
      </w:r>
      <w:r>
        <w:rPr>
          <w:rFonts w:ascii="Arial" w:hAnsi="Arial"/>
          <w:b/>
          <w:sz w:val="20"/>
        </w:rPr>
        <w:t xml:space="preserve">STATEWIDE PROJECT </w:t>
      </w:r>
      <w:r w:rsidRPr="00C75331">
        <w:rPr>
          <w:rFonts w:ascii="Arial" w:hAnsi="Arial"/>
          <w:b/>
          <w:sz w:val="20"/>
        </w:rPr>
        <w:t>FUNDS</w:t>
      </w:r>
    </w:p>
    <w:p w:rsidR="00036D66" w:rsidRPr="00C75331" w:rsidRDefault="00036D66" w:rsidP="00254947">
      <w:pPr>
        <w:jc w:val="center"/>
        <w:rPr>
          <w:rFonts w:ascii="Arial" w:hAnsi="Arial"/>
          <w:b/>
          <w:sz w:val="20"/>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983"/>
        <w:gridCol w:w="3748"/>
      </w:tblGrid>
      <w:tr w:rsidR="00290732" w:rsidRPr="00674DB6" w:rsidTr="00475FA5">
        <w:trPr>
          <w:trHeight w:val="10997"/>
        </w:trPr>
        <w:tc>
          <w:tcPr>
            <w:tcW w:w="3508" w:type="dxa"/>
            <w:shd w:val="clear" w:color="auto" w:fill="auto"/>
          </w:tcPr>
          <w:p w:rsidR="00290732" w:rsidRPr="00674DB6" w:rsidRDefault="00290732" w:rsidP="003D2F36">
            <w:pPr>
              <w:rPr>
                <w:rFonts w:ascii="Arial" w:hAnsi="Arial"/>
                <w:b/>
                <w:sz w:val="20"/>
              </w:rPr>
            </w:pPr>
            <w:r w:rsidRPr="00674DB6">
              <w:rPr>
                <w:rFonts w:ascii="Arial" w:hAnsi="Arial"/>
                <w:b/>
                <w:sz w:val="20"/>
              </w:rPr>
              <w:t>Small Construction Funds</w:t>
            </w:r>
          </w:p>
          <w:p w:rsidR="00EE5A73" w:rsidRDefault="00EE5A73" w:rsidP="003D2F36">
            <w:pPr>
              <w:rPr>
                <w:rFonts w:ascii="Arial" w:hAnsi="Arial"/>
                <w:b/>
                <w:sz w:val="16"/>
                <w:u w:val="single"/>
              </w:rPr>
            </w:pPr>
          </w:p>
          <w:p w:rsidR="00EE5A73" w:rsidRPr="00674DB6" w:rsidRDefault="00290732" w:rsidP="003D2F36">
            <w:pPr>
              <w:rPr>
                <w:rFonts w:ascii="Arial" w:hAnsi="Arial"/>
                <w:b/>
                <w:sz w:val="16"/>
                <w:u w:val="single"/>
              </w:rPr>
            </w:pPr>
            <w:r w:rsidRPr="00674DB6">
              <w:rPr>
                <w:rFonts w:ascii="Arial" w:hAnsi="Arial"/>
                <w:b/>
                <w:sz w:val="16"/>
                <w:u w:val="single"/>
              </w:rPr>
              <w:t>Background:</w:t>
            </w:r>
          </w:p>
          <w:p w:rsidR="00290732" w:rsidRPr="00674DB6" w:rsidRDefault="00290732" w:rsidP="00674DB6">
            <w:pPr>
              <w:numPr>
                <w:ilvl w:val="0"/>
                <w:numId w:val="6"/>
              </w:numPr>
              <w:rPr>
                <w:rFonts w:ascii="Arial" w:hAnsi="Arial"/>
                <w:sz w:val="16"/>
                <w:szCs w:val="16"/>
              </w:rPr>
            </w:pPr>
            <w:r w:rsidRPr="00674DB6">
              <w:rPr>
                <w:rFonts w:ascii="Arial" w:hAnsi="Arial"/>
                <w:sz w:val="16"/>
                <w:szCs w:val="16"/>
              </w:rPr>
              <w:t>Established 1985 to fund small projects in and around cities and towns  which could not be funded in the Statewide Transportation Improvement Program</w:t>
            </w:r>
          </w:p>
          <w:p w:rsidR="00290732" w:rsidRDefault="00290732" w:rsidP="00674DB6">
            <w:pPr>
              <w:numPr>
                <w:ilvl w:val="0"/>
                <w:numId w:val="6"/>
              </w:numPr>
              <w:rPr>
                <w:rFonts w:ascii="Arial" w:hAnsi="Arial"/>
                <w:sz w:val="16"/>
                <w:szCs w:val="16"/>
              </w:rPr>
            </w:pPr>
            <w:r w:rsidRPr="00674DB6">
              <w:rPr>
                <w:rFonts w:ascii="Arial" w:hAnsi="Arial"/>
                <w:sz w:val="16"/>
                <w:szCs w:val="16"/>
              </w:rPr>
              <w:t>Budget Bill provisions currently allow for use on variety of transportation projects for municipalities, counties, businesses, schools and industries throughout the State</w:t>
            </w:r>
          </w:p>
          <w:p w:rsidR="00036D66" w:rsidRDefault="00036D66" w:rsidP="00674DB6">
            <w:pPr>
              <w:numPr>
                <w:ilvl w:val="0"/>
                <w:numId w:val="6"/>
              </w:numPr>
              <w:rPr>
                <w:rFonts w:ascii="Arial" w:hAnsi="Arial"/>
                <w:sz w:val="16"/>
                <w:szCs w:val="16"/>
              </w:rPr>
            </w:pPr>
            <w:r>
              <w:rPr>
                <w:rFonts w:ascii="Arial" w:hAnsi="Arial"/>
                <w:sz w:val="16"/>
                <w:szCs w:val="16"/>
              </w:rPr>
              <w:t>Funds allocated equally to each Division</w:t>
            </w:r>
          </w:p>
          <w:p w:rsidR="00036D66" w:rsidRPr="00674DB6" w:rsidRDefault="00036D66" w:rsidP="00036D66">
            <w:pPr>
              <w:ind w:left="216"/>
              <w:rPr>
                <w:rFonts w:ascii="Arial" w:hAnsi="Arial"/>
                <w:sz w:val="16"/>
                <w:szCs w:val="16"/>
              </w:rPr>
            </w:pPr>
          </w:p>
          <w:p w:rsidR="00290732" w:rsidRPr="00674DB6" w:rsidRDefault="00290732" w:rsidP="00674DB6">
            <w:pPr>
              <w:numPr>
                <w:ilvl w:val="12"/>
                <w:numId w:val="0"/>
              </w:numPr>
              <w:rPr>
                <w:rFonts w:ascii="Arial" w:hAnsi="Arial"/>
                <w:b/>
                <w:sz w:val="16"/>
                <w:szCs w:val="16"/>
                <w:u w:val="single"/>
              </w:rPr>
            </w:pPr>
            <w:r w:rsidRPr="00674DB6">
              <w:rPr>
                <w:rFonts w:ascii="Arial" w:hAnsi="Arial"/>
                <w:b/>
                <w:sz w:val="16"/>
                <w:szCs w:val="16"/>
                <w:u w:val="single"/>
              </w:rPr>
              <w:t>Project Selection Criteria:</w:t>
            </w:r>
          </w:p>
          <w:p w:rsidR="00290732" w:rsidRPr="00674DB6" w:rsidRDefault="00290732" w:rsidP="00674DB6">
            <w:pPr>
              <w:numPr>
                <w:ilvl w:val="0"/>
                <w:numId w:val="1"/>
              </w:numPr>
              <w:rPr>
                <w:rFonts w:ascii="Arial" w:hAnsi="Arial"/>
                <w:sz w:val="16"/>
                <w:szCs w:val="16"/>
              </w:rPr>
            </w:pPr>
            <w:r w:rsidRPr="00674DB6">
              <w:rPr>
                <w:rFonts w:ascii="Arial" w:hAnsi="Arial"/>
                <w:sz w:val="16"/>
                <w:szCs w:val="16"/>
              </w:rPr>
              <w:t>$250,000 maximum amount per project per Fiscal Year</w:t>
            </w:r>
            <w:r w:rsidR="00434855">
              <w:rPr>
                <w:rFonts w:ascii="Arial" w:hAnsi="Arial"/>
                <w:sz w:val="16"/>
                <w:szCs w:val="16"/>
              </w:rPr>
              <w:t>, unless otherwise approved by the Secretary of Transportation</w:t>
            </w:r>
          </w:p>
          <w:p w:rsidR="00290732" w:rsidRPr="00674DB6" w:rsidRDefault="00290732" w:rsidP="00674DB6">
            <w:pPr>
              <w:numPr>
                <w:ilvl w:val="0"/>
                <w:numId w:val="1"/>
              </w:numPr>
              <w:rPr>
                <w:rFonts w:ascii="Arial" w:hAnsi="Arial"/>
                <w:sz w:val="16"/>
                <w:szCs w:val="16"/>
              </w:rPr>
            </w:pPr>
            <w:r w:rsidRPr="00674DB6">
              <w:rPr>
                <w:rFonts w:ascii="Arial" w:hAnsi="Arial"/>
                <w:sz w:val="16"/>
                <w:szCs w:val="16"/>
              </w:rPr>
              <w:t>Right-of-way should be provided at no cost to NCDOT</w:t>
            </w:r>
          </w:p>
          <w:p w:rsidR="00290732" w:rsidRPr="00674DB6" w:rsidRDefault="00290732" w:rsidP="00674DB6">
            <w:pPr>
              <w:numPr>
                <w:ilvl w:val="0"/>
                <w:numId w:val="1"/>
              </w:numPr>
              <w:rPr>
                <w:rFonts w:ascii="Arial" w:hAnsi="Arial"/>
                <w:sz w:val="16"/>
                <w:szCs w:val="16"/>
              </w:rPr>
            </w:pPr>
            <w:r w:rsidRPr="00674DB6">
              <w:rPr>
                <w:rFonts w:ascii="Arial" w:hAnsi="Arial"/>
                <w:sz w:val="16"/>
                <w:szCs w:val="16"/>
              </w:rPr>
              <w:t>Utility relocations should be accomplished at no cost to NCDOT</w:t>
            </w:r>
          </w:p>
          <w:p w:rsidR="00290732" w:rsidRPr="00674DB6" w:rsidRDefault="00290732" w:rsidP="00674DB6">
            <w:pPr>
              <w:numPr>
                <w:ilvl w:val="0"/>
                <w:numId w:val="1"/>
              </w:numPr>
              <w:rPr>
                <w:rFonts w:ascii="Arial" w:hAnsi="Arial"/>
                <w:sz w:val="16"/>
                <w:szCs w:val="16"/>
              </w:rPr>
            </w:pPr>
            <w:r w:rsidRPr="00674DB6">
              <w:rPr>
                <w:rFonts w:ascii="Arial" w:hAnsi="Arial"/>
                <w:sz w:val="16"/>
                <w:szCs w:val="16"/>
              </w:rPr>
              <w:t>Requests received from municipalities, counties, businesses, schools and industrial entities, and NCDOT staff.</w:t>
            </w:r>
          </w:p>
          <w:p w:rsidR="00290732" w:rsidRPr="00036D66" w:rsidRDefault="00290732" w:rsidP="003D2F36">
            <w:pPr>
              <w:numPr>
                <w:ilvl w:val="0"/>
                <w:numId w:val="1"/>
              </w:numPr>
              <w:rPr>
                <w:rFonts w:ascii="Arial" w:hAnsi="Arial"/>
                <w:b/>
                <w:sz w:val="16"/>
                <w:szCs w:val="16"/>
                <w:u w:val="single"/>
              </w:rPr>
            </w:pPr>
            <w:r w:rsidRPr="00036D66">
              <w:rPr>
                <w:rFonts w:ascii="Arial" w:hAnsi="Arial"/>
                <w:sz w:val="16"/>
                <w:szCs w:val="16"/>
              </w:rPr>
              <w:t xml:space="preserve">Request should be submitted to the Division Engineer providing technical information such as location, improvements being requested, timing, etc. for thorough review.  </w:t>
            </w:r>
          </w:p>
          <w:p w:rsidR="00036D66" w:rsidRPr="00036D66" w:rsidRDefault="00036D66" w:rsidP="00036D66">
            <w:pPr>
              <w:ind w:left="216"/>
              <w:rPr>
                <w:rFonts w:ascii="Arial" w:hAnsi="Arial"/>
                <w:b/>
                <w:sz w:val="16"/>
                <w:szCs w:val="16"/>
                <w:u w:val="single"/>
              </w:rPr>
            </w:pPr>
          </w:p>
          <w:p w:rsidR="00290732" w:rsidRPr="00674DB6" w:rsidRDefault="00290732" w:rsidP="003D2F36">
            <w:pPr>
              <w:rPr>
                <w:rFonts w:ascii="Arial" w:hAnsi="Arial"/>
                <w:b/>
                <w:sz w:val="16"/>
                <w:szCs w:val="16"/>
                <w:u w:val="single"/>
              </w:rPr>
            </w:pPr>
            <w:r w:rsidRPr="00674DB6">
              <w:rPr>
                <w:rFonts w:ascii="Arial" w:hAnsi="Arial"/>
                <w:b/>
                <w:sz w:val="16"/>
                <w:szCs w:val="16"/>
                <w:u w:val="single"/>
              </w:rPr>
              <w:t>Technical Review and Approval by NCDOT:</w:t>
            </w:r>
          </w:p>
          <w:p w:rsidR="00290732" w:rsidRPr="00674DB6" w:rsidRDefault="00290732" w:rsidP="00674DB6">
            <w:pPr>
              <w:numPr>
                <w:ilvl w:val="0"/>
                <w:numId w:val="5"/>
              </w:numPr>
              <w:rPr>
                <w:rFonts w:ascii="Arial" w:hAnsi="Arial" w:cs="Arial"/>
                <w:sz w:val="16"/>
                <w:szCs w:val="16"/>
              </w:rPr>
            </w:pPr>
            <w:r w:rsidRPr="00674DB6">
              <w:rPr>
                <w:rFonts w:ascii="Arial" w:hAnsi="Arial" w:cs="Arial"/>
                <w:sz w:val="16"/>
                <w:szCs w:val="16"/>
              </w:rPr>
              <w:t xml:space="preserve">Division Engineer performs field inspection and forwards documentation to Chief Engineer for review and presentation to the Project Review Committee. </w:t>
            </w:r>
          </w:p>
          <w:p w:rsidR="00290732" w:rsidRPr="00674DB6" w:rsidRDefault="00290732" w:rsidP="00674DB6">
            <w:pPr>
              <w:numPr>
                <w:ilvl w:val="0"/>
                <w:numId w:val="5"/>
              </w:numPr>
              <w:rPr>
                <w:rFonts w:ascii="Arial" w:hAnsi="Arial"/>
                <w:sz w:val="16"/>
              </w:rPr>
            </w:pPr>
            <w:r w:rsidRPr="00674DB6">
              <w:rPr>
                <w:rFonts w:ascii="Arial" w:hAnsi="Arial" w:cs="Arial"/>
                <w:sz w:val="16"/>
                <w:szCs w:val="16"/>
              </w:rPr>
              <w:t>The Project Review Committee will make a recommendation for further investigation or to include on the Board Agenda for action by the Secretary, NCDOT.</w:t>
            </w:r>
          </w:p>
          <w:p w:rsidR="00290732" w:rsidRPr="00674DB6" w:rsidRDefault="00290732" w:rsidP="003D2F36">
            <w:pPr>
              <w:rPr>
                <w:rFonts w:ascii="Arial" w:hAnsi="Arial"/>
                <w:sz w:val="16"/>
                <w:u w:val="single"/>
              </w:rPr>
            </w:pPr>
          </w:p>
        </w:tc>
        <w:tc>
          <w:tcPr>
            <w:tcW w:w="3983" w:type="dxa"/>
            <w:shd w:val="clear" w:color="auto" w:fill="auto"/>
          </w:tcPr>
          <w:p w:rsidR="00290732" w:rsidRPr="00674DB6" w:rsidRDefault="00290732" w:rsidP="003D2F36">
            <w:pPr>
              <w:rPr>
                <w:rFonts w:ascii="Arial" w:hAnsi="Arial"/>
                <w:b/>
                <w:sz w:val="16"/>
                <w:szCs w:val="16"/>
                <w:u w:val="single"/>
              </w:rPr>
            </w:pPr>
            <w:r w:rsidRPr="00674DB6">
              <w:rPr>
                <w:rFonts w:ascii="Arial" w:hAnsi="Arial"/>
                <w:b/>
                <w:sz w:val="20"/>
                <w:szCs w:val="16"/>
              </w:rPr>
              <w:t>Statewide Contingency Funds</w:t>
            </w:r>
            <w:r w:rsidRPr="00674DB6">
              <w:rPr>
                <w:rFonts w:ascii="Arial" w:hAnsi="Arial"/>
                <w:sz w:val="16"/>
                <w:szCs w:val="16"/>
              </w:rPr>
              <w:t xml:space="preserve">:   </w:t>
            </w:r>
          </w:p>
          <w:p w:rsidR="00EE5A73" w:rsidRDefault="00EE5A73" w:rsidP="00674DB6">
            <w:pPr>
              <w:outlineLvl w:val="0"/>
              <w:rPr>
                <w:rFonts w:ascii="Arial" w:hAnsi="Arial"/>
                <w:b/>
                <w:sz w:val="16"/>
                <w:szCs w:val="16"/>
                <w:u w:val="single"/>
              </w:rPr>
            </w:pPr>
          </w:p>
          <w:p w:rsidR="00290732" w:rsidRDefault="00290732" w:rsidP="00674DB6">
            <w:pPr>
              <w:outlineLvl w:val="0"/>
              <w:rPr>
                <w:rFonts w:ascii="Arial" w:hAnsi="Arial"/>
                <w:b/>
                <w:sz w:val="16"/>
                <w:szCs w:val="16"/>
                <w:u w:val="single"/>
              </w:rPr>
            </w:pPr>
            <w:r w:rsidRPr="00674DB6">
              <w:rPr>
                <w:rFonts w:ascii="Arial" w:hAnsi="Arial"/>
                <w:b/>
                <w:sz w:val="16"/>
                <w:szCs w:val="16"/>
                <w:u w:val="single"/>
              </w:rPr>
              <w:t>Background:</w:t>
            </w:r>
          </w:p>
          <w:p w:rsidR="00290732" w:rsidRPr="00674DB6" w:rsidRDefault="00290732" w:rsidP="00674DB6">
            <w:pPr>
              <w:numPr>
                <w:ilvl w:val="0"/>
                <w:numId w:val="2"/>
              </w:numPr>
              <w:outlineLvl w:val="0"/>
              <w:rPr>
                <w:rFonts w:ascii="Arial" w:hAnsi="Arial"/>
                <w:sz w:val="16"/>
                <w:szCs w:val="16"/>
              </w:rPr>
            </w:pPr>
            <w:r w:rsidRPr="00674DB6">
              <w:rPr>
                <w:rFonts w:ascii="Arial" w:hAnsi="Arial"/>
                <w:sz w:val="16"/>
                <w:szCs w:val="16"/>
              </w:rPr>
              <w:t>Created for statewide rural or small urban highway improvements and related transportation enhancements to public roads/public facilities, industrial access roads, and spot safety projects.</w:t>
            </w:r>
          </w:p>
          <w:p w:rsidR="00290732" w:rsidRPr="00674DB6" w:rsidRDefault="00290732" w:rsidP="00674DB6">
            <w:pPr>
              <w:outlineLvl w:val="0"/>
              <w:rPr>
                <w:rFonts w:ascii="Arial" w:hAnsi="Arial"/>
                <w:b/>
                <w:sz w:val="16"/>
                <w:szCs w:val="16"/>
                <w:u w:val="single"/>
              </w:rPr>
            </w:pPr>
          </w:p>
          <w:p w:rsidR="00290732" w:rsidRPr="00674DB6" w:rsidRDefault="00290732" w:rsidP="00674DB6">
            <w:pPr>
              <w:pStyle w:val="Heading2"/>
              <w:numPr>
                <w:ilvl w:val="12"/>
                <w:numId w:val="0"/>
              </w:numPr>
              <w:rPr>
                <w:rFonts w:ascii="Arial" w:hAnsi="Arial"/>
                <w:sz w:val="16"/>
                <w:szCs w:val="16"/>
              </w:rPr>
            </w:pPr>
          </w:p>
          <w:p w:rsidR="00290732" w:rsidRPr="00674DB6" w:rsidRDefault="00290732" w:rsidP="00674DB6">
            <w:pPr>
              <w:pStyle w:val="Heading2"/>
              <w:numPr>
                <w:ilvl w:val="12"/>
                <w:numId w:val="0"/>
              </w:numPr>
              <w:rPr>
                <w:rFonts w:ascii="Arial" w:hAnsi="Arial"/>
                <w:sz w:val="16"/>
                <w:szCs w:val="16"/>
              </w:rPr>
            </w:pPr>
          </w:p>
          <w:p w:rsidR="00290732" w:rsidRPr="00674DB6" w:rsidRDefault="00290732" w:rsidP="00674DB6">
            <w:pPr>
              <w:pStyle w:val="Heading2"/>
              <w:numPr>
                <w:ilvl w:val="12"/>
                <w:numId w:val="0"/>
              </w:numPr>
              <w:rPr>
                <w:rFonts w:ascii="Arial" w:hAnsi="Arial"/>
                <w:sz w:val="16"/>
                <w:szCs w:val="16"/>
              </w:rPr>
            </w:pPr>
          </w:p>
          <w:p w:rsidR="00290732" w:rsidRPr="00674DB6" w:rsidRDefault="00290732" w:rsidP="00674DB6">
            <w:pPr>
              <w:pStyle w:val="Heading2"/>
              <w:numPr>
                <w:ilvl w:val="12"/>
                <w:numId w:val="0"/>
              </w:numPr>
              <w:rPr>
                <w:rFonts w:ascii="Arial" w:hAnsi="Arial"/>
                <w:sz w:val="16"/>
                <w:szCs w:val="16"/>
              </w:rPr>
            </w:pPr>
          </w:p>
          <w:p w:rsidR="00036D66" w:rsidRDefault="00036D66" w:rsidP="00674DB6">
            <w:pPr>
              <w:pStyle w:val="Heading2"/>
              <w:numPr>
                <w:ilvl w:val="12"/>
                <w:numId w:val="0"/>
              </w:numPr>
              <w:rPr>
                <w:rFonts w:ascii="Arial" w:hAnsi="Arial"/>
                <w:sz w:val="16"/>
                <w:szCs w:val="16"/>
              </w:rPr>
            </w:pPr>
          </w:p>
          <w:p w:rsidR="000E3529" w:rsidRDefault="000E3529" w:rsidP="00674DB6">
            <w:pPr>
              <w:pStyle w:val="Heading2"/>
              <w:numPr>
                <w:ilvl w:val="12"/>
                <w:numId w:val="0"/>
              </w:numPr>
              <w:rPr>
                <w:rFonts w:ascii="Arial" w:hAnsi="Arial"/>
                <w:sz w:val="16"/>
                <w:szCs w:val="16"/>
              </w:rPr>
            </w:pPr>
          </w:p>
          <w:p w:rsidR="00290732" w:rsidRPr="00674DB6" w:rsidRDefault="00290732" w:rsidP="00674DB6">
            <w:pPr>
              <w:pStyle w:val="Heading2"/>
              <w:numPr>
                <w:ilvl w:val="12"/>
                <w:numId w:val="0"/>
              </w:numPr>
              <w:rPr>
                <w:rFonts w:ascii="Arial" w:hAnsi="Arial"/>
                <w:sz w:val="16"/>
                <w:szCs w:val="16"/>
              </w:rPr>
            </w:pPr>
            <w:r w:rsidRPr="00674DB6">
              <w:rPr>
                <w:rFonts w:ascii="Arial" w:hAnsi="Arial"/>
                <w:sz w:val="16"/>
                <w:szCs w:val="16"/>
              </w:rPr>
              <w:t>Project Selection Criteria:</w:t>
            </w:r>
          </w:p>
          <w:p w:rsidR="00290732" w:rsidRPr="00674DB6" w:rsidRDefault="00290732" w:rsidP="00674DB6">
            <w:pPr>
              <w:numPr>
                <w:ilvl w:val="0"/>
                <w:numId w:val="2"/>
              </w:numPr>
              <w:outlineLvl w:val="0"/>
              <w:rPr>
                <w:rFonts w:ascii="Arial" w:hAnsi="Arial"/>
                <w:sz w:val="16"/>
                <w:szCs w:val="16"/>
              </w:rPr>
            </w:pPr>
            <w:r w:rsidRPr="00674DB6">
              <w:rPr>
                <w:rFonts w:ascii="Arial" w:hAnsi="Arial"/>
                <w:sz w:val="16"/>
                <w:szCs w:val="16"/>
              </w:rPr>
              <w:t xml:space="preserve">The President Pro Tempore of the Senate, the Speaker of the House and the Secretary of Transportation </w:t>
            </w:r>
            <w:r w:rsidR="007530AE">
              <w:rPr>
                <w:rFonts w:ascii="Arial" w:hAnsi="Arial"/>
                <w:sz w:val="16"/>
                <w:szCs w:val="16"/>
              </w:rPr>
              <w:t>s</w:t>
            </w:r>
            <w:r w:rsidR="007530AE" w:rsidRPr="00674DB6">
              <w:rPr>
                <w:rFonts w:ascii="Arial" w:hAnsi="Arial"/>
                <w:sz w:val="16"/>
                <w:szCs w:val="16"/>
              </w:rPr>
              <w:t>ponsor</w:t>
            </w:r>
            <w:r w:rsidRPr="00674DB6">
              <w:rPr>
                <w:rFonts w:ascii="Arial" w:hAnsi="Arial"/>
                <w:sz w:val="16"/>
                <w:szCs w:val="16"/>
              </w:rPr>
              <w:t xml:space="preserve"> project requests from this fund.</w:t>
            </w:r>
          </w:p>
          <w:p w:rsidR="00290732" w:rsidRPr="00674DB6" w:rsidRDefault="00290732" w:rsidP="00674DB6">
            <w:pPr>
              <w:numPr>
                <w:ilvl w:val="0"/>
                <w:numId w:val="2"/>
              </w:numPr>
              <w:outlineLvl w:val="0"/>
              <w:rPr>
                <w:rFonts w:ascii="Arial" w:hAnsi="Arial"/>
                <w:sz w:val="16"/>
                <w:szCs w:val="16"/>
              </w:rPr>
            </w:pPr>
            <w:r w:rsidRPr="00674DB6">
              <w:rPr>
                <w:rFonts w:ascii="Arial" w:hAnsi="Arial"/>
                <w:sz w:val="16"/>
                <w:szCs w:val="16"/>
              </w:rPr>
              <w:t>$1</w:t>
            </w:r>
            <w:r w:rsidR="003A7074">
              <w:rPr>
                <w:rFonts w:ascii="Arial" w:hAnsi="Arial"/>
                <w:sz w:val="16"/>
                <w:szCs w:val="16"/>
              </w:rPr>
              <w:t>2</w:t>
            </w:r>
            <w:r w:rsidRPr="00674DB6">
              <w:rPr>
                <w:rFonts w:ascii="Arial" w:hAnsi="Arial"/>
                <w:sz w:val="16"/>
                <w:szCs w:val="16"/>
              </w:rPr>
              <w:t xml:space="preserve"> million fund administered by the Secretary of Transportation.</w:t>
            </w:r>
          </w:p>
          <w:p w:rsidR="00290732" w:rsidRPr="00674DB6" w:rsidRDefault="00290732" w:rsidP="00674DB6">
            <w:pPr>
              <w:numPr>
                <w:ilvl w:val="0"/>
                <w:numId w:val="2"/>
              </w:numPr>
              <w:rPr>
                <w:rFonts w:ascii="Arial" w:hAnsi="Arial"/>
                <w:sz w:val="16"/>
                <w:szCs w:val="16"/>
              </w:rPr>
            </w:pPr>
            <w:r w:rsidRPr="00674DB6">
              <w:rPr>
                <w:rFonts w:ascii="Arial" w:hAnsi="Arial"/>
                <w:sz w:val="16"/>
                <w:szCs w:val="16"/>
              </w:rPr>
              <w:t>Requests received from municipalities, counties, b</w:t>
            </w:r>
            <w:r w:rsidR="007530AE">
              <w:rPr>
                <w:rFonts w:ascii="Arial" w:hAnsi="Arial"/>
                <w:sz w:val="16"/>
                <w:szCs w:val="16"/>
              </w:rPr>
              <w:t xml:space="preserve">usinesses, schools, citizens, </w:t>
            </w:r>
            <w:r w:rsidRPr="00674DB6">
              <w:rPr>
                <w:rFonts w:ascii="Arial" w:hAnsi="Arial"/>
                <w:sz w:val="16"/>
                <w:szCs w:val="16"/>
              </w:rPr>
              <w:t>legislative members, and NCDOT staff.</w:t>
            </w:r>
          </w:p>
          <w:p w:rsidR="00290732" w:rsidRPr="00036D66" w:rsidRDefault="00290732" w:rsidP="00674DB6">
            <w:pPr>
              <w:numPr>
                <w:ilvl w:val="0"/>
                <w:numId w:val="2"/>
              </w:numPr>
              <w:outlineLvl w:val="0"/>
              <w:rPr>
                <w:rFonts w:ascii="Arial" w:hAnsi="Arial"/>
                <w:b/>
                <w:sz w:val="16"/>
                <w:szCs w:val="16"/>
                <w:u w:val="single"/>
              </w:rPr>
            </w:pPr>
            <w:r w:rsidRPr="00036D66">
              <w:rPr>
                <w:rFonts w:ascii="Arial" w:hAnsi="Arial"/>
                <w:sz w:val="16"/>
                <w:szCs w:val="16"/>
              </w:rPr>
              <w:t>Request should include a clear description and justification of the project.</w:t>
            </w:r>
          </w:p>
          <w:p w:rsidR="00290732" w:rsidRPr="00674DB6" w:rsidRDefault="00290732" w:rsidP="00674DB6">
            <w:pPr>
              <w:outlineLvl w:val="0"/>
              <w:rPr>
                <w:rFonts w:ascii="Arial" w:hAnsi="Arial"/>
                <w:b/>
                <w:sz w:val="16"/>
                <w:szCs w:val="16"/>
                <w:u w:val="single"/>
              </w:rPr>
            </w:pPr>
          </w:p>
          <w:p w:rsidR="00290732" w:rsidRPr="00674DB6" w:rsidRDefault="00290732" w:rsidP="00674DB6">
            <w:pPr>
              <w:outlineLvl w:val="0"/>
              <w:rPr>
                <w:rFonts w:ascii="Arial" w:hAnsi="Arial"/>
                <w:b/>
                <w:sz w:val="16"/>
                <w:szCs w:val="16"/>
                <w:u w:val="single"/>
              </w:rPr>
            </w:pPr>
          </w:p>
          <w:p w:rsidR="00290732" w:rsidRPr="00674DB6" w:rsidRDefault="00290732" w:rsidP="00674DB6">
            <w:pPr>
              <w:outlineLvl w:val="0"/>
              <w:rPr>
                <w:rFonts w:ascii="Arial" w:hAnsi="Arial"/>
                <w:b/>
                <w:sz w:val="16"/>
                <w:szCs w:val="16"/>
                <w:u w:val="single"/>
              </w:rPr>
            </w:pPr>
          </w:p>
          <w:p w:rsidR="00036D66" w:rsidRDefault="00036D66" w:rsidP="00674DB6">
            <w:pPr>
              <w:outlineLvl w:val="0"/>
              <w:rPr>
                <w:rFonts w:ascii="Arial" w:hAnsi="Arial"/>
                <w:b/>
                <w:sz w:val="16"/>
                <w:szCs w:val="16"/>
                <w:u w:val="single"/>
              </w:rPr>
            </w:pPr>
          </w:p>
          <w:p w:rsidR="00036D66" w:rsidRDefault="00036D66" w:rsidP="00674DB6">
            <w:pPr>
              <w:outlineLvl w:val="0"/>
              <w:rPr>
                <w:rFonts w:ascii="Arial" w:hAnsi="Arial"/>
                <w:b/>
                <w:sz w:val="16"/>
                <w:szCs w:val="16"/>
                <w:u w:val="single"/>
              </w:rPr>
            </w:pPr>
          </w:p>
          <w:p w:rsidR="00290732" w:rsidRPr="00674DB6" w:rsidRDefault="00290732" w:rsidP="00674DB6">
            <w:pPr>
              <w:outlineLvl w:val="0"/>
              <w:rPr>
                <w:rFonts w:ascii="Arial" w:hAnsi="Arial"/>
                <w:b/>
                <w:sz w:val="16"/>
                <w:szCs w:val="16"/>
                <w:u w:val="single"/>
              </w:rPr>
            </w:pPr>
            <w:r w:rsidRPr="00674DB6">
              <w:rPr>
                <w:rFonts w:ascii="Arial" w:hAnsi="Arial"/>
                <w:b/>
                <w:sz w:val="16"/>
                <w:szCs w:val="16"/>
                <w:u w:val="single"/>
              </w:rPr>
              <w:t xml:space="preserve">Technical Review and Approval by NCDOT: </w:t>
            </w:r>
          </w:p>
          <w:p w:rsidR="00290732" w:rsidRPr="00674DB6" w:rsidRDefault="00290732" w:rsidP="00674DB6">
            <w:pPr>
              <w:numPr>
                <w:ilvl w:val="0"/>
                <w:numId w:val="5"/>
              </w:numPr>
              <w:rPr>
                <w:rFonts w:ascii="Arial" w:hAnsi="Arial" w:cs="Arial"/>
                <w:sz w:val="16"/>
                <w:szCs w:val="16"/>
              </w:rPr>
            </w:pPr>
            <w:r w:rsidRPr="00674DB6">
              <w:rPr>
                <w:rFonts w:ascii="Arial" w:hAnsi="Arial" w:cs="Arial"/>
                <w:sz w:val="16"/>
                <w:szCs w:val="16"/>
              </w:rPr>
              <w:t xml:space="preserve">Division Engineer performs field inspection and forwards documentation to Chief Engineer for review and presentation to the Project Review Committee. </w:t>
            </w:r>
          </w:p>
          <w:p w:rsidR="00290732" w:rsidRPr="00674DB6" w:rsidRDefault="00290732" w:rsidP="00674DB6">
            <w:pPr>
              <w:numPr>
                <w:ilvl w:val="0"/>
                <w:numId w:val="2"/>
              </w:numPr>
              <w:rPr>
                <w:rFonts w:ascii="Arial" w:hAnsi="Arial"/>
                <w:sz w:val="16"/>
              </w:rPr>
            </w:pPr>
            <w:r w:rsidRPr="00674DB6">
              <w:rPr>
                <w:rFonts w:ascii="Arial" w:hAnsi="Arial" w:cs="Arial"/>
                <w:sz w:val="16"/>
                <w:szCs w:val="16"/>
              </w:rPr>
              <w:t>The Project Review Committee will make a recommendation for further investigation or to include on the Board Agenda for action by the Secretary, NCDOT.</w:t>
            </w:r>
          </w:p>
          <w:p w:rsidR="00290732" w:rsidRPr="00674DB6" w:rsidRDefault="00290732" w:rsidP="00674DB6">
            <w:pPr>
              <w:numPr>
                <w:ilvl w:val="0"/>
                <w:numId w:val="2"/>
              </w:numPr>
              <w:rPr>
                <w:rFonts w:ascii="Arial" w:hAnsi="Arial"/>
                <w:sz w:val="16"/>
              </w:rPr>
            </w:pPr>
            <w:r w:rsidRPr="00674DB6">
              <w:rPr>
                <w:rFonts w:ascii="Arial" w:hAnsi="Arial" w:cs="Arial"/>
                <w:sz w:val="16"/>
                <w:szCs w:val="16"/>
              </w:rPr>
              <w:t>Chief Engineer’s Office will review and verify that the Contingency Fund files are complete and accurate.</w:t>
            </w:r>
          </w:p>
          <w:p w:rsidR="00290732" w:rsidRPr="00674DB6" w:rsidRDefault="00290732" w:rsidP="003D2F36">
            <w:pPr>
              <w:rPr>
                <w:rFonts w:ascii="Arial" w:hAnsi="Arial"/>
                <w:sz w:val="16"/>
              </w:rPr>
            </w:pPr>
            <w:r w:rsidRPr="00674DB6">
              <w:rPr>
                <w:rFonts w:ascii="Arial" w:hAnsi="Arial" w:cs="Arial"/>
                <w:sz w:val="16"/>
                <w:szCs w:val="16"/>
              </w:rPr>
              <w:t xml:space="preserve"> </w:t>
            </w:r>
          </w:p>
        </w:tc>
        <w:tc>
          <w:tcPr>
            <w:tcW w:w="3748" w:type="dxa"/>
            <w:shd w:val="clear" w:color="auto" w:fill="auto"/>
          </w:tcPr>
          <w:p w:rsidR="00290732" w:rsidRPr="00674DB6" w:rsidRDefault="00290732" w:rsidP="003D2F36">
            <w:pPr>
              <w:rPr>
                <w:rFonts w:ascii="Arial" w:hAnsi="Arial"/>
                <w:sz w:val="16"/>
                <w:szCs w:val="16"/>
              </w:rPr>
            </w:pPr>
            <w:r w:rsidRPr="00674DB6">
              <w:rPr>
                <w:rFonts w:ascii="Arial" w:hAnsi="Arial"/>
                <w:b/>
                <w:sz w:val="20"/>
                <w:szCs w:val="16"/>
              </w:rPr>
              <w:t>Public Access Funds</w:t>
            </w:r>
            <w:r w:rsidRPr="00674DB6">
              <w:rPr>
                <w:rFonts w:ascii="Arial" w:hAnsi="Arial"/>
                <w:sz w:val="16"/>
                <w:szCs w:val="16"/>
              </w:rPr>
              <w:t xml:space="preserve">:                     </w:t>
            </w:r>
          </w:p>
          <w:p w:rsidR="00EE5A73" w:rsidRDefault="00EE5A73" w:rsidP="003D2F36">
            <w:pPr>
              <w:rPr>
                <w:rFonts w:ascii="Arial" w:hAnsi="Arial"/>
                <w:b/>
                <w:sz w:val="16"/>
                <w:szCs w:val="16"/>
                <w:u w:val="single"/>
              </w:rPr>
            </w:pPr>
          </w:p>
          <w:p w:rsidR="00290732" w:rsidRDefault="00290732" w:rsidP="003D2F36">
            <w:pPr>
              <w:rPr>
                <w:rFonts w:ascii="Arial" w:hAnsi="Arial"/>
                <w:b/>
                <w:sz w:val="16"/>
                <w:szCs w:val="16"/>
                <w:u w:val="single"/>
              </w:rPr>
            </w:pPr>
            <w:r w:rsidRPr="00674DB6">
              <w:rPr>
                <w:rFonts w:ascii="Arial" w:hAnsi="Arial"/>
                <w:b/>
                <w:sz w:val="16"/>
                <w:szCs w:val="16"/>
                <w:u w:val="single"/>
              </w:rPr>
              <w:t>Background:</w:t>
            </w:r>
          </w:p>
          <w:p w:rsidR="00290732" w:rsidRPr="00674DB6" w:rsidRDefault="00290732" w:rsidP="003D2F36">
            <w:pPr>
              <w:rPr>
                <w:rFonts w:ascii="Arial" w:hAnsi="Arial"/>
                <w:b/>
                <w:sz w:val="16"/>
                <w:szCs w:val="16"/>
                <w:u w:val="single"/>
              </w:rPr>
            </w:pPr>
            <w:r w:rsidRPr="00674DB6">
              <w:rPr>
                <w:rFonts w:ascii="Arial" w:hAnsi="Arial"/>
                <w:sz w:val="16"/>
                <w:szCs w:val="16"/>
              </w:rPr>
              <w:t>Created in 1959 to assist in attracting new industry and/or relocating or expanding industry.  Funding for public school bus drives, access roads to public airports and medical facilities; driveways for rural fire district and rescue squad facilities.</w:t>
            </w:r>
          </w:p>
          <w:p w:rsidR="00290732" w:rsidRPr="00674DB6" w:rsidRDefault="00290732" w:rsidP="003D2F36">
            <w:pPr>
              <w:rPr>
                <w:rFonts w:ascii="Arial" w:hAnsi="Arial"/>
                <w:b/>
                <w:sz w:val="16"/>
                <w:szCs w:val="16"/>
                <w:u w:val="single"/>
              </w:rPr>
            </w:pPr>
          </w:p>
          <w:p w:rsidR="00290732" w:rsidRPr="00674DB6" w:rsidRDefault="00290732" w:rsidP="003D2F36">
            <w:pPr>
              <w:rPr>
                <w:rFonts w:ascii="Arial" w:hAnsi="Arial"/>
                <w:b/>
                <w:sz w:val="16"/>
                <w:szCs w:val="16"/>
                <w:u w:val="single"/>
              </w:rPr>
            </w:pPr>
          </w:p>
          <w:p w:rsidR="00290732" w:rsidRPr="00674DB6" w:rsidRDefault="00290732" w:rsidP="003D2F36">
            <w:pPr>
              <w:rPr>
                <w:rFonts w:ascii="Arial" w:hAnsi="Arial"/>
                <w:b/>
                <w:sz w:val="16"/>
                <w:szCs w:val="16"/>
                <w:u w:val="single"/>
              </w:rPr>
            </w:pPr>
          </w:p>
          <w:p w:rsidR="00036D66" w:rsidRDefault="00036D66" w:rsidP="003D2F36">
            <w:pPr>
              <w:rPr>
                <w:rFonts w:ascii="Arial" w:hAnsi="Arial"/>
                <w:b/>
                <w:sz w:val="16"/>
                <w:szCs w:val="16"/>
                <w:u w:val="single"/>
              </w:rPr>
            </w:pPr>
          </w:p>
          <w:p w:rsidR="000E3529" w:rsidRDefault="000E3529" w:rsidP="003D2F36">
            <w:pPr>
              <w:rPr>
                <w:rFonts w:ascii="Arial" w:hAnsi="Arial"/>
                <w:b/>
                <w:sz w:val="16"/>
                <w:szCs w:val="16"/>
                <w:u w:val="single"/>
              </w:rPr>
            </w:pPr>
          </w:p>
          <w:p w:rsidR="00290732" w:rsidRPr="00674DB6" w:rsidRDefault="00290732" w:rsidP="003D2F36">
            <w:pPr>
              <w:rPr>
                <w:rFonts w:ascii="Arial" w:hAnsi="Arial"/>
                <w:b/>
                <w:sz w:val="16"/>
                <w:szCs w:val="16"/>
                <w:u w:val="single"/>
              </w:rPr>
            </w:pPr>
            <w:r w:rsidRPr="00674DB6">
              <w:rPr>
                <w:rFonts w:ascii="Arial" w:hAnsi="Arial"/>
                <w:b/>
                <w:sz w:val="16"/>
                <w:szCs w:val="16"/>
                <w:u w:val="single"/>
              </w:rPr>
              <w:t>Project Selection Criteria:</w:t>
            </w:r>
          </w:p>
          <w:p w:rsidR="00290732" w:rsidRPr="00674DB6" w:rsidRDefault="00290732" w:rsidP="00674DB6">
            <w:pPr>
              <w:numPr>
                <w:ilvl w:val="0"/>
                <w:numId w:val="3"/>
              </w:numPr>
              <w:rPr>
                <w:rFonts w:ascii="Arial" w:hAnsi="Arial"/>
                <w:sz w:val="16"/>
                <w:szCs w:val="16"/>
              </w:rPr>
            </w:pPr>
            <w:r w:rsidRPr="00674DB6">
              <w:rPr>
                <w:rFonts w:ascii="Arial" w:hAnsi="Arial"/>
                <w:sz w:val="16"/>
                <w:szCs w:val="16"/>
              </w:rPr>
              <w:t>Requests received from schools, volunteer fire departments, and industrial entities.</w:t>
            </w:r>
          </w:p>
          <w:p w:rsidR="00290732" w:rsidRPr="00674DB6" w:rsidRDefault="00290732" w:rsidP="00674DB6">
            <w:pPr>
              <w:numPr>
                <w:ilvl w:val="0"/>
                <w:numId w:val="3"/>
              </w:numPr>
              <w:rPr>
                <w:rFonts w:ascii="Arial" w:hAnsi="Arial"/>
                <w:sz w:val="16"/>
                <w:szCs w:val="16"/>
              </w:rPr>
            </w:pPr>
            <w:r w:rsidRPr="00674DB6">
              <w:rPr>
                <w:rFonts w:ascii="Arial" w:hAnsi="Arial"/>
                <w:sz w:val="16"/>
                <w:szCs w:val="16"/>
              </w:rPr>
              <w:t>$50,000 limit  per public school site</w:t>
            </w:r>
          </w:p>
          <w:p w:rsidR="00290732" w:rsidRPr="00674DB6" w:rsidRDefault="00290732" w:rsidP="00674DB6">
            <w:pPr>
              <w:numPr>
                <w:ilvl w:val="0"/>
                <w:numId w:val="3"/>
              </w:numPr>
              <w:rPr>
                <w:rFonts w:ascii="Arial" w:hAnsi="Arial"/>
                <w:sz w:val="16"/>
                <w:szCs w:val="16"/>
              </w:rPr>
            </w:pPr>
            <w:r w:rsidRPr="00674DB6">
              <w:rPr>
                <w:rFonts w:ascii="Arial" w:hAnsi="Arial"/>
                <w:sz w:val="16"/>
                <w:szCs w:val="16"/>
              </w:rPr>
              <w:t xml:space="preserve">$25,000 limit for </w:t>
            </w:r>
            <w:r w:rsidR="007530AE">
              <w:rPr>
                <w:rFonts w:ascii="Arial" w:hAnsi="Arial"/>
                <w:sz w:val="16"/>
                <w:szCs w:val="16"/>
              </w:rPr>
              <w:t xml:space="preserve">Fire </w:t>
            </w:r>
            <w:r w:rsidRPr="00674DB6">
              <w:rPr>
                <w:rFonts w:ascii="Arial" w:hAnsi="Arial"/>
                <w:sz w:val="16"/>
                <w:szCs w:val="16"/>
              </w:rPr>
              <w:t>Department</w:t>
            </w:r>
            <w:r w:rsidR="007530AE">
              <w:rPr>
                <w:rFonts w:ascii="Arial" w:hAnsi="Arial"/>
                <w:sz w:val="16"/>
                <w:szCs w:val="16"/>
              </w:rPr>
              <w:t xml:space="preserve"> &amp; Rescue Squad</w:t>
            </w:r>
            <w:r w:rsidRPr="00674DB6">
              <w:rPr>
                <w:rFonts w:ascii="Arial" w:hAnsi="Arial"/>
                <w:sz w:val="16"/>
                <w:szCs w:val="16"/>
              </w:rPr>
              <w:t xml:space="preserve"> driveway projects</w:t>
            </w:r>
          </w:p>
          <w:p w:rsidR="00290732" w:rsidRPr="00674DB6" w:rsidRDefault="00290732" w:rsidP="00674DB6">
            <w:pPr>
              <w:numPr>
                <w:ilvl w:val="0"/>
                <w:numId w:val="3"/>
              </w:numPr>
              <w:rPr>
                <w:rFonts w:ascii="Arial" w:hAnsi="Arial"/>
                <w:sz w:val="16"/>
                <w:szCs w:val="16"/>
              </w:rPr>
            </w:pPr>
            <w:r w:rsidRPr="00674DB6">
              <w:rPr>
                <w:rFonts w:ascii="Arial" w:hAnsi="Arial"/>
                <w:sz w:val="16"/>
                <w:szCs w:val="16"/>
              </w:rPr>
              <w:t>Industrial access project limit $1,000 per employee for new or expanding industry</w:t>
            </w:r>
          </w:p>
          <w:p w:rsidR="00290732" w:rsidRPr="00674DB6" w:rsidRDefault="00290732" w:rsidP="00674DB6">
            <w:pPr>
              <w:numPr>
                <w:ilvl w:val="0"/>
                <w:numId w:val="3"/>
              </w:numPr>
              <w:rPr>
                <w:rFonts w:ascii="Arial" w:hAnsi="Arial"/>
                <w:sz w:val="16"/>
                <w:szCs w:val="16"/>
              </w:rPr>
            </w:pPr>
            <w:r w:rsidRPr="00674DB6">
              <w:rPr>
                <w:rFonts w:ascii="Arial" w:hAnsi="Arial"/>
                <w:sz w:val="16"/>
                <w:szCs w:val="16"/>
              </w:rPr>
              <w:t>Request</w:t>
            </w:r>
            <w:r w:rsidR="00434855">
              <w:rPr>
                <w:rFonts w:ascii="Arial" w:hAnsi="Arial"/>
                <w:sz w:val="16"/>
                <w:szCs w:val="16"/>
              </w:rPr>
              <w:t>s</w:t>
            </w:r>
            <w:r w:rsidRPr="00674DB6">
              <w:rPr>
                <w:rFonts w:ascii="Arial" w:hAnsi="Arial"/>
                <w:sz w:val="16"/>
                <w:szCs w:val="16"/>
              </w:rPr>
              <w:t xml:space="preserve"> should be submitted to the Division Engineer or Chief Engineer’s Office providing technical information such as location, improvements being requested, timing, job and investment information, etc. for thorough review. </w:t>
            </w:r>
          </w:p>
          <w:p w:rsidR="00290732" w:rsidRPr="00674DB6" w:rsidRDefault="00290732" w:rsidP="003D2F36">
            <w:pPr>
              <w:rPr>
                <w:rFonts w:ascii="Arial" w:hAnsi="Arial"/>
                <w:sz w:val="16"/>
                <w:szCs w:val="16"/>
              </w:rPr>
            </w:pPr>
          </w:p>
          <w:p w:rsidR="00290732" w:rsidRPr="00674DB6" w:rsidRDefault="00290732" w:rsidP="003D2F36">
            <w:pPr>
              <w:rPr>
                <w:rFonts w:ascii="Arial" w:hAnsi="Arial"/>
                <w:b/>
                <w:sz w:val="16"/>
                <w:szCs w:val="16"/>
                <w:u w:val="single"/>
              </w:rPr>
            </w:pPr>
          </w:p>
          <w:p w:rsidR="00290732" w:rsidRPr="00674DB6" w:rsidRDefault="00290732" w:rsidP="003D2F36">
            <w:pPr>
              <w:rPr>
                <w:rFonts w:ascii="Arial" w:hAnsi="Arial"/>
                <w:b/>
                <w:sz w:val="16"/>
                <w:szCs w:val="16"/>
                <w:u w:val="single"/>
              </w:rPr>
            </w:pPr>
          </w:p>
          <w:p w:rsidR="00290732" w:rsidRPr="00674DB6" w:rsidRDefault="00290732" w:rsidP="003D2F36">
            <w:pPr>
              <w:rPr>
                <w:rFonts w:ascii="Arial" w:hAnsi="Arial"/>
                <w:b/>
                <w:sz w:val="16"/>
                <w:szCs w:val="16"/>
                <w:u w:val="single"/>
              </w:rPr>
            </w:pPr>
            <w:r w:rsidRPr="00674DB6">
              <w:rPr>
                <w:rFonts w:ascii="Arial" w:hAnsi="Arial"/>
                <w:b/>
                <w:sz w:val="16"/>
                <w:szCs w:val="16"/>
                <w:u w:val="single"/>
              </w:rPr>
              <w:t>Technical Review and Approval by NCDOT:</w:t>
            </w:r>
          </w:p>
          <w:p w:rsidR="00290732" w:rsidRPr="00674DB6" w:rsidRDefault="00290732" w:rsidP="00674DB6">
            <w:pPr>
              <w:numPr>
                <w:ilvl w:val="0"/>
                <w:numId w:val="5"/>
              </w:numPr>
              <w:rPr>
                <w:rFonts w:ascii="Arial" w:hAnsi="Arial" w:cs="Arial"/>
                <w:sz w:val="16"/>
                <w:szCs w:val="16"/>
              </w:rPr>
            </w:pPr>
            <w:r w:rsidRPr="00674DB6">
              <w:rPr>
                <w:rFonts w:ascii="Arial" w:hAnsi="Arial" w:cs="Arial"/>
                <w:sz w:val="16"/>
                <w:szCs w:val="16"/>
              </w:rPr>
              <w:t xml:space="preserve">Division Engineer performs field inspection and forwards documentation to Chief Engineer for review and presentation to the Project Review Committee. </w:t>
            </w:r>
          </w:p>
          <w:p w:rsidR="00290732" w:rsidRPr="00674DB6" w:rsidRDefault="00290732" w:rsidP="00674DB6">
            <w:pPr>
              <w:numPr>
                <w:ilvl w:val="0"/>
                <w:numId w:val="5"/>
              </w:numPr>
              <w:rPr>
                <w:rFonts w:ascii="Arial" w:hAnsi="Arial"/>
                <w:sz w:val="16"/>
              </w:rPr>
            </w:pPr>
            <w:r w:rsidRPr="00674DB6">
              <w:rPr>
                <w:rFonts w:ascii="Arial" w:hAnsi="Arial" w:cs="Arial"/>
                <w:sz w:val="16"/>
                <w:szCs w:val="16"/>
              </w:rPr>
              <w:t>The Project Review Committee will make a recommendation for further investigation or to include on the Board Agenda for action by the Secretary, NCDOT.</w:t>
            </w:r>
          </w:p>
          <w:p w:rsidR="00290732" w:rsidRPr="00674DB6" w:rsidRDefault="00290732" w:rsidP="003D2F36">
            <w:pPr>
              <w:rPr>
                <w:rFonts w:ascii="Arial" w:hAnsi="Arial"/>
                <w:sz w:val="16"/>
              </w:rPr>
            </w:pPr>
          </w:p>
        </w:tc>
      </w:tr>
      <w:tr w:rsidR="00475FA5" w:rsidRPr="00674DB6" w:rsidTr="00475FA5">
        <w:trPr>
          <w:trHeight w:val="7881"/>
        </w:trPr>
        <w:tc>
          <w:tcPr>
            <w:tcW w:w="3508" w:type="dxa"/>
            <w:shd w:val="clear" w:color="auto" w:fill="auto"/>
          </w:tcPr>
          <w:p w:rsidR="00475FA5" w:rsidRPr="00674DB6" w:rsidRDefault="00475FA5" w:rsidP="00475FA5">
            <w:pPr>
              <w:rPr>
                <w:rFonts w:ascii="Arial" w:hAnsi="Arial"/>
                <w:b/>
                <w:sz w:val="20"/>
              </w:rPr>
            </w:pPr>
            <w:r>
              <w:rPr>
                <w:rFonts w:ascii="Arial" w:hAnsi="Arial"/>
                <w:b/>
                <w:sz w:val="20"/>
              </w:rPr>
              <w:lastRenderedPageBreak/>
              <w:t>Economic Development</w:t>
            </w:r>
            <w:r w:rsidRPr="00674DB6">
              <w:rPr>
                <w:rFonts w:ascii="Arial" w:hAnsi="Arial"/>
                <w:b/>
                <w:sz w:val="20"/>
              </w:rPr>
              <w:t xml:space="preserve"> Funds</w:t>
            </w:r>
          </w:p>
          <w:p w:rsidR="00EE5A73" w:rsidRDefault="00EE5A73" w:rsidP="00475FA5">
            <w:pPr>
              <w:rPr>
                <w:rFonts w:ascii="Arial" w:hAnsi="Arial"/>
                <w:b/>
                <w:sz w:val="16"/>
                <w:u w:val="single"/>
              </w:rPr>
            </w:pPr>
          </w:p>
          <w:p w:rsidR="00475FA5" w:rsidRDefault="00475FA5" w:rsidP="00475FA5">
            <w:pPr>
              <w:rPr>
                <w:rFonts w:ascii="Arial" w:hAnsi="Arial"/>
                <w:b/>
                <w:sz w:val="16"/>
                <w:u w:val="single"/>
              </w:rPr>
            </w:pPr>
            <w:r w:rsidRPr="00674DB6">
              <w:rPr>
                <w:rFonts w:ascii="Arial" w:hAnsi="Arial"/>
                <w:b/>
                <w:sz w:val="16"/>
                <w:u w:val="single"/>
              </w:rPr>
              <w:t>Background:</w:t>
            </w:r>
          </w:p>
          <w:p w:rsidR="00475FA5" w:rsidRPr="00036D66" w:rsidRDefault="00475FA5" w:rsidP="00475FA5">
            <w:pPr>
              <w:pStyle w:val="ListParagraph"/>
              <w:numPr>
                <w:ilvl w:val="0"/>
                <w:numId w:val="9"/>
              </w:numPr>
              <w:rPr>
                <w:rFonts w:ascii="Arial" w:hAnsi="Arial"/>
                <w:sz w:val="16"/>
                <w:szCs w:val="16"/>
              </w:rPr>
            </w:pPr>
            <w:r w:rsidRPr="00036D66">
              <w:rPr>
                <w:rFonts w:ascii="Arial" w:hAnsi="Arial"/>
                <w:sz w:val="16"/>
                <w:szCs w:val="16"/>
              </w:rPr>
              <w:t>Established to expedite transportation projects that promote commercial growth as well as either job creation or job retention.</w:t>
            </w:r>
          </w:p>
          <w:p w:rsidR="00475FA5" w:rsidRDefault="00475FA5" w:rsidP="00475FA5">
            <w:pPr>
              <w:rPr>
                <w:rFonts w:ascii="Arial" w:hAnsi="Arial"/>
                <w:sz w:val="16"/>
                <w:szCs w:val="16"/>
              </w:rPr>
            </w:pPr>
          </w:p>
          <w:p w:rsidR="00EE5A73" w:rsidRDefault="00EE5A73" w:rsidP="00475FA5">
            <w:pPr>
              <w:numPr>
                <w:ilvl w:val="12"/>
                <w:numId w:val="0"/>
              </w:numPr>
              <w:rPr>
                <w:rFonts w:ascii="Arial" w:hAnsi="Arial"/>
                <w:b/>
                <w:sz w:val="16"/>
                <w:szCs w:val="16"/>
                <w:u w:val="single"/>
              </w:rPr>
            </w:pPr>
          </w:p>
          <w:p w:rsidR="00EE5A73" w:rsidRDefault="00EE5A73" w:rsidP="00475FA5">
            <w:pPr>
              <w:numPr>
                <w:ilvl w:val="12"/>
                <w:numId w:val="0"/>
              </w:numPr>
              <w:rPr>
                <w:rFonts w:ascii="Arial" w:hAnsi="Arial"/>
                <w:b/>
                <w:sz w:val="16"/>
                <w:szCs w:val="16"/>
                <w:u w:val="single"/>
              </w:rPr>
            </w:pPr>
          </w:p>
          <w:p w:rsidR="00475FA5" w:rsidRPr="00674DB6" w:rsidRDefault="00475FA5" w:rsidP="00475FA5">
            <w:pPr>
              <w:numPr>
                <w:ilvl w:val="12"/>
                <w:numId w:val="0"/>
              </w:numPr>
              <w:rPr>
                <w:rFonts w:ascii="Arial" w:hAnsi="Arial"/>
                <w:b/>
                <w:sz w:val="16"/>
                <w:szCs w:val="16"/>
                <w:u w:val="single"/>
              </w:rPr>
            </w:pPr>
            <w:r w:rsidRPr="00674DB6">
              <w:rPr>
                <w:rFonts w:ascii="Arial" w:hAnsi="Arial"/>
                <w:b/>
                <w:sz w:val="16"/>
                <w:szCs w:val="16"/>
                <w:u w:val="single"/>
              </w:rPr>
              <w:t>Project Selection Criteria:</w:t>
            </w:r>
          </w:p>
          <w:p w:rsidR="00475FA5" w:rsidRDefault="00475FA5" w:rsidP="00475FA5">
            <w:pPr>
              <w:numPr>
                <w:ilvl w:val="0"/>
                <w:numId w:val="1"/>
              </w:numPr>
              <w:rPr>
                <w:rFonts w:ascii="Arial" w:hAnsi="Arial"/>
                <w:sz w:val="16"/>
                <w:szCs w:val="16"/>
              </w:rPr>
            </w:pPr>
            <w:r>
              <w:rPr>
                <w:rFonts w:ascii="Arial" w:hAnsi="Arial"/>
                <w:sz w:val="16"/>
                <w:szCs w:val="16"/>
              </w:rPr>
              <w:t>$2500 per job (new &amp; retained) allowed unless waived by the Secretary of Transportation</w:t>
            </w:r>
          </w:p>
          <w:p w:rsidR="00475FA5" w:rsidRPr="00674DB6" w:rsidRDefault="00475FA5" w:rsidP="00475FA5">
            <w:pPr>
              <w:numPr>
                <w:ilvl w:val="0"/>
                <w:numId w:val="1"/>
              </w:numPr>
              <w:rPr>
                <w:rFonts w:ascii="Arial" w:hAnsi="Arial"/>
                <w:sz w:val="16"/>
                <w:szCs w:val="16"/>
              </w:rPr>
            </w:pPr>
            <w:r w:rsidRPr="00674DB6">
              <w:rPr>
                <w:rFonts w:ascii="Arial" w:hAnsi="Arial"/>
                <w:sz w:val="16"/>
                <w:szCs w:val="16"/>
              </w:rPr>
              <w:t>$</w:t>
            </w:r>
            <w:r>
              <w:rPr>
                <w:rFonts w:ascii="Arial" w:hAnsi="Arial"/>
                <w:sz w:val="16"/>
                <w:szCs w:val="16"/>
              </w:rPr>
              <w:t>400</w:t>
            </w:r>
            <w:r w:rsidRPr="00674DB6">
              <w:rPr>
                <w:rFonts w:ascii="Arial" w:hAnsi="Arial"/>
                <w:sz w:val="16"/>
                <w:szCs w:val="16"/>
              </w:rPr>
              <w:t>,000 maximum amount per project</w:t>
            </w:r>
            <w:r>
              <w:rPr>
                <w:rFonts w:ascii="Arial" w:hAnsi="Arial"/>
                <w:sz w:val="16"/>
                <w:szCs w:val="16"/>
              </w:rPr>
              <w:t>, unless otherwise approved by the Secretary of Transportation</w:t>
            </w:r>
          </w:p>
          <w:p w:rsidR="00475FA5" w:rsidRDefault="00475FA5" w:rsidP="00475FA5">
            <w:pPr>
              <w:numPr>
                <w:ilvl w:val="0"/>
                <w:numId w:val="1"/>
              </w:numPr>
              <w:rPr>
                <w:rFonts w:ascii="Arial" w:hAnsi="Arial"/>
                <w:sz w:val="16"/>
                <w:szCs w:val="16"/>
              </w:rPr>
            </w:pPr>
            <w:r>
              <w:rPr>
                <w:rFonts w:ascii="Arial" w:hAnsi="Arial"/>
                <w:sz w:val="16"/>
                <w:szCs w:val="16"/>
              </w:rPr>
              <w:t>New access roads must be approved by NCDOT and serve multiple property owners or government owned property; roads will become part of the State Highway System or serve as public roads maintained by a government agency</w:t>
            </w:r>
          </w:p>
          <w:p w:rsidR="00475FA5" w:rsidRPr="00036D66" w:rsidRDefault="00475FA5" w:rsidP="00475FA5">
            <w:pPr>
              <w:numPr>
                <w:ilvl w:val="0"/>
                <w:numId w:val="1"/>
              </w:numPr>
              <w:rPr>
                <w:rFonts w:ascii="Arial" w:hAnsi="Arial"/>
                <w:b/>
                <w:sz w:val="16"/>
                <w:szCs w:val="16"/>
              </w:rPr>
            </w:pPr>
            <w:r w:rsidRPr="00036D66">
              <w:rPr>
                <w:rFonts w:ascii="Arial" w:hAnsi="Arial"/>
                <w:sz w:val="16"/>
                <w:szCs w:val="16"/>
              </w:rPr>
              <w:t>Access roads must terminate at property line</w:t>
            </w:r>
          </w:p>
          <w:p w:rsidR="00475FA5" w:rsidRPr="00036D66" w:rsidRDefault="00475FA5" w:rsidP="00EE5A73">
            <w:pPr>
              <w:ind w:left="216"/>
              <w:rPr>
                <w:rFonts w:ascii="Arial" w:hAnsi="Arial"/>
                <w:b/>
                <w:sz w:val="16"/>
                <w:szCs w:val="16"/>
              </w:rPr>
            </w:pPr>
          </w:p>
          <w:p w:rsidR="00475FA5" w:rsidRDefault="00475FA5" w:rsidP="00475FA5">
            <w:pPr>
              <w:rPr>
                <w:rFonts w:ascii="Arial" w:hAnsi="Arial"/>
                <w:b/>
                <w:sz w:val="16"/>
                <w:szCs w:val="16"/>
                <w:u w:val="single"/>
              </w:rPr>
            </w:pPr>
          </w:p>
          <w:p w:rsidR="00475FA5" w:rsidRDefault="00475FA5" w:rsidP="00475FA5">
            <w:pPr>
              <w:rPr>
                <w:rFonts w:ascii="Arial" w:hAnsi="Arial"/>
                <w:b/>
                <w:sz w:val="16"/>
                <w:szCs w:val="16"/>
                <w:u w:val="single"/>
              </w:rPr>
            </w:pPr>
          </w:p>
          <w:p w:rsidR="00EE5A73" w:rsidRDefault="00EE5A73" w:rsidP="00475FA5">
            <w:pPr>
              <w:rPr>
                <w:rFonts w:ascii="Arial" w:hAnsi="Arial"/>
                <w:b/>
                <w:sz w:val="16"/>
                <w:szCs w:val="16"/>
                <w:u w:val="single"/>
              </w:rPr>
            </w:pPr>
          </w:p>
          <w:p w:rsidR="00EE5A73" w:rsidRDefault="00EE5A73" w:rsidP="00475FA5">
            <w:pPr>
              <w:rPr>
                <w:rFonts w:ascii="Arial" w:hAnsi="Arial"/>
                <w:b/>
                <w:sz w:val="16"/>
                <w:szCs w:val="16"/>
                <w:u w:val="single"/>
              </w:rPr>
            </w:pPr>
          </w:p>
          <w:p w:rsidR="00475FA5" w:rsidRPr="00674DB6" w:rsidRDefault="00475FA5" w:rsidP="00475FA5">
            <w:pPr>
              <w:rPr>
                <w:rFonts w:ascii="Arial" w:hAnsi="Arial"/>
                <w:b/>
                <w:sz w:val="16"/>
                <w:szCs w:val="16"/>
                <w:u w:val="single"/>
              </w:rPr>
            </w:pPr>
            <w:r w:rsidRPr="00674DB6">
              <w:rPr>
                <w:rFonts w:ascii="Arial" w:hAnsi="Arial"/>
                <w:b/>
                <w:sz w:val="16"/>
                <w:szCs w:val="16"/>
                <w:u w:val="single"/>
              </w:rPr>
              <w:t>Technical Review and Approval by NCDOT:</w:t>
            </w:r>
          </w:p>
          <w:p w:rsidR="00475FA5" w:rsidRPr="00674DB6" w:rsidRDefault="00475FA5" w:rsidP="00475FA5">
            <w:pPr>
              <w:numPr>
                <w:ilvl w:val="0"/>
                <w:numId w:val="5"/>
              </w:numPr>
              <w:rPr>
                <w:rFonts w:ascii="Arial" w:hAnsi="Arial" w:cs="Arial"/>
                <w:sz w:val="16"/>
                <w:szCs w:val="16"/>
              </w:rPr>
            </w:pPr>
            <w:r w:rsidRPr="00674DB6">
              <w:rPr>
                <w:rFonts w:ascii="Arial" w:hAnsi="Arial" w:cs="Arial"/>
                <w:sz w:val="16"/>
                <w:szCs w:val="16"/>
              </w:rPr>
              <w:t xml:space="preserve">Division Engineer performs field inspection and forwards documentation to Chief Engineer for review and presentation to the Project Review Committee. </w:t>
            </w:r>
          </w:p>
          <w:p w:rsidR="00475FA5" w:rsidRDefault="00475FA5" w:rsidP="00475FA5">
            <w:pPr>
              <w:numPr>
                <w:ilvl w:val="0"/>
                <w:numId w:val="5"/>
              </w:numPr>
              <w:rPr>
                <w:rFonts w:ascii="Arial" w:hAnsi="Arial"/>
                <w:b/>
                <w:sz w:val="16"/>
                <w:szCs w:val="16"/>
              </w:rPr>
            </w:pPr>
            <w:r w:rsidRPr="00036D66">
              <w:rPr>
                <w:rFonts w:ascii="Arial" w:hAnsi="Arial" w:cs="Arial"/>
                <w:sz w:val="16"/>
                <w:szCs w:val="16"/>
              </w:rPr>
              <w:t>The Project Review Committee will make a recommendation for further investigation or to include on the Board Agenda for action by the Secretary, NCDOT.</w:t>
            </w:r>
          </w:p>
        </w:tc>
        <w:tc>
          <w:tcPr>
            <w:tcW w:w="3983" w:type="dxa"/>
            <w:shd w:val="clear" w:color="auto" w:fill="auto"/>
          </w:tcPr>
          <w:p w:rsidR="00FE2F67" w:rsidRPr="00674DB6" w:rsidRDefault="00FE2F67" w:rsidP="00FE2F67">
            <w:pPr>
              <w:rPr>
                <w:rFonts w:ascii="Arial" w:hAnsi="Arial"/>
                <w:b/>
                <w:sz w:val="20"/>
              </w:rPr>
            </w:pPr>
            <w:r>
              <w:rPr>
                <w:rFonts w:ascii="Arial" w:hAnsi="Arial"/>
                <w:b/>
                <w:sz w:val="20"/>
              </w:rPr>
              <w:t>High Impact/Low Cost Funds</w:t>
            </w:r>
          </w:p>
          <w:p w:rsidR="00EE5A73" w:rsidRDefault="00EE5A73" w:rsidP="00FE2F67">
            <w:pPr>
              <w:rPr>
                <w:rFonts w:ascii="Arial" w:hAnsi="Arial"/>
                <w:b/>
                <w:sz w:val="16"/>
                <w:u w:val="single"/>
              </w:rPr>
            </w:pPr>
          </w:p>
          <w:p w:rsidR="00FE2F67" w:rsidRDefault="00FE2F67" w:rsidP="00FE2F67">
            <w:pPr>
              <w:rPr>
                <w:rFonts w:ascii="Arial" w:hAnsi="Arial"/>
                <w:b/>
                <w:sz w:val="16"/>
                <w:u w:val="single"/>
              </w:rPr>
            </w:pPr>
            <w:r w:rsidRPr="00674DB6">
              <w:rPr>
                <w:rFonts w:ascii="Arial" w:hAnsi="Arial"/>
                <w:b/>
                <w:sz w:val="16"/>
                <w:u w:val="single"/>
              </w:rPr>
              <w:t>Background:</w:t>
            </w:r>
          </w:p>
          <w:p w:rsidR="00FE2F67" w:rsidRDefault="00FE2F67" w:rsidP="00FE2F67">
            <w:pPr>
              <w:pStyle w:val="ListParagraph"/>
              <w:numPr>
                <w:ilvl w:val="0"/>
                <w:numId w:val="9"/>
              </w:numPr>
              <w:rPr>
                <w:rFonts w:ascii="Arial" w:hAnsi="Arial"/>
                <w:sz w:val="16"/>
                <w:szCs w:val="16"/>
              </w:rPr>
            </w:pPr>
            <w:r>
              <w:rPr>
                <w:rFonts w:ascii="Arial" w:hAnsi="Arial"/>
                <w:sz w:val="16"/>
                <w:szCs w:val="16"/>
              </w:rPr>
              <w:t xml:space="preserve">Established in 2017 to provide funds to complete low cost projects with high impacts to the transportation system including </w:t>
            </w:r>
            <w:r w:rsidRPr="00036D66">
              <w:rPr>
                <w:rFonts w:ascii="Arial" w:hAnsi="Arial"/>
                <w:sz w:val="16"/>
                <w:szCs w:val="16"/>
              </w:rPr>
              <w:t>intersection improvement projects, minor widening projects, and operational improvement projects.</w:t>
            </w:r>
          </w:p>
          <w:p w:rsidR="00FE2F67" w:rsidRPr="00036D66" w:rsidRDefault="00EE5A73" w:rsidP="00FE2F67">
            <w:pPr>
              <w:pStyle w:val="ListParagraph"/>
              <w:numPr>
                <w:ilvl w:val="0"/>
                <w:numId w:val="9"/>
              </w:numPr>
              <w:rPr>
                <w:rFonts w:ascii="Arial" w:hAnsi="Arial"/>
                <w:sz w:val="16"/>
                <w:szCs w:val="16"/>
              </w:rPr>
            </w:pPr>
            <w:r>
              <w:rPr>
                <w:rFonts w:ascii="Arial" w:hAnsi="Arial"/>
                <w:sz w:val="16"/>
                <w:szCs w:val="16"/>
              </w:rPr>
              <w:t>Funds allocated equally to each Division</w:t>
            </w:r>
          </w:p>
          <w:p w:rsidR="00FE2F67" w:rsidRDefault="00FE2F67" w:rsidP="00FE2F67">
            <w:pPr>
              <w:rPr>
                <w:rFonts w:ascii="Arial" w:hAnsi="Arial"/>
                <w:sz w:val="16"/>
                <w:szCs w:val="16"/>
              </w:rPr>
            </w:pPr>
          </w:p>
          <w:p w:rsidR="00FE2F67" w:rsidRPr="00674DB6" w:rsidRDefault="00FE2F67" w:rsidP="00FE2F67">
            <w:pPr>
              <w:numPr>
                <w:ilvl w:val="12"/>
                <w:numId w:val="0"/>
              </w:numPr>
              <w:rPr>
                <w:rFonts w:ascii="Arial" w:hAnsi="Arial"/>
                <w:b/>
                <w:sz w:val="16"/>
                <w:szCs w:val="16"/>
                <w:u w:val="single"/>
              </w:rPr>
            </w:pPr>
            <w:r w:rsidRPr="00674DB6">
              <w:rPr>
                <w:rFonts w:ascii="Arial" w:hAnsi="Arial"/>
                <w:b/>
                <w:sz w:val="16"/>
                <w:szCs w:val="16"/>
                <w:u w:val="single"/>
              </w:rPr>
              <w:t>Project Selection Criteria:</w:t>
            </w:r>
          </w:p>
          <w:p w:rsidR="00FE2F67" w:rsidRPr="00382708" w:rsidRDefault="00FE2F67" w:rsidP="00FE2F67">
            <w:pPr>
              <w:numPr>
                <w:ilvl w:val="0"/>
                <w:numId w:val="1"/>
              </w:numPr>
              <w:rPr>
                <w:rFonts w:ascii="Arial" w:hAnsi="Arial"/>
                <w:b/>
                <w:sz w:val="16"/>
                <w:szCs w:val="16"/>
              </w:rPr>
            </w:pPr>
            <w:r>
              <w:rPr>
                <w:rFonts w:ascii="Arial" w:hAnsi="Arial"/>
                <w:sz w:val="16"/>
                <w:szCs w:val="16"/>
              </w:rPr>
              <w:t>Each Division is responsible for selecting their own scoring criteria for determining projects funded in this program.  At a minimum, Divisions must consider all of the following in developing scoring formulas:</w:t>
            </w:r>
          </w:p>
          <w:p w:rsidR="00FE2F67" w:rsidRPr="00382708" w:rsidRDefault="00FE2F67" w:rsidP="00FE2F67">
            <w:pPr>
              <w:ind w:left="216"/>
              <w:rPr>
                <w:rFonts w:ascii="Arial" w:hAnsi="Arial"/>
                <w:sz w:val="16"/>
                <w:szCs w:val="16"/>
              </w:rPr>
            </w:pPr>
            <w:r w:rsidRPr="00382708">
              <w:rPr>
                <w:rFonts w:ascii="Arial" w:hAnsi="Arial"/>
                <w:sz w:val="16"/>
                <w:szCs w:val="16"/>
              </w:rPr>
              <w:t>(1) The average daily traffic volume of a roadway and whether the proposed project will generate additional traffic.</w:t>
            </w:r>
          </w:p>
          <w:p w:rsidR="00FE2F67" w:rsidRPr="00382708" w:rsidRDefault="00FE2F67" w:rsidP="00FE2F67">
            <w:pPr>
              <w:ind w:left="216"/>
              <w:rPr>
                <w:rFonts w:ascii="Arial" w:hAnsi="Arial"/>
                <w:sz w:val="16"/>
                <w:szCs w:val="16"/>
              </w:rPr>
            </w:pPr>
            <w:r w:rsidRPr="00382708">
              <w:rPr>
                <w:rFonts w:ascii="Arial" w:hAnsi="Arial"/>
                <w:sz w:val="16"/>
                <w:szCs w:val="16"/>
              </w:rPr>
              <w:t>(2) Any restrictions on a roadway.</w:t>
            </w:r>
          </w:p>
          <w:p w:rsidR="00FE2F67" w:rsidRPr="00382708" w:rsidRDefault="00FE2F67" w:rsidP="00FE2F67">
            <w:pPr>
              <w:ind w:left="216"/>
              <w:rPr>
                <w:rFonts w:ascii="Arial" w:hAnsi="Arial"/>
                <w:sz w:val="16"/>
                <w:szCs w:val="16"/>
              </w:rPr>
            </w:pPr>
            <w:r w:rsidRPr="00382708">
              <w:rPr>
                <w:rFonts w:ascii="Arial" w:hAnsi="Arial"/>
                <w:sz w:val="16"/>
                <w:szCs w:val="16"/>
              </w:rPr>
              <w:t>(3) Any safety issues with a roadway.</w:t>
            </w:r>
          </w:p>
          <w:p w:rsidR="00FE2F67" w:rsidRPr="00382708" w:rsidRDefault="00FE2F67" w:rsidP="00FE2F67">
            <w:pPr>
              <w:ind w:left="216"/>
              <w:rPr>
                <w:rFonts w:ascii="Arial" w:hAnsi="Arial"/>
                <w:sz w:val="16"/>
                <w:szCs w:val="16"/>
              </w:rPr>
            </w:pPr>
            <w:r w:rsidRPr="00382708">
              <w:rPr>
                <w:rFonts w:ascii="Arial" w:hAnsi="Arial"/>
                <w:sz w:val="16"/>
                <w:szCs w:val="16"/>
              </w:rPr>
              <w:t>(4) The condition of the lanes, shoulders, and pavement on a roadway.</w:t>
            </w:r>
          </w:p>
          <w:p w:rsidR="00FE2F67" w:rsidRDefault="00FE2F67" w:rsidP="00FE2F67">
            <w:pPr>
              <w:ind w:left="216"/>
              <w:rPr>
                <w:rFonts w:ascii="Arial" w:hAnsi="Arial"/>
                <w:sz w:val="16"/>
                <w:szCs w:val="16"/>
              </w:rPr>
            </w:pPr>
            <w:r w:rsidRPr="00382708">
              <w:rPr>
                <w:rFonts w:ascii="Arial" w:hAnsi="Arial"/>
                <w:sz w:val="16"/>
                <w:szCs w:val="16"/>
              </w:rPr>
              <w:t>(5) The site distance and radius of any intersection on a roadway.</w:t>
            </w:r>
          </w:p>
          <w:p w:rsidR="00FE2F67" w:rsidRDefault="00FE2F67" w:rsidP="00FE2F67">
            <w:pPr>
              <w:pStyle w:val="ListParagraph"/>
              <w:numPr>
                <w:ilvl w:val="0"/>
                <w:numId w:val="1"/>
              </w:numPr>
              <w:rPr>
                <w:rFonts w:ascii="Arial" w:hAnsi="Arial"/>
                <w:sz w:val="16"/>
                <w:szCs w:val="16"/>
              </w:rPr>
            </w:pPr>
            <w:r>
              <w:rPr>
                <w:rFonts w:ascii="Arial" w:hAnsi="Arial"/>
                <w:sz w:val="16"/>
                <w:szCs w:val="16"/>
              </w:rPr>
              <w:t>$1.5M max per project unless otherwise approved by the Secretary of Transportation</w:t>
            </w:r>
          </w:p>
          <w:p w:rsidR="00FE2F67" w:rsidRPr="00382708" w:rsidRDefault="00FE2F67" w:rsidP="00FE2F67">
            <w:pPr>
              <w:pStyle w:val="ListParagraph"/>
              <w:numPr>
                <w:ilvl w:val="0"/>
                <w:numId w:val="1"/>
              </w:numPr>
              <w:rPr>
                <w:rFonts w:ascii="Arial" w:hAnsi="Arial"/>
                <w:sz w:val="16"/>
                <w:szCs w:val="16"/>
              </w:rPr>
            </w:pPr>
            <w:r>
              <w:rPr>
                <w:rFonts w:ascii="Arial" w:hAnsi="Arial"/>
                <w:sz w:val="16"/>
                <w:szCs w:val="16"/>
              </w:rPr>
              <w:t>Projects are expected to be under contract within 12 months of funding approval by BOT</w:t>
            </w:r>
          </w:p>
          <w:p w:rsidR="00FE2F67" w:rsidRPr="00382708" w:rsidRDefault="00FE2F67" w:rsidP="00FE2F67">
            <w:pPr>
              <w:rPr>
                <w:rFonts w:ascii="Arial" w:hAnsi="Arial"/>
                <w:b/>
                <w:sz w:val="16"/>
                <w:szCs w:val="16"/>
              </w:rPr>
            </w:pPr>
            <w:r w:rsidRPr="00382708">
              <w:rPr>
                <w:rFonts w:ascii="Arial" w:hAnsi="Arial"/>
                <w:b/>
                <w:sz w:val="16"/>
                <w:szCs w:val="16"/>
              </w:rPr>
              <w:t xml:space="preserve"> </w:t>
            </w:r>
          </w:p>
          <w:p w:rsidR="00FE2F67" w:rsidRPr="00674DB6" w:rsidRDefault="00FE2F67" w:rsidP="00FE2F67">
            <w:pPr>
              <w:rPr>
                <w:rFonts w:ascii="Arial" w:hAnsi="Arial"/>
                <w:b/>
                <w:sz w:val="16"/>
                <w:szCs w:val="16"/>
                <w:u w:val="single"/>
              </w:rPr>
            </w:pPr>
            <w:r w:rsidRPr="00674DB6">
              <w:rPr>
                <w:rFonts w:ascii="Arial" w:hAnsi="Arial"/>
                <w:b/>
                <w:sz w:val="16"/>
                <w:szCs w:val="16"/>
                <w:u w:val="single"/>
              </w:rPr>
              <w:t>Technical Review and Approval by NCDOT:</w:t>
            </w:r>
          </w:p>
          <w:p w:rsidR="00FE2F67" w:rsidRDefault="00FE2F67" w:rsidP="00FE2F67">
            <w:pPr>
              <w:numPr>
                <w:ilvl w:val="0"/>
                <w:numId w:val="5"/>
              </w:numPr>
              <w:rPr>
                <w:rFonts w:ascii="Arial" w:hAnsi="Arial" w:cs="Arial"/>
                <w:sz w:val="16"/>
                <w:szCs w:val="16"/>
              </w:rPr>
            </w:pPr>
            <w:r w:rsidRPr="00674DB6">
              <w:rPr>
                <w:rFonts w:ascii="Arial" w:hAnsi="Arial" w:cs="Arial"/>
                <w:sz w:val="16"/>
                <w:szCs w:val="16"/>
              </w:rPr>
              <w:t xml:space="preserve">Division Engineer </w:t>
            </w:r>
            <w:r>
              <w:rPr>
                <w:rFonts w:ascii="Arial" w:hAnsi="Arial" w:cs="Arial"/>
                <w:sz w:val="16"/>
                <w:szCs w:val="16"/>
              </w:rPr>
              <w:t>completes project scoring evaluations to determine project funding eligibility.</w:t>
            </w:r>
          </w:p>
          <w:p w:rsidR="00FE2F67" w:rsidRPr="00674DB6" w:rsidRDefault="00FE2F67" w:rsidP="00FE2F67">
            <w:pPr>
              <w:numPr>
                <w:ilvl w:val="0"/>
                <w:numId w:val="5"/>
              </w:numPr>
              <w:rPr>
                <w:rFonts w:ascii="Arial" w:hAnsi="Arial" w:cs="Arial"/>
                <w:sz w:val="16"/>
                <w:szCs w:val="16"/>
              </w:rPr>
            </w:pPr>
            <w:r>
              <w:rPr>
                <w:rFonts w:ascii="Arial" w:hAnsi="Arial" w:cs="Arial"/>
                <w:sz w:val="16"/>
                <w:szCs w:val="16"/>
              </w:rPr>
              <w:t xml:space="preserve">Division Engineer determines projects to be funded and requests approval of funding from the Chief Engineer.  Division Engineer shall supply all necessary project information included funding request forms, project designs and cost estimates. </w:t>
            </w:r>
          </w:p>
          <w:p w:rsidR="00FE2F67" w:rsidRPr="00EE5A73" w:rsidRDefault="00FE2F67" w:rsidP="00EE5A73">
            <w:pPr>
              <w:pStyle w:val="ListParagraph"/>
              <w:numPr>
                <w:ilvl w:val="0"/>
                <w:numId w:val="5"/>
              </w:numPr>
              <w:rPr>
                <w:rFonts w:ascii="Arial" w:hAnsi="Arial" w:cs="Arial"/>
                <w:sz w:val="16"/>
                <w:szCs w:val="16"/>
              </w:rPr>
            </w:pPr>
            <w:r w:rsidRPr="00EE5A73">
              <w:rPr>
                <w:rFonts w:ascii="Arial" w:hAnsi="Arial" w:cs="Arial"/>
                <w:sz w:val="16"/>
                <w:szCs w:val="16"/>
              </w:rPr>
              <w:t>The Project Review Committee will make a recommendation for further investigation or to include on the Board Agenda for action by the Secretary, NCDOT.</w:t>
            </w:r>
          </w:p>
          <w:p w:rsidR="00475FA5" w:rsidRDefault="00475FA5" w:rsidP="00475FA5">
            <w:pPr>
              <w:rPr>
                <w:rFonts w:ascii="Arial" w:hAnsi="Arial"/>
                <w:b/>
                <w:sz w:val="16"/>
                <w:szCs w:val="16"/>
              </w:rPr>
            </w:pPr>
          </w:p>
          <w:p w:rsidR="00EE5A73" w:rsidRDefault="00EE5A73" w:rsidP="00475FA5">
            <w:pPr>
              <w:rPr>
                <w:rFonts w:ascii="Arial" w:hAnsi="Arial"/>
                <w:b/>
                <w:sz w:val="16"/>
                <w:szCs w:val="16"/>
              </w:rPr>
            </w:pPr>
          </w:p>
          <w:p w:rsidR="00EE5A73" w:rsidRDefault="00EE5A73" w:rsidP="00475FA5">
            <w:pPr>
              <w:rPr>
                <w:rFonts w:ascii="Arial" w:hAnsi="Arial"/>
                <w:b/>
                <w:sz w:val="16"/>
                <w:szCs w:val="16"/>
              </w:rPr>
            </w:pPr>
          </w:p>
        </w:tc>
        <w:tc>
          <w:tcPr>
            <w:tcW w:w="3748" w:type="dxa"/>
            <w:shd w:val="clear" w:color="auto" w:fill="auto"/>
          </w:tcPr>
          <w:p w:rsidR="00FE2F67" w:rsidRDefault="00FE2F67" w:rsidP="00FE2F67">
            <w:pPr>
              <w:rPr>
                <w:rFonts w:ascii="Arial" w:hAnsi="Arial"/>
                <w:b/>
                <w:sz w:val="16"/>
                <w:szCs w:val="16"/>
              </w:rPr>
            </w:pPr>
          </w:p>
        </w:tc>
      </w:tr>
      <w:tr w:rsidR="00475FA5" w:rsidRPr="00674DB6" w:rsidTr="00036D66">
        <w:trPr>
          <w:trHeight w:val="1069"/>
        </w:trPr>
        <w:tc>
          <w:tcPr>
            <w:tcW w:w="11239" w:type="dxa"/>
            <w:gridSpan w:val="3"/>
            <w:shd w:val="clear" w:color="auto" w:fill="auto"/>
          </w:tcPr>
          <w:p w:rsidR="00475FA5" w:rsidRPr="00674DB6" w:rsidRDefault="00475FA5" w:rsidP="00475FA5">
            <w:pPr>
              <w:numPr>
                <w:ilvl w:val="0"/>
                <w:numId w:val="5"/>
              </w:numPr>
              <w:rPr>
                <w:rFonts w:ascii="Arial" w:hAnsi="Arial"/>
                <w:b/>
                <w:sz w:val="16"/>
                <w:szCs w:val="16"/>
              </w:rPr>
            </w:pPr>
            <w:r w:rsidRPr="00674DB6">
              <w:rPr>
                <w:rFonts w:ascii="Arial" w:hAnsi="Arial"/>
                <w:b/>
                <w:sz w:val="16"/>
                <w:szCs w:val="16"/>
              </w:rPr>
              <w:t>Projects with total cost greater than $</w:t>
            </w:r>
            <w:r>
              <w:rPr>
                <w:rFonts w:ascii="Arial" w:hAnsi="Arial"/>
                <w:b/>
                <w:sz w:val="16"/>
                <w:szCs w:val="16"/>
              </w:rPr>
              <w:t>2</w:t>
            </w:r>
            <w:r w:rsidRPr="00674DB6">
              <w:rPr>
                <w:rFonts w:ascii="Arial" w:hAnsi="Arial"/>
                <w:b/>
                <w:sz w:val="16"/>
                <w:szCs w:val="16"/>
              </w:rPr>
              <w:t>50,000 require a resolution from the city/town/county; in lieu of resolution, a 45-day notification period for the city/town/county prior to placing project on the Board agenda.</w:t>
            </w:r>
          </w:p>
          <w:p w:rsidR="00475FA5" w:rsidRPr="00674DB6" w:rsidRDefault="00475FA5" w:rsidP="00475FA5">
            <w:pPr>
              <w:numPr>
                <w:ilvl w:val="0"/>
                <w:numId w:val="5"/>
              </w:numPr>
              <w:rPr>
                <w:rFonts w:ascii="Arial" w:hAnsi="Arial"/>
                <w:b/>
                <w:sz w:val="16"/>
                <w:szCs w:val="16"/>
              </w:rPr>
            </w:pPr>
            <w:r w:rsidRPr="00674DB6">
              <w:rPr>
                <w:rFonts w:ascii="Arial" w:hAnsi="Arial"/>
                <w:b/>
                <w:sz w:val="16"/>
                <w:szCs w:val="16"/>
              </w:rPr>
              <w:t xml:space="preserve">Statewide </w:t>
            </w:r>
            <w:r>
              <w:rPr>
                <w:rFonts w:ascii="Arial" w:hAnsi="Arial"/>
                <w:b/>
                <w:sz w:val="16"/>
                <w:szCs w:val="16"/>
              </w:rPr>
              <w:t>Project Review Committee:  Secretary of Transportation Representative(s);</w:t>
            </w:r>
            <w:r w:rsidRPr="00674DB6">
              <w:rPr>
                <w:rFonts w:ascii="Arial" w:hAnsi="Arial"/>
                <w:b/>
                <w:sz w:val="16"/>
                <w:szCs w:val="16"/>
              </w:rPr>
              <w:t xml:space="preserve"> Chief Financial Officer; </w:t>
            </w:r>
            <w:r>
              <w:rPr>
                <w:rFonts w:ascii="Arial" w:hAnsi="Arial"/>
                <w:b/>
                <w:sz w:val="16"/>
                <w:szCs w:val="16"/>
              </w:rPr>
              <w:t>Chief Engineer</w:t>
            </w:r>
            <w:r w:rsidRPr="00674DB6">
              <w:rPr>
                <w:rFonts w:ascii="Arial" w:hAnsi="Arial"/>
                <w:b/>
                <w:sz w:val="16"/>
                <w:szCs w:val="16"/>
              </w:rPr>
              <w:t xml:space="preserve">; </w:t>
            </w:r>
            <w:r>
              <w:rPr>
                <w:rFonts w:ascii="Arial" w:hAnsi="Arial"/>
                <w:b/>
                <w:sz w:val="16"/>
                <w:szCs w:val="16"/>
              </w:rPr>
              <w:t xml:space="preserve">Deputy </w:t>
            </w:r>
            <w:r w:rsidRPr="00674DB6">
              <w:rPr>
                <w:rFonts w:ascii="Arial" w:hAnsi="Arial"/>
                <w:b/>
                <w:sz w:val="16"/>
                <w:szCs w:val="16"/>
              </w:rPr>
              <w:t>Chief Engineer; State Traffic Engineer</w:t>
            </w:r>
            <w:r>
              <w:rPr>
                <w:rFonts w:ascii="Arial" w:hAnsi="Arial"/>
                <w:b/>
                <w:sz w:val="16"/>
                <w:szCs w:val="16"/>
              </w:rPr>
              <w:t>; Director of Highway Operations</w:t>
            </w:r>
          </w:p>
        </w:tc>
      </w:tr>
    </w:tbl>
    <w:p w:rsidR="00254947" w:rsidRPr="00171DD5" w:rsidRDefault="00EC7ABA" w:rsidP="00254947">
      <w:pPr>
        <w:jc w:val="right"/>
        <w:rPr>
          <w:rFonts w:ascii="Arial" w:hAnsi="Arial" w:cs="Arial"/>
          <w:b/>
          <w:sz w:val="18"/>
          <w:szCs w:val="18"/>
        </w:rPr>
      </w:pPr>
      <w:r>
        <w:rPr>
          <w:rFonts w:ascii="Arial" w:hAnsi="Arial" w:cs="Arial"/>
          <w:b/>
          <w:sz w:val="18"/>
          <w:szCs w:val="18"/>
        </w:rPr>
        <w:t>(</w:t>
      </w:r>
      <w:r w:rsidR="00434855">
        <w:rPr>
          <w:rFonts w:ascii="Arial" w:hAnsi="Arial" w:cs="Arial"/>
          <w:b/>
          <w:sz w:val="18"/>
          <w:szCs w:val="18"/>
        </w:rPr>
        <w:t>10/12/2017</w:t>
      </w:r>
      <w:r>
        <w:rPr>
          <w:rFonts w:ascii="Arial" w:hAnsi="Arial" w:cs="Arial"/>
          <w:b/>
          <w:sz w:val="18"/>
          <w:szCs w:val="18"/>
        </w:rPr>
        <w:t>)</w:t>
      </w:r>
    </w:p>
    <w:sectPr w:rsidR="00254947" w:rsidRPr="00171DD5" w:rsidSect="006774CE">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6A" w:rsidRDefault="00EB696A">
      <w:r>
        <w:separator/>
      </w:r>
    </w:p>
  </w:endnote>
  <w:endnote w:type="continuationSeparator" w:id="0">
    <w:p w:rsidR="00EB696A" w:rsidRDefault="00EB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6A" w:rsidRDefault="00EB696A">
      <w:r>
        <w:separator/>
      </w:r>
    </w:p>
  </w:footnote>
  <w:footnote w:type="continuationSeparator" w:id="0">
    <w:p w:rsidR="00EB696A" w:rsidRDefault="00EB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024"/>
    <w:multiLevelType w:val="hybridMultilevel"/>
    <w:tmpl w:val="B76E9036"/>
    <w:lvl w:ilvl="0" w:tplc="99B661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6859"/>
    <w:multiLevelType w:val="hybridMultilevel"/>
    <w:tmpl w:val="FFD07E48"/>
    <w:lvl w:ilvl="0" w:tplc="59102C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066F1"/>
    <w:multiLevelType w:val="hybridMultilevel"/>
    <w:tmpl w:val="D31A3730"/>
    <w:lvl w:ilvl="0" w:tplc="67DCE3A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FF5421"/>
    <w:multiLevelType w:val="hybridMultilevel"/>
    <w:tmpl w:val="142C54F6"/>
    <w:lvl w:ilvl="0" w:tplc="A8AC62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D2225"/>
    <w:multiLevelType w:val="hybridMultilevel"/>
    <w:tmpl w:val="3E7A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2F7322"/>
    <w:multiLevelType w:val="hybridMultilevel"/>
    <w:tmpl w:val="597C6DF2"/>
    <w:lvl w:ilvl="0" w:tplc="A8AC62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791A91"/>
    <w:multiLevelType w:val="hybridMultilevel"/>
    <w:tmpl w:val="11206C18"/>
    <w:lvl w:ilvl="0" w:tplc="59102C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93AEA"/>
    <w:multiLevelType w:val="hybridMultilevel"/>
    <w:tmpl w:val="DB56E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B36163"/>
    <w:multiLevelType w:val="hybridMultilevel"/>
    <w:tmpl w:val="9F86602C"/>
    <w:lvl w:ilvl="0" w:tplc="22D811F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B17F3E"/>
    <w:multiLevelType w:val="hybridMultilevel"/>
    <w:tmpl w:val="6B66C3C6"/>
    <w:lvl w:ilvl="0" w:tplc="573052B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5"/>
  </w:num>
  <w:num w:numId="6">
    <w:abstractNumId w:val="3"/>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77"/>
    <w:rsid w:val="00036D66"/>
    <w:rsid w:val="00054642"/>
    <w:rsid w:val="00070E61"/>
    <w:rsid w:val="000A38D4"/>
    <w:rsid w:val="000A5D77"/>
    <w:rsid w:val="000C726C"/>
    <w:rsid w:val="000E1F99"/>
    <w:rsid w:val="000E3529"/>
    <w:rsid w:val="00100604"/>
    <w:rsid w:val="001015F4"/>
    <w:rsid w:val="00116E19"/>
    <w:rsid w:val="00126BDC"/>
    <w:rsid w:val="00142BF6"/>
    <w:rsid w:val="001600B1"/>
    <w:rsid w:val="0016118E"/>
    <w:rsid w:val="0016326E"/>
    <w:rsid w:val="00171DD5"/>
    <w:rsid w:val="00175A33"/>
    <w:rsid w:val="00192512"/>
    <w:rsid w:val="001B0525"/>
    <w:rsid w:val="001C21D6"/>
    <w:rsid w:val="001C4411"/>
    <w:rsid w:val="001F080C"/>
    <w:rsid w:val="001F29C2"/>
    <w:rsid w:val="00215CF8"/>
    <w:rsid w:val="002176A5"/>
    <w:rsid w:val="00254947"/>
    <w:rsid w:val="00263F7D"/>
    <w:rsid w:val="00273770"/>
    <w:rsid w:val="00285D99"/>
    <w:rsid w:val="00290732"/>
    <w:rsid w:val="00291D67"/>
    <w:rsid w:val="002970C3"/>
    <w:rsid w:val="002B3AEE"/>
    <w:rsid w:val="002B475A"/>
    <w:rsid w:val="002E0C18"/>
    <w:rsid w:val="003133A9"/>
    <w:rsid w:val="003151C2"/>
    <w:rsid w:val="00325ACD"/>
    <w:rsid w:val="003362FE"/>
    <w:rsid w:val="003636D5"/>
    <w:rsid w:val="00365150"/>
    <w:rsid w:val="00382708"/>
    <w:rsid w:val="00385324"/>
    <w:rsid w:val="003941DE"/>
    <w:rsid w:val="003A7074"/>
    <w:rsid w:val="003B222A"/>
    <w:rsid w:val="003D2F36"/>
    <w:rsid w:val="003E381F"/>
    <w:rsid w:val="00434855"/>
    <w:rsid w:val="00440904"/>
    <w:rsid w:val="0046702C"/>
    <w:rsid w:val="00475FA5"/>
    <w:rsid w:val="004B2267"/>
    <w:rsid w:val="004B448C"/>
    <w:rsid w:val="004C65E1"/>
    <w:rsid w:val="004D51E5"/>
    <w:rsid w:val="004E11C3"/>
    <w:rsid w:val="00521803"/>
    <w:rsid w:val="0052680E"/>
    <w:rsid w:val="0053728A"/>
    <w:rsid w:val="005376BD"/>
    <w:rsid w:val="0054224B"/>
    <w:rsid w:val="00551F29"/>
    <w:rsid w:val="00553ABB"/>
    <w:rsid w:val="00561A12"/>
    <w:rsid w:val="00607AB1"/>
    <w:rsid w:val="00655BF2"/>
    <w:rsid w:val="00674DB6"/>
    <w:rsid w:val="006774CE"/>
    <w:rsid w:val="00677C35"/>
    <w:rsid w:val="006A5F63"/>
    <w:rsid w:val="006C6038"/>
    <w:rsid w:val="006D5D07"/>
    <w:rsid w:val="006E03C8"/>
    <w:rsid w:val="0070703A"/>
    <w:rsid w:val="007330D6"/>
    <w:rsid w:val="00733F7F"/>
    <w:rsid w:val="00744F64"/>
    <w:rsid w:val="007530AE"/>
    <w:rsid w:val="00777D3C"/>
    <w:rsid w:val="0078498A"/>
    <w:rsid w:val="00784C76"/>
    <w:rsid w:val="007B56DB"/>
    <w:rsid w:val="007B6D78"/>
    <w:rsid w:val="007C5B9C"/>
    <w:rsid w:val="007E4332"/>
    <w:rsid w:val="00806A59"/>
    <w:rsid w:val="00852E31"/>
    <w:rsid w:val="0085481E"/>
    <w:rsid w:val="008575D8"/>
    <w:rsid w:val="008651BB"/>
    <w:rsid w:val="008A33AB"/>
    <w:rsid w:val="008E304E"/>
    <w:rsid w:val="008E35DF"/>
    <w:rsid w:val="008E56D3"/>
    <w:rsid w:val="009403B7"/>
    <w:rsid w:val="0094212E"/>
    <w:rsid w:val="00954A8A"/>
    <w:rsid w:val="0095681C"/>
    <w:rsid w:val="009959AE"/>
    <w:rsid w:val="009B2F22"/>
    <w:rsid w:val="009E42E7"/>
    <w:rsid w:val="009F74B0"/>
    <w:rsid w:val="00A46A6E"/>
    <w:rsid w:val="00A504AC"/>
    <w:rsid w:val="00A6648C"/>
    <w:rsid w:val="00A85A80"/>
    <w:rsid w:val="00A92D13"/>
    <w:rsid w:val="00A9555D"/>
    <w:rsid w:val="00B00F3D"/>
    <w:rsid w:val="00B07138"/>
    <w:rsid w:val="00B63BF2"/>
    <w:rsid w:val="00B77704"/>
    <w:rsid w:val="00B82638"/>
    <w:rsid w:val="00BE0BF2"/>
    <w:rsid w:val="00BE0EC6"/>
    <w:rsid w:val="00BE61BD"/>
    <w:rsid w:val="00BE69A5"/>
    <w:rsid w:val="00C26E46"/>
    <w:rsid w:val="00C4113D"/>
    <w:rsid w:val="00C472A3"/>
    <w:rsid w:val="00C63BE0"/>
    <w:rsid w:val="00C903E0"/>
    <w:rsid w:val="00CC1403"/>
    <w:rsid w:val="00CF1ED8"/>
    <w:rsid w:val="00D248DF"/>
    <w:rsid w:val="00D54FA9"/>
    <w:rsid w:val="00D62F79"/>
    <w:rsid w:val="00DC649C"/>
    <w:rsid w:val="00DE179C"/>
    <w:rsid w:val="00DF4D76"/>
    <w:rsid w:val="00E210DF"/>
    <w:rsid w:val="00E23A4A"/>
    <w:rsid w:val="00E3230A"/>
    <w:rsid w:val="00E72F9C"/>
    <w:rsid w:val="00E7725E"/>
    <w:rsid w:val="00E87DC4"/>
    <w:rsid w:val="00E97FDD"/>
    <w:rsid w:val="00EB696A"/>
    <w:rsid w:val="00EC3AE5"/>
    <w:rsid w:val="00EC7ABA"/>
    <w:rsid w:val="00EE3DDF"/>
    <w:rsid w:val="00EE5A73"/>
    <w:rsid w:val="00F200F7"/>
    <w:rsid w:val="00F5495D"/>
    <w:rsid w:val="00F640D2"/>
    <w:rsid w:val="00FA6C5E"/>
    <w:rsid w:val="00FC437B"/>
    <w:rsid w:val="00FE10D0"/>
    <w:rsid w:val="00FE2F67"/>
    <w:rsid w:val="00FF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310ABFB-FB3E-4F48-875A-E3BB57E1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77"/>
    <w:rPr>
      <w:sz w:val="24"/>
      <w:szCs w:val="24"/>
    </w:rPr>
  </w:style>
  <w:style w:type="paragraph" w:styleId="Heading2">
    <w:name w:val="heading 2"/>
    <w:basedOn w:val="Normal"/>
    <w:next w:val="Normal"/>
    <w:qFormat/>
    <w:rsid w:val="00254947"/>
    <w:pPr>
      <w:keepNext/>
      <w:outlineLvl w:val="1"/>
    </w:pPr>
    <w:rPr>
      <w:b/>
      <w:szCs w:val="20"/>
      <w:u w:val="single"/>
    </w:rPr>
  </w:style>
  <w:style w:type="paragraph" w:styleId="Heading5">
    <w:name w:val="heading 5"/>
    <w:basedOn w:val="Normal"/>
    <w:next w:val="Normal"/>
    <w:qFormat/>
    <w:rsid w:val="002549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5D77"/>
    <w:pPr>
      <w:tabs>
        <w:tab w:val="center" w:pos="4320"/>
        <w:tab w:val="right" w:pos="8640"/>
      </w:tabs>
    </w:pPr>
  </w:style>
  <w:style w:type="paragraph" w:styleId="Footer">
    <w:name w:val="footer"/>
    <w:basedOn w:val="Normal"/>
    <w:rsid w:val="000A5D77"/>
    <w:pPr>
      <w:tabs>
        <w:tab w:val="center" w:pos="4320"/>
        <w:tab w:val="right" w:pos="8640"/>
      </w:tabs>
    </w:pPr>
  </w:style>
  <w:style w:type="paragraph" w:styleId="BalloonText">
    <w:name w:val="Balloon Text"/>
    <w:basedOn w:val="Normal"/>
    <w:semiHidden/>
    <w:rsid w:val="003151C2"/>
    <w:rPr>
      <w:rFonts w:ascii="Tahoma" w:hAnsi="Tahoma" w:cs="Tahoma"/>
      <w:sz w:val="16"/>
      <w:szCs w:val="16"/>
    </w:rPr>
  </w:style>
  <w:style w:type="paragraph" w:styleId="BodyText2">
    <w:name w:val="Body Text 2"/>
    <w:basedOn w:val="Normal"/>
    <w:rsid w:val="00254947"/>
    <w:pPr>
      <w:spacing w:after="120" w:line="480" w:lineRule="auto"/>
    </w:pPr>
    <w:rPr>
      <w:sz w:val="20"/>
      <w:szCs w:val="20"/>
    </w:rPr>
  </w:style>
  <w:style w:type="paragraph" w:styleId="ListParagraph">
    <w:name w:val="List Paragraph"/>
    <w:basedOn w:val="Normal"/>
    <w:uiPriority w:val="34"/>
    <w:qFormat/>
    <w:rsid w:val="0003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16f00c2e-ac5c-418b-9f13-a0771dbd417d">CONNECT-79367247-10</_dlc_DocId>
    <_dlc_DocIdUrl xmlns="16f00c2e-ac5c-418b-9f13-a0771dbd417d">
      <Url>https://connect.ncdot.gov/projects/planning/_layouts/15/DocIdRedir.aspx?ID=CONNECT-79367247-10</Url>
      <Description>CONNECT-79367247-10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5811133AC544340B0D11BCC659C5B42" ma:contentTypeVersion="4" ma:contentTypeDescription="Create a new document." ma:contentTypeScope="" ma:versionID="dc2911567dc72b9546f3eb83279bc490">
  <xsd:schema xmlns:xsd="http://www.w3.org/2001/XMLSchema" xmlns:xs="http://www.w3.org/2001/XMLSchema" xmlns:p="http://schemas.microsoft.com/office/2006/metadata/properties" xmlns:ns1="http://schemas.microsoft.com/sharepoint/v3" xmlns:ns2="16f00c2e-ac5c-418b-9f13-a0771dbd417d" targetNamespace="http://schemas.microsoft.com/office/2006/metadata/properties" ma:root="true" ma:fieldsID="11f26a33eef863477823ef9606f18a79" ns1:_="" ns2:_="">
    <xsd:import namespace="http://schemas.microsoft.com/sharepoint/v3"/>
    <xsd:import namespace="16f00c2e-ac5c-418b-9f13-a0771dbd417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439B9-0F5C-4320-9A78-E8611A54710A}"/>
</file>

<file path=customXml/itemProps2.xml><?xml version="1.0" encoding="utf-8"?>
<ds:datastoreItem xmlns:ds="http://schemas.openxmlformats.org/officeDocument/2006/customXml" ds:itemID="{8FD1D69C-E05B-4742-BF46-E72E85C12BF2}"/>
</file>

<file path=customXml/itemProps3.xml><?xml version="1.0" encoding="utf-8"?>
<ds:datastoreItem xmlns:ds="http://schemas.openxmlformats.org/officeDocument/2006/customXml" ds:itemID="{76E6E99E-6710-47DD-AD48-A60E5500DF95}"/>
</file>

<file path=customXml/itemProps4.xml><?xml version="1.0" encoding="utf-8"?>
<ds:datastoreItem xmlns:ds="http://schemas.openxmlformats.org/officeDocument/2006/customXml" ds:itemID="{76C7DB02-FD69-4AF9-8465-C5756D5703C1}"/>
</file>

<file path=customXml/itemProps5.xml><?xml version="1.0" encoding="utf-8"?>
<ds:datastoreItem xmlns:ds="http://schemas.openxmlformats.org/officeDocument/2006/customXml" ds:itemID="{7D78CE07-D029-4A17-81EC-505FE9C6DDD1}"/>
</file>

<file path=customXml/itemProps6.xml><?xml version="1.0" encoding="utf-8"?>
<ds:datastoreItem xmlns:ds="http://schemas.openxmlformats.org/officeDocument/2006/customXml" ds:itemID="{880B0911-C710-482C-8829-BF8F725E823D}"/>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NC DOT</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dlangdon</dc:creator>
  <cp:keywords/>
  <cp:lastModifiedBy>Norman, Patrick A</cp:lastModifiedBy>
  <cp:revision>2</cp:revision>
  <cp:lastPrinted>2017-10-12T20:26:00Z</cp:lastPrinted>
  <dcterms:created xsi:type="dcterms:W3CDTF">2017-11-06T17:49:00Z</dcterms:created>
  <dcterms:modified xsi:type="dcterms:W3CDTF">2017-11-06T17:49:00Z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0x010100A5811133AC544340B0D11BCC659C5B42</vt:lpwstr>
  </property>
  <property fmtid="{D5CDD505-2E9C-101B-9397-08002B2CF9AE}" pid="3" name="_dlc_DocIdItemGuid">
    <vt:lpwstr>22c8ab92-77c4-4867-add0-05fffc08b4cb</vt:lpwstr>
  </property>
  <property fmtid="{D5CDD505-2E9C-101B-9397-08002B2CF9AE}" pid="4" name="Order">
    <vt:r8>1000</vt:r8>
  </property>
</Properties>
</file>