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F58F" w14:textId="4429A6B6" w:rsidR="0013184B" w:rsidRDefault="00B00FA7">
      <w:r>
        <w:rPr>
          <w:noProof/>
        </w:rPr>
        <w:drawing>
          <wp:anchor distT="0" distB="0" distL="114300" distR="114300" simplePos="0" relativeHeight="251658240" behindDoc="0" locked="0" layoutInCell="1" allowOverlap="1" wp14:anchorId="2D99D675" wp14:editId="0E046622">
            <wp:simplePos x="0" y="0"/>
            <wp:positionH relativeFrom="margin">
              <wp:align>left</wp:align>
            </wp:positionH>
            <wp:positionV relativeFrom="paragraph">
              <wp:posOffset>0</wp:posOffset>
            </wp:positionV>
            <wp:extent cx="104902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4951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84B">
        <w:rPr>
          <w:noProof/>
        </w:rPr>
        <w:drawing>
          <wp:anchor distT="0" distB="0" distL="114300" distR="114300" simplePos="0" relativeHeight="251659264" behindDoc="0" locked="0" layoutInCell="1" allowOverlap="1" wp14:anchorId="48285DDE" wp14:editId="0CED7DEB">
            <wp:simplePos x="0" y="0"/>
            <wp:positionH relativeFrom="margin">
              <wp:align>right</wp:align>
            </wp:positionH>
            <wp:positionV relativeFrom="paragraph">
              <wp:posOffset>2540</wp:posOffset>
            </wp:positionV>
            <wp:extent cx="1051560" cy="1051560"/>
            <wp:effectExtent l="0" t="0" r="0" b="0"/>
            <wp:wrapNone/>
            <wp:docPr id="2" name="Picture 2" descr="C:\Users\jabailey\AppData\Local\Microsoft\Windows\INetCache\Content.MSO\107BD9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bailey\AppData\Local\Microsoft\Windows\INetCache\Content.MSO\107BD95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D5201" w14:textId="77777777" w:rsidR="0013184B" w:rsidRDefault="0013184B"/>
    <w:p w14:paraId="5C3FCF25" w14:textId="2B9FAA2C" w:rsidR="0013184B" w:rsidRDefault="00B00FA7" w:rsidP="0013184B">
      <w:pPr>
        <w:jc w:val="center"/>
        <w:rPr>
          <w:rFonts w:ascii="Arial" w:hAnsi="Arial" w:cs="Arial"/>
          <w:b/>
          <w:sz w:val="24"/>
        </w:rPr>
      </w:pPr>
      <w:r>
        <w:rPr>
          <w:rFonts w:ascii="Arial" w:hAnsi="Arial" w:cs="Arial"/>
          <w:b/>
          <w:sz w:val="24"/>
        </w:rPr>
        <w:t>Anson County</w:t>
      </w:r>
    </w:p>
    <w:p w14:paraId="16FAB608" w14:textId="27503600" w:rsidR="0013184B" w:rsidRDefault="0013184B" w:rsidP="0013184B">
      <w:pPr>
        <w:jc w:val="center"/>
        <w:rPr>
          <w:rFonts w:ascii="Arial" w:hAnsi="Arial" w:cs="Arial"/>
          <w:b/>
          <w:sz w:val="24"/>
        </w:rPr>
      </w:pPr>
      <w:r>
        <w:rPr>
          <w:rFonts w:ascii="Arial" w:hAnsi="Arial" w:cs="Arial"/>
          <w:b/>
          <w:sz w:val="24"/>
        </w:rPr>
        <w:t>Comprehensive Transportation Plan</w:t>
      </w:r>
    </w:p>
    <w:p w14:paraId="2B26007D" w14:textId="38EE19E4" w:rsidR="0013184B" w:rsidRDefault="00B00FA7" w:rsidP="0013184B">
      <w:pPr>
        <w:jc w:val="center"/>
        <w:rPr>
          <w:rFonts w:ascii="Arial" w:hAnsi="Arial" w:cs="Arial"/>
          <w:b/>
          <w:sz w:val="24"/>
        </w:rPr>
      </w:pPr>
      <w:r>
        <w:rPr>
          <w:rFonts w:ascii="Arial" w:hAnsi="Arial" w:cs="Arial"/>
          <w:b/>
          <w:sz w:val="24"/>
        </w:rPr>
        <w:t>April 11</w:t>
      </w:r>
      <w:r w:rsidR="0013184B">
        <w:rPr>
          <w:rFonts w:ascii="Arial" w:hAnsi="Arial" w:cs="Arial"/>
          <w:b/>
          <w:sz w:val="24"/>
        </w:rPr>
        <w:t>, 20</w:t>
      </w:r>
      <w:r>
        <w:rPr>
          <w:rFonts w:ascii="Arial" w:hAnsi="Arial" w:cs="Arial"/>
          <w:b/>
          <w:sz w:val="24"/>
        </w:rPr>
        <w:t>22</w:t>
      </w:r>
    </w:p>
    <w:p w14:paraId="6BED7BFF" w14:textId="77777777" w:rsidR="0013184B" w:rsidRPr="0013184B" w:rsidRDefault="0013184B" w:rsidP="0013184B">
      <w:pPr>
        <w:pStyle w:val="Default"/>
        <w:rPr>
          <w:rFonts w:ascii="Arial" w:hAnsi="Arial" w:cs="Arial"/>
          <w:sz w:val="22"/>
        </w:rPr>
      </w:pPr>
    </w:p>
    <w:p w14:paraId="10BAD582" w14:textId="2B4DF2D4" w:rsidR="0013184B" w:rsidRDefault="0013184B" w:rsidP="0013184B">
      <w:pPr>
        <w:pStyle w:val="Default"/>
        <w:numPr>
          <w:ilvl w:val="0"/>
          <w:numId w:val="1"/>
        </w:numPr>
        <w:ind w:left="720"/>
        <w:rPr>
          <w:rFonts w:ascii="Arial" w:hAnsi="Arial" w:cs="Arial"/>
          <w:sz w:val="22"/>
          <w:szCs w:val="23"/>
        </w:rPr>
      </w:pPr>
      <w:r w:rsidRPr="0013184B">
        <w:rPr>
          <w:rFonts w:ascii="Arial" w:hAnsi="Arial" w:cs="Arial"/>
          <w:sz w:val="22"/>
          <w:szCs w:val="23"/>
        </w:rPr>
        <w:t>Introductions</w:t>
      </w:r>
    </w:p>
    <w:p w14:paraId="686971B3" w14:textId="396910A2" w:rsidR="00B00FA7" w:rsidRDefault="00B00FA7" w:rsidP="0013184B">
      <w:pPr>
        <w:pStyle w:val="Default"/>
        <w:numPr>
          <w:ilvl w:val="0"/>
          <w:numId w:val="1"/>
        </w:numPr>
        <w:ind w:left="720"/>
        <w:rPr>
          <w:rFonts w:ascii="Arial" w:hAnsi="Arial" w:cs="Arial"/>
          <w:sz w:val="22"/>
          <w:szCs w:val="23"/>
        </w:rPr>
      </w:pPr>
      <w:r>
        <w:rPr>
          <w:rFonts w:ascii="Arial" w:hAnsi="Arial" w:cs="Arial"/>
          <w:sz w:val="22"/>
          <w:szCs w:val="23"/>
        </w:rPr>
        <w:t>What is a CTP? Presentation</w:t>
      </w:r>
    </w:p>
    <w:p w14:paraId="6A9D970B" w14:textId="77777777" w:rsidR="0013184B" w:rsidRDefault="0013184B" w:rsidP="0013184B">
      <w:pPr>
        <w:pStyle w:val="Default"/>
        <w:numPr>
          <w:ilvl w:val="0"/>
          <w:numId w:val="1"/>
        </w:numPr>
        <w:ind w:left="720"/>
        <w:rPr>
          <w:rFonts w:ascii="Arial" w:hAnsi="Arial" w:cs="Arial"/>
          <w:sz w:val="22"/>
          <w:szCs w:val="23"/>
        </w:rPr>
      </w:pPr>
      <w:r>
        <w:rPr>
          <w:rFonts w:ascii="Arial" w:hAnsi="Arial" w:cs="Arial"/>
          <w:sz w:val="22"/>
          <w:szCs w:val="23"/>
        </w:rPr>
        <w:t>CTP Steering Committee</w:t>
      </w:r>
    </w:p>
    <w:p w14:paraId="0F84B975" w14:textId="561926EC" w:rsidR="00EF280B" w:rsidRDefault="00EF280B" w:rsidP="0013184B">
      <w:pPr>
        <w:pStyle w:val="Default"/>
        <w:numPr>
          <w:ilvl w:val="1"/>
          <w:numId w:val="1"/>
        </w:numPr>
        <w:rPr>
          <w:rFonts w:ascii="Arial" w:hAnsi="Arial" w:cs="Arial"/>
          <w:sz w:val="22"/>
          <w:szCs w:val="23"/>
        </w:rPr>
      </w:pPr>
      <w:r>
        <w:rPr>
          <w:rFonts w:ascii="Arial" w:hAnsi="Arial" w:cs="Arial"/>
          <w:sz w:val="22"/>
          <w:szCs w:val="23"/>
        </w:rPr>
        <w:t>Final Committee Member List</w:t>
      </w:r>
    </w:p>
    <w:p w14:paraId="3AB87164" w14:textId="06E80E99" w:rsidR="0013184B" w:rsidRDefault="0013184B" w:rsidP="0013184B">
      <w:pPr>
        <w:pStyle w:val="Default"/>
        <w:numPr>
          <w:ilvl w:val="1"/>
          <w:numId w:val="1"/>
        </w:numPr>
        <w:rPr>
          <w:rFonts w:ascii="Arial" w:hAnsi="Arial" w:cs="Arial"/>
          <w:sz w:val="22"/>
          <w:szCs w:val="23"/>
        </w:rPr>
      </w:pPr>
      <w:r>
        <w:rPr>
          <w:rFonts w:ascii="Arial" w:hAnsi="Arial" w:cs="Arial"/>
          <w:sz w:val="22"/>
          <w:szCs w:val="23"/>
        </w:rPr>
        <w:t>Handbook</w:t>
      </w:r>
    </w:p>
    <w:p w14:paraId="50E2CE7C" w14:textId="1586E983" w:rsidR="0013184B" w:rsidRDefault="0013184B" w:rsidP="0013184B">
      <w:pPr>
        <w:pStyle w:val="Default"/>
        <w:numPr>
          <w:ilvl w:val="1"/>
          <w:numId w:val="1"/>
        </w:numPr>
        <w:rPr>
          <w:rFonts w:ascii="Arial" w:hAnsi="Arial" w:cs="Arial"/>
          <w:sz w:val="22"/>
          <w:szCs w:val="23"/>
        </w:rPr>
      </w:pPr>
      <w:r>
        <w:rPr>
          <w:rFonts w:ascii="Arial" w:hAnsi="Arial" w:cs="Arial"/>
          <w:sz w:val="22"/>
          <w:szCs w:val="23"/>
        </w:rPr>
        <w:t>Roles and Responsibilities</w:t>
      </w:r>
    </w:p>
    <w:p w14:paraId="0F63BFF5" w14:textId="489B4C72" w:rsidR="00B00FA7" w:rsidRDefault="006917AD" w:rsidP="0013184B">
      <w:pPr>
        <w:pStyle w:val="Default"/>
        <w:numPr>
          <w:ilvl w:val="0"/>
          <w:numId w:val="1"/>
        </w:numPr>
        <w:ind w:left="720"/>
        <w:rPr>
          <w:rFonts w:ascii="Arial" w:hAnsi="Arial" w:cs="Arial"/>
          <w:sz w:val="22"/>
          <w:szCs w:val="23"/>
        </w:rPr>
      </w:pPr>
      <w:r>
        <w:rPr>
          <w:rFonts w:ascii="Arial" w:hAnsi="Arial" w:cs="Arial"/>
          <w:sz w:val="22"/>
          <w:szCs w:val="23"/>
        </w:rPr>
        <w:t>Base and Future Year Discussion</w:t>
      </w:r>
    </w:p>
    <w:p w14:paraId="7CD51F08" w14:textId="7D56A69C" w:rsidR="00B00FA7" w:rsidRDefault="00B00FA7" w:rsidP="0013184B">
      <w:pPr>
        <w:pStyle w:val="Default"/>
        <w:numPr>
          <w:ilvl w:val="0"/>
          <w:numId w:val="1"/>
        </w:numPr>
        <w:ind w:left="720"/>
        <w:rPr>
          <w:rFonts w:ascii="Arial" w:hAnsi="Arial" w:cs="Arial"/>
          <w:sz w:val="22"/>
          <w:szCs w:val="23"/>
        </w:rPr>
      </w:pPr>
      <w:r>
        <w:rPr>
          <w:rFonts w:ascii="Arial" w:hAnsi="Arial" w:cs="Arial"/>
          <w:sz w:val="22"/>
          <w:szCs w:val="23"/>
        </w:rPr>
        <w:t>Anson County Travel Demand Model</w:t>
      </w:r>
      <w:r w:rsidR="00EF280B">
        <w:rPr>
          <w:rFonts w:ascii="Arial" w:hAnsi="Arial" w:cs="Arial"/>
          <w:sz w:val="22"/>
          <w:szCs w:val="23"/>
        </w:rPr>
        <w:t xml:space="preserve"> Presentation</w:t>
      </w:r>
    </w:p>
    <w:p w14:paraId="5E3FCB7A" w14:textId="63E05FC7" w:rsidR="0013184B" w:rsidRDefault="0013184B" w:rsidP="0013184B">
      <w:pPr>
        <w:pStyle w:val="Default"/>
        <w:numPr>
          <w:ilvl w:val="0"/>
          <w:numId w:val="1"/>
        </w:numPr>
        <w:ind w:left="720"/>
        <w:rPr>
          <w:rFonts w:ascii="Arial" w:hAnsi="Arial" w:cs="Arial"/>
          <w:sz w:val="22"/>
          <w:szCs w:val="23"/>
        </w:rPr>
      </w:pPr>
      <w:r>
        <w:rPr>
          <w:rFonts w:ascii="Arial" w:hAnsi="Arial" w:cs="Arial"/>
          <w:sz w:val="22"/>
          <w:szCs w:val="23"/>
        </w:rPr>
        <w:t>Public Involvement</w:t>
      </w:r>
      <w:r w:rsidR="00B00FA7">
        <w:rPr>
          <w:rFonts w:ascii="Arial" w:hAnsi="Arial" w:cs="Arial"/>
          <w:sz w:val="22"/>
          <w:szCs w:val="23"/>
        </w:rPr>
        <w:t xml:space="preserve"> Introduction</w:t>
      </w:r>
    </w:p>
    <w:p w14:paraId="352D6C76" w14:textId="468F01BD" w:rsidR="00B00FA7" w:rsidRDefault="00B00FA7" w:rsidP="00B00FA7">
      <w:pPr>
        <w:pStyle w:val="Default"/>
        <w:numPr>
          <w:ilvl w:val="1"/>
          <w:numId w:val="1"/>
        </w:numPr>
        <w:rPr>
          <w:rFonts w:ascii="Arial" w:hAnsi="Arial" w:cs="Arial"/>
          <w:sz w:val="22"/>
          <w:szCs w:val="23"/>
        </w:rPr>
      </w:pPr>
      <w:r>
        <w:rPr>
          <w:rFonts w:ascii="Arial" w:hAnsi="Arial" w:cs="Arial"/>
          <w:sz w:val="22"/>
          <w:szCs w:val="23"/>
        </w:rPr>
        <w:t>How it will be carried out?</w:t>
      </w:r>
    </w:p>
    <w:p w14:paraId="31C748C2" w14:textId="58EA43EB" w:rsidR="00B00FA7" w:rsidRDefault="00B00FA7" w:rsidP="00B00FA7">
      <w:pPr>
        <w:pStyle w:val="Default"/>
        <w:numPr>
          <w:ilvl w:val="1"/>
          <w:numId w:val="1"/>
        </w:numPr>
        <w:rPr>
          <w:rFonts w:ascii="Arial" w:hAnsi="Arial" w:cs="Arial"/>
          <w:sz w:val="22"/>
          <w:szCs w:val="23"/>
        </w:rPr>
      </w:pPr>
      <w:r>
        <w:rPr>
          <w:rFonts w:ascii="Arial" w:hAnsi="Arial" w:cs="Arial"/>
          <w:sz w:val="22"/>
          <w:szCs w:val="23"/>
        </w:rPr>
        <w:t>What is your role?</w:t>
      </w:r>
    </w:p>
    <w:p w14:paraId="2E3C7EB1" w14:textId="6C23E36B" w:rsidR="00B00FA7" w:rsidRDefault="00B00FA7" w:rsidP="00B00FA7">
      <w:pPr>
        <w:pStyle w:val="Default"/>
        <w:numPr>
          <w:ilvl w:val="0"/>
          <w:numId w:val="1"/>
        </w:numPr>
        <w:ind w:left="720"/>
        <w:rPr>
          <w:rFonts w:ascii="Arial" w:hAnsi="Arial" w:cs="Arial"/>
          <w:sz w:val="22"/>
          <w:szCs w:val="23"/>
        </w:rPr>
      </w:pPr>
      <w:r>
        <w:rPr>
          <w:rFonts w:ascii="Arial" w:hAnsi="Arial" w:cs="Arial"/>
          <w:sz w:val="22"/>
          <w:szCs w:val="23"/>
        </w:rPr>
        <w:t>Identification of Studied Roads</w:t>
      </w:r>
    </w:p>
    <w:p w14:paraId="2C45E44C" w14:textId="646E1963" w:rsidR="0016039B" w:rsidRDefault="00B00FA7" w:rsidP="00BA41F2">
      <w:pPr>
        <w:pStyle w:val="Default"/>
        <w:numPr>
          <w:ilvl w:val="0"/>
          <w:numId w:val="1"/>
        </w:numPr>
        <w:ind w:left="720"/>
        <w:rPr>
          <w:rFonts w:ascii="Arial" w:hAnsi="Arial" w:cs="Arial"/>
          <w:sz w:val="22"/>
          <w:szCs w:val="23"/>
        </w:rPr>
      </w:pPr>
      <w:r>
        <w:rPr>
          <w:rFonts w:ascii="Arial" w:hAnsi="Arial" w:cs="Arial"/>
          <w:sz w:val="22"/>
          <w:szCs w:val="23"/>
        </w:rPr>
        <w:t>Future Meetings</w:t>
      </w:r>
    </w:p>
    <w:p w14:paraId="7DD3000D" w14:textId="77777777" w:rsidR="00A13270" w:rsidRDefault="00EF280B" w:rsidP="00EF280B">
      <w:pPr>
        <w:pStyle w:val="Default"/>
        <w:numPr>
          <w:ilvl w:val="1"/>
          <w:numId w:val="1"/>
        </w:numPr>
        <w:rPr>
          <w:rFonts w:ascii="Arial" w:hAnsi="Arial" w:cs="Arial"/>
          <w:sz w:val="22"/>
          <w:szCs w:val="23"/>
        </w:rPr>
      </w:pPr>
      <w:r>
        <w:rPr>
          <w:rFonts w:ascii="Arial" w:hAnsi="Arial" w:cs="Arial"/>
          <w:sz w:val="22"/>
          <w:szCs w:val="23"/>
        </w:rPr>
        <w:t>Meeting frequency</w:t>
      </w:r>
    </w:p>
    <w:p w14:paraId="03C82BEE" w14:textId="6A0285C7" w:rsidR="00EF280B" w:rsidRPr="00EF280B" w:rsidRDefault="00A13270" w:rsidP="00EF280B">
      <w:pPr>
        <w:pStyle w:val="Default"/>
        <w:numPr>
          <w:ilvl w:val="1"/>
          <w:numId w:val="1"/>
        </w:numPr>
        <w:rPr>
          <w:rFonts w:ascii="Arial" w:hAnsi="Arial" w:cs="Arial"/>
          <w:sz w:val="22"/>
          <w:szCs w:val="23"/>
        </w:rPr>
      </w:pPr>
      <w:r>
        <w:rPr>
          <w:rFonts w:ascii="Arial" w:hAnsi="Arial" w:cs="Arial"/>
          <w:sz w:val="22"/>
          <w:szCs w:val="23"/>
        </w:rPr>
        <w:t>S</w:t>
      </w:r>
      <w:r w:rsidR="00EF280B" w:rsidRPr="00EF280B">
        <w:rPr>
          <w:rFonts w:ascii="Arial" w:hAnsi="Arial" w:cs="Arial"/>
          <w:sz w:val="22"/>
          <w:szCs w:val="23"/>
        </w:rPr>
        <w:t>cheduled dates/times</w:t>
      </w:r>
    </w:p>
    <w:p w14:paraId="63EA036C" w14:textId="07D07D93" w:rsidR="00EF280B" w:rsidRPr="00BA41F2" w:rsidRDefault="00EF280B" w:rsidP="00BA41F2">
      <w:pPr>
        <w:pStyle w:val="Default"/>
        <w:numPr>
          <w:ilvl w:val="0"/>
          <w:numId w:val="1"/>
        </w:numPr>
        <w:ind w:left="720"/>
        <w:rPr>
          <w:rFonts w:ascii="Arial" w:hAnsi="Arial" w:cs="Arial"/>
          <w:sz w:val="22"/>
          <w:szCs w:val="23"/>
        </w:rPr>
      </w:pPr>
      <w:r>
        <w:rPr>
          <w:rFonts w:ascii="Arial" w:hAnsi="Arial" w:cs="Arial"/>
          <w:sz w:val="22"/>
          <w:szCs w:val="23"/>
        </w:rPr>
        <w:t>Wrap Up</w:t>
      </w:r>
    </w:p>
    <w:p w14:paraId="10540CA8" w14:textId="77777777" w:rsidR="0013184B" w:rsidRPr="0013184B" w:rsidRDefault="0013184B" w:rsidP="0013184B">
      <w:pPr>
        <w:pStyle w:val="Default"/>
        <w:rPr>
          <w:rFonts w:ascii="Arial" w:hAnsi="Arial" w:cs="Arial"/>
          <w:sz w:val="22"/>
          <w:szCs w:val="23"/>
        </w:rPr>
      </w:pPr>
    </w:p>
    <w:p w14:paraId="037642BB" w14:textId="77777777" w:rsidR="0013184B" w:rsidRDefault="0013184B" w:rsidP="0013184B">
      <w:pPr>
        <w:rPr>
          <w:rFonts w:ascii="Arial" w:hAnsi="Arial" w:cs="Arial"/>
          <w:b/>
          <w:sz w:val="24"/>
        </w:rPr>
      </w:pPr>
    </w:p>
    <w:p w14:paraId="6AEAAE29" w14:textId="77777777" w:rsidR="0013184B" w:rsidRPr="0013184B" w:rsidRDefault="0013184B" w:rsidP="0013184B">
      <w:pPr>
        <w:rPr>
          <w:rFonts w:ascii="Arial" w:hAnsi="Arial" w:cs="Arial"/>
          <w:b/>
          <w:sz w:val="24"/>
        </w:rPr>
      </w:pPr>
    </w:p>
    <w:sectPr w:rsidR="0013184B" w:rsidRPr="0013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260"/>
    <w:multiLevelType w:val="hybridMultilevel"/>
    <w:tmpl w:val="2AB6D3E4"/>
    <w:lvl w:ilvl="0" w:tplc="494A11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B"/>
    <w:rsid w:val="00104485"/>
    <w:rsid w:val="0013184B"/>
    <w:rsid w:val="0016039B"/>
    <w:rsid w:val="0027499A"/>
    <w:rsid w:val="00345460"/>
    <w:rsid w:val="004319B2"/>
    <w:rsid w:val="006327E7"/>
    <w:rsid w:val="006917AD"/>
    <w:rsid w:val="00987BCA"/>
    <w:rsid w:val="00A13270"/>
    <w:rsid w:val="00AF1861"/>
    <w:rsid w:val="00B00FA7"/>
    <w:rsid w:val="00BA41F2"/>
    <w:rsid w:val="00CF2A74"/>
    <w:rsid w:val="00EF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52B2"/>
  <w15:chartTrackingRefBased/>
  <w15:docId w15:val="{B5A4AF56-1060-4458-B3EA-7DD5FFD4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8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DC8B8849F0449BCA6697504E08346" ma:contentTypeVersion="55" ma:contentTypeDescription="Create a new document." ma:contentTypeScope="" ma:versionID="59eb95fdf77d6ad996fab30667eac013">
  <xsd:schema xmlns:xsd="http://www.w3.org/2001/XMLSchema" xmlns:xs="http://www.w3.org/2001/XMLSchema" xmlns:p="http://schemas.microsoft.com/office/2006/metadata/properties" xmlns:ns1="http://schemas.microsoft.com/sharepoint/v3" xmlns:ns2="82e4dbae-68f1-44b9-a9de-1019b054425c" xmlns:ns3="084f7c45-40c1-4552-b9db-b0297b44ff26" xmlns:ns4="16f00c2e-ac5c-418b-9f13-a0771dbd417d" targetNamespace="http://schemas.microsoft.com/office/2006/metadata/properties" ma:root="true" ma:fieldsID="5c8a4252ed1608895ed2b1ca22ea0d44" ns1:_="" ns2:_="" ns3:_="" ns4:_="">
    <xsd:import namespace="http://schemas.microsoft.com/sharepoint/v3"/>
    <xsd:import namespace="82e4dbae-68f1-44b9-a9de-1019b054425c"/>
    <xsd:import namespace="084f7c45-40c1-4552-b9db-b0297b44ff26"/>
    <xsd:import namespace="16f00c2e-ac5c-418b-9f13-a0771dbd417d"/>
    <xsd:element name="properties">
      <xsd:complexType>
        <xsd:sequence>
          <xsd:element name="documentManagement">
            <xsd:complexType>
              <xsd:all>
                <xsd:element ref="ns2:Document_x0020_Category" minOccurs="0"/>
                <xsd:element ref="ns2:Document_x0020_Status" minOccurs="0"/>
                <xsd:element ref="ns2:Document_x0020_Type" minOccurs="0"/>
                <xsd:element ref="ns1:DocumentSetDescription" minOccurs="0"/>
                <xsd:element ref="ns3:County" minOccurs="0"/>
                <xsd:element ref="ns2:CTP_x0020_Status" minOccurs="0"/>
                <xsd:element ref="ns2:CTP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5" nillable="true" ma:displayName="Description" ma:description="A description of the Document Set" ma:internalName="DocumentSetDescription">
      <xsd:simpleType>
        <xsd:restriction base="dms:Note"/>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4dbae-68f1-44b9-a9de-1019b054425c" elementFormDefault="qualified">
    <xsd:import namespace="http://schemas.microsoft.com/office/2006/documentManagement/types"/>
    <xsd:import namespace="http://schemas.microsoft.com/office/infopath/2007/PartnerControls"/>
    <xsd:element name="Document_x0020_Category" ma:index="2" nillable="true" ma:displayName="Document Category" ma:description="Where should this content appear on the public facing page?" ma:format="Dropdown" ma:internalName="Document_x0020_Category">
      <xsd:simpleType>
        <xsd:restriction base="dms:Choice">
          <xsd:enumeration value="Maps"/>
          <xsd:enumeration value="Report"/>
          <xsd:enumeration value="Data"/>
          <xsd:enumeration value="Public Involvement"/>
          <xsd:enumeration value="Resources"/>
        </xsd:restriction>
      </xsd:simpleType>
    </xsd:element>
    <xsd:element name="Document_x0020_Status" ma:index="3" nillable="true" ma:displayName="Document Status" ma:default="Draft" ma:format="Dropdown" ma:internalName="Document_x0020_Status">
      <xsd:simpleType>
        <xsd:restriction base="dms:Choice">
          <xsd:enumeration value="Draft"/>
          <xsd:enumeration value="Recommended"/>
          <xsd:enumeration value="Adopted"/>
          <xsd:enumeration value="Final"/>
        </xsd:restriction>
      </xsd:simpleType>
    </xsd:element>
    <xsd:element name="Document_x0020_Type" ma:index="4" nillable="true" ma:displayName="Document Type" ma:format="Dropdown" ma:internalName="Document_x0020_Type">
      <xsd:simpleType>
        <xsd:restriction base="dms:Choice">
          <xsd:enumeration value="1. Adoption Map"/>
          <xsd:enumeration value="2. Highway Map"/>
          <xsd:enumeration value="3. Public Transit &amp; Rail Map"/>
          <xsd:enumeration value="4. Bicycle Map"/>
          <xsd:enumeration value="5. Pedestrian Map"/>
          <xsd:enumeration value="Report"/>
          <xsd:enumeration value="Status Report"/>
          <xsd:enumeration value="Crash Map"/>
          <xsd:enumeration value="Deficiency Map"/>
          <xsd:enumeration value="Bridge Map"/>
          <xsd:enumeration value="Environmental Map"/>
          <xsd:enumeration value="Alternative Analysis Study"/>
          <xsd:enumeration value="Goals &amp; Vision"/>
          <xsd:enumeration value="Survey"/>
          <xsd:enumeration value="Agenda"/>
          <xsd:enumeration value="Minutes"/>
          <xsd:enumeration value="Handout"/>
          <xsd:enumeration value="Presentation"/>
          <xsd:enumeration value="Resolutions"/>
          <xsd:enumeration value="Bicycle and Pedestrian Maps"/>
          <xsd:enumeration value="Project Sheet"/>
          <xsd:enumeration value="Adoption Map"/>
          <xsd:enumeration value="​Highway Map"/>
          <xsd:enumeration value="Public Transit &amp; Rail Map"/>
        </xsd:restriction>
      </xsd:simpleType>
    </xsd:element>
    <xsd:element name="CTP_x0020_Status" ma:index="9" nillable="true" ma:displayName="CTP Status" ma:default="Completed" ma:description="Is the plan Completed or Under Study?" ma:format="Dropdown" ma:hidden="true" ma:internalName="CTP_x0020_Status" ma:readOnly="false">
      <xsd:simpleType>
        <xsd:restriction base="dms:Choice">
          <xsd:enumeration value="Completed"/>
          <xsd:enumeration value="Under Study"/>
        </xsd:restriction>
      </xsd:simpleType>
    </xsd:element>
    <xsd:element name="CTP_x0020_Type" ma:index="10" nillable="true" ma:displayName="CTP Type" ma:default="County" ma:format="Dropdown" ma:hidden="true" ma:internalName="CTP_x0020_Type" ma:readOnly="false">
      <xsd:simpleType>
        <xsd:restriction base="dms:Choice">
          <xsd:enumeration value="County"/>
          <xsd:enumeration value="Municipal"/>
          <xsd:enumeration value="MPO"/>
        </xsd:restriction>
      </xsd:simple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County" ma:index="8" nillable="true" ma:displayName="County" ma:description="Full List of NC Counties" ma:format="Dropdown" ma:hidden="true" ma:internalName="County" ma:readOnly="false">
      <xsd:complexType>
        <xsd:complexContent>
          <xsd:extension base="dms:MultiChoice">
            <xsd:sequence>
              <xsd:element name="Value" maxOccurs="unbounded" minOccurs="0" nillable="true">
                <xsd:simpleType>
                  <xsd:restriction base="dms:Choice">
                    <xsd:enumeration value="Alamance"/>
                    <xsd:enumeration value="Alexander"/>
                    <xsd:enumeration value="Alleghany"/>
                    <xsd:enumeration value="Anson"/>
                    <xsd:enumeration value="Ashe"/>
                    <xsd:enumeration value="Avery"/>
                    <xsd:enumeration value="Beaufort"/>
                    <xsd:enumeration value="Bertie"/>
                    <xsd:enumeration value="Bladen"/>
                    <xsd:enumeration value="Brunswick"/>
                    <xsd:enumeration value="Buncombe"/>
                    <xsd:enumeration value="Burke"/>
                    <xsd:enumeration value="Cabarrus"/>
                    <xsd:enumeration value="Caldwell"/>
                    <xsd:enumeration value="Camden"/>
                    <xsd:enumeration value="Carteret"/>
                    <xsd:enumeration value="Caswell"/>
                    <xsd:enumeration value="Catawba"/>
                    <xsd:enumeration value="Chatham"/>
                    <xsd:enumeration value="Cherokee"/>
                    <xsd:enumeration value="Chowan"/>
                    <xsd:enumeration value="Clay"/>
                    <xsd:enumeration value="Cleveland"/>
                    <xsd:enumeration value="Columbus"/>
                    <xsd:enumeration value="Craven"/>
                    <xsd:enumeration value="Cumberland"/>
                    <xsd:enumeration value="Currituck"/>
                    <xsd:enumeration value="Dare"/>
                    <xsd:enumeration value="Davidson"/>
                    <xsd:enumeration value="Davie"/>
                    <xsd:enumeration value="Duplin"/>
                    <xsd:enumeration value="Durham"/>
                    <xsd:enumeration value="Edgecombe"/>
                    <xsd:enumeration value="Forsyth"/>
                    <xsd:enumeration value="Franklin"/>
                    <xsd:enumeration value="Gaston"/>
                    <xsd:enumeration value="Gates"/>
                    <xsd:enumeration value="Graham"/>
                    <xsd:enumeration value="Granville"/>
                    <xsd:enumeration value="Greene"/>
                    <xsd:enumeration value="Guilford"/>
                    <xsd:enumeration value="Halifax"/>
                    <xsd:enumeration value="Harnett"/>
                    <xsd:enumeration value="Haywood"/>
                    <xsd:enumeration value="Henderson"/>
                    <xsd:enumeration value="Hertford"/>
                    <xsd:enumeration value="Hoke"/>
                    <xsd:enumeration value="Hyde"/>
                    <xsd:enumeration value="Iredell"/>
                    <xsd:enumeration value="Jackson"/>
                    <xsd:enumeration value="Johnston"/>
                    <xsd:enumeration value="Jones"/>
                    <xsd:enumeration value="Lee"/>
                    <xsd:enumeration value="Lenoir"/>
                    <xsd:enumeration value="Lincoln"/>
                    <xsd:enumeration value="Macon"/>
                    <xsd:enumeration value="Madison"/>
                    <xsd:enumeration value="Martin"/>
                    <xsd:enumeration value="McDowell"/>
                    <xsd:enumeration value="Mecklenburg"/>
                    <xsd:enumeration value="Mitchell"/>
                    <xsd:enumeration value="Montgomery"/>
                    <xsd:enumeration value="Moore"/>
                    <xsd:enumeration value="Nash"/>
                    <xsd:enumeration value="New Hanover"/>
                    <xsd:enumeration value="Northampton"/>
                    <xsd:enumeration value="Onslow"/>
                    <xsd:enumeration value="Orange"/>
                    <xsd:enumeration value="Pamlico"/>
                    <xsd:enumeration value="Pasquotank"/>
                    <xsd:enumeration value="Pender"/>
                    <xsd:enumeration value="Perquimans"/>
                    <xsd:enumeration value="Person"/>
                    <xsd:enumeration value="Pitt"/>
                    <xsd:enumeration value="Polk"/>
                    <xsd:enumeration value="Randolph"/>
                    <xsd:enumeration value="Richmond"/>
                    <xsd:enumeration value="Robeson"/>
                    <xsd:enumeration value="Rockingham"/>
                    <xsd:enumeration value="Rowan"/>
                    <xsd:enumeration value="Rutherford"/>
                    <xsd:enumeration value="Sampson"/>
                    <xsd:enumeration value="Scotland"/>
                    <xsd:enumeration value="Stanly"/>
                    <xsd:enumeration value="Stokes"/>
                    <xsd:enumeration value="Surry"/>
                    <xsd:enumeration value="Swain"/>
                    <xsd:enumeration value="Transylvania"/>
                    <xsd:enumeration value="Tyrrell"/>
                    <xsd:enumeration value="Union"/>
                    <xsd:enumeration value="Vance"/>
                    <xsd:enumeration value="Wake"/>
                    <xsd:enumeration value="Warren"/>
                    <xsd:enumeration value="Washington"/>
                    <xsd:enumeration value="Watauga"/>
                    <xsd:enumeration value="Wayne"/>
                    <xsd:enumeration value="Wilkes"/>
                    <xsd:enumeration value="Wilson"/>
                    <xsd:enumeration value="Yadkin"/>
                    <xsd:enumeration value="Yance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82e4dbae-68f1-44b9-a9de-1019b054425c">Public Involvement</Document_x0020_Category>
    <DocumentSetDescription xmlns="http://schemas.microsoft.com/sharepoint/v3">The Anson County Comprehensive Transportation Plan (CTP) is a joint effort between Anson County, its incorporated municipalities, the Rocky River Rural Planning Organization, and the NCDOT - Transportation Planning Division.  Anson County and it's munipalities have adopted the CTP and the Rocky River RPO has endorsed it.  The Anson County CTP will be presented to the NC Board of Transportation for adoption at their July 9, 2025 meeting.</DocumentSetDescription>
    <Document_x0020_Status xmlns="82e4dbae-68f1-44b9-a9de-1019b054425c">Final</Document_x0020_Status>
    <CTP_x0020_Status xmlns="82e4dbae-68f1-44b9-a9de-1019b054425c">Under Study</CTP_x0020_Status>
    <URL xmlns="http://schemas.microsoft.com/sharepoint/v3">
      <Url xsi:nil="true"/>
      <Description xsi:nil="true"/>
    </URL>
    <CTP_x0020_Type xmlns="82e4dbae-68f1-44b9-a9de-1019b054425c">County</CTP_x0020_Type>
    <Document_x0020_Type xmlns="82e4dbae-68f1-44b9-a9de-1019b054425c">Agenda</Document_x0020_Type>
    <County xmlns="084f7c45-40c1-4552-b9db-b0297b44ff26">
      <Value>Anson</Value>
    </County>
  </documentManagement>
</p:properties>
</file>

<file path=customXml/itemProps1.xml><?xml version="1.0" encoding="utf-8"?>
<ds:datastoreItem xmlns:ds="http://schemas.openxmlformats.org/officeDocument/2006/customXml" ds:itemID="{50DC242D-0FC4-4FA3-879F-A36A7EB7A994}"/>
</file>

<file path=customXml/itemProps2.xml><?xml version="1.0" encoding="utf-8"?>
<ds:datastoreItem xmlns:ds="http://schemas.openxmlformats.org/officeDocument/2006/customXml" ds:itemID="{435ECCF9-A4F9-44E1-BCDB-70889644F006}"/>
</file>

<file path=customXml/itemProps3.xml><?xml version="1.0" encoding="utf-8"?>
<ds:datastoreItem xmlns:ds="http://schemas.openxmlformats.org/officeDocument/2006/customXml" ds:itemID="{72F5A166-15D1-42A9-8D61-0E70991956F5}"/>
</file>

<file path=customXml/itemProps4.xml><?xml version="1.0" encoding="utf-8"?>
<ds:datastoreItem xmlns:ds="http://schemas.openxmlformats.org/officeDocument/2006/customXml" ds:itemID="{88C6D8B0-3253-4061-8F48-794AB0058755}"/>
</file>

<file path=customXml/itemProps5.xml><?xml version="1.0" encoding="utf-8"?>
<ds:datastoreItem xmlns:ds="http://schemas.openxmlformats.org/officeDocument/2006/customXml" ds:itemID="{7BABD2AF-8797-44D2-934A-A6D651AFD950}"/>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2022-04-11 Anson County CTP Steering Committee Agenda</dc:title>
  <dc:subject/>
  <dc:creator>Bailey, John A</dc:creator>
  <cp:keywords/>
  <dc:description/>
  <cp:lastModifiedBy>Castillo Santamaria, Roger I</cp:lastModifiedBy>
  <cp:revision>7</cp:revision>
  <dcterms:created xsi:type="dcterms:W3CDTF">2022-04-04T13:36:00Z</dcterms:created>
  <dcterms:modified xsi:type="dcterms:W3CDTF">2022-04-06T17:50:00Z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0x0101002CEDC8B8849F0449BCA6697504E08346</vt:lpwstr>
  </property>
  <property fmtid="{D5CDD505-2E9C-101B-9397-08002B2CF9AE}" pid="3" name="Order">
    <vt:r8>379500</vt:r8>
  </property>
  <property fmtid="{D5CDD505-2E9C-101B-9397-08002B2CF9AE}" pid="4" name="_docset_NoMedatataSyncRequired">
    <vt:lpwstr>False</vt:lpwstr>
  </property>
</Properties>
</file>