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06" w:rsidRDefault="00C32106" w:rsidP="00C32106"/>
    <w:p w:rsidR="00C32106" w:rsidRDefault="00C32106" w:rsidP="00C32106"/>
    <w:p w:rsidR="00C32106" w:rsidRDefault="00C32106" w:rsidP="00C32106">
      <w:pPr>
        <w:jc w:val="center"/>
        <w:rPr>
          <w:color w:val="000080"/>
        </w:rPr>
      </w:pPr>
    </w:p>
    <w:p w:rsidR="00C32106" w:rsidRDefault="00C32106" w:rsidP="00C32106">
      <w:pPr>
        <w:jc w:val="center"/>
        <w:rPr>
          <w:color w:val="000080"/>
        </w:rPr>
      </w:pPr>
    </w:p>
    <w:p w:rsidR="00C32106" w:rsidRPr="00C32106" w:rsidRDefault="00C32106" w:rsidP="00C32106">
      <w:pPr>
        <w:jc w:val="center"/>
        <w:rPr>
          <w:color w:val="000080"/>
        </w:rPr>
      </w:pPr>
      <w:bookmarkStart w:id="0" w:name="_GoBack"/>
      <w:bookmarkEnd w:id="0"/>
      <w:r>
        <w:rPr>
          <w:color w:val="000080"/>
        </w:rPr>
        <w:t>[</w:t>
      </w:r>
      <w:r w:rsidRPr="00C32106">
        <w:rPr>
          <w:color w:val="000080"/>
        </w:rPr>
        <w:t>DATE</w:t>
      </w:r>
      <w:r>
        <w:rPr>
          <w:color w:val="000080"/>
        </w:rPr>
        <w:t>]</w:t>
      </w:r>
    </w:p>
    <w:p w:rsidR="00C32106" w:rsidRDefault="00C32106" w:rsidP="00C32106"/>
    <w:p w:rsidR="00C32106" w:rsidRDefault="00C32106" w:rsidP="00C32106"/>
    <w:p w:rsidR="00C32106" w:rsidRDefault="00C32106" w:rsidP="00C32106"/>
    <w:p w:rsidR="00C32106" w:rsidRDefault="00C32106" w:rsidP="00C32106"/>
    <w:p w:rsidR="00C32106" w:rsidRDefault="00C32106" w:rsidP="00C32106">
      <w:r>
        <w:t xml:space="preserve">Memorandum to:  </w:t>
      </w:r>
      <w:r>
        <w:rPr>
          <w:color w:val="000080"/>
        </w:rPr>
        <w:t>[Transportation Planning Branch Manager]</w:t>
      </w:r>
    </w:p>
    <w:p w:rsidR="00C32106" w:rsidRDefault="00C32106" w:rsidP="00C32106">
      <w:r>
        <w:tab/>
      </w:r>
      <w:r>
        <w:tab/>
        <w:t xml:space="preserve">      </w:t>
      </w:r>
      <w:r>
        <w:rPr>
          <w:color w:val="000080"/>
        </w:rPr>
        <w:t>[GIS Director]</w:t>
      </w:r>
      <w:r>
        <w:t xml:space="preserve"> (</w:t>
      </w:r>
      <w:proofErr w:type="gramStart"/>
      <w:r>
        <w:t>w</w:t>
      </w:r>
      <w:proofErr w:type="gramEnd"/>
      <w:r>
        <w:t>/ enclosure)</w:t>
      </w:r>
    </w:p>
    <w:p w:rsidR="00C32106" w:rsidRDefault="00C32106" w:rsidP="00C32106">
      <w:r>
        <w:tab/>
      </w:r>
      <w:r>
        <w:tab/>
        <w:t xml:space="preserve">      </w:t>
      </w:r>
      <w:r>
        <w:rPr>
          <w:color w:val="000080"/>
        </w:rPr>
        <w:t>[Program Development Branch Manager]</w:t>
      </w:r>
      <w:r>
        <w:t xml:space="preserve"> (</w:t>
      </w:r>
      <w:proofErr w:type="gramStart"/>
      <w:r>
        <w:t>w</w:t>
      </w:r>
      <w:proofErr w:type="gramEnd"/>
      <w:r>
        <w:t>/ enclosure)</w:t>
      </w:r>
    </w:p>
    <w:p w:rsidR="00C32106" w:rsidRDefault="00C32106" w:rsidP="00C32106">
      <w:r>
        <w:tab/>
      </w:r>
      <w:r>
        <w:tab/>
        <w:t xml:space="preserve">      </w:t>
      </w:r>
      <w:r>
        <w:rPr>
          <w:color w:val="000080"/>
        </w:rPr>
        <w:t>[Municipality/County/MPO]</w:t>
      </w:r>
      <w:r>
        <w:t xml:space="preserve"> (</w:t>
      </w:r>
      <w:proofErr w:type="gramStart"/>
      <w:r>
        <w:t>w</w:t>
      </w:r>
      <w:proofErr w:type="gramEnd"/>
      <w:r>
        <w:t>/ enclosure)</w:t>
      </w:r>
    </w:p>
    <w:p w:rsidR="00C32106" w:rsidRDefault="00C32106" w:rsidP="00C32106"/>
    <w:p w:rsidR="00C32106" w:rsidRDefault="00C32106" w:rsidP="00C32106">
      <w:pPr>
        <w:rPr>
          <w:color w:val="000080"/>
        </w:rPr>
      </w:pPr>
      <w:r>
        <w:t>From:</w:t>
      </w:r>
      <w:r>
        <w:tab/>
      </w:r>
      <w:r>
        <w:tab/>
        <w:t xml:space="preserve">      </w:t>
      </w:r>
      <w:r>
        <w:rPr>
          <w:color w:val="000080"/>
        </w:rPr>
        <w:t>[Project Manager Name]</w:t>
      </w:r>
    </w:p>
    <w:p w:rsidR="00C32106" w:rsidRDefault="00C32106" w:rsidP="00C32106">
      <w:pPr>
        <w:rPr>
          <w:color w:val="000080"/>
        </w:rPr>
      </w:pPr>
    </w:p>
    <w:p w:rsidR="00C32106" w:rsidRDefault="00C32106" w:rsidP="00C32106">
      <w:r>
        <w:t xml:space="preserve">Subject: </w:t>
      </w:r>
      <w:r>
        <w:rPr>
          <w:color w:val="000080"/>
        </w:rPr>
        <w:t xml:space="preserve">[County/Municipality/MPO Name] </w:t>
      </w:r>
      <w:r>
        <w:t>Functional Classification System Revisions</w:t>
      </w:r>
    </w:p>
    <w:p w:rsidR="00C32106" w:rsidRDefault="00C32106" w:rsidP="00C32106"/>
    <w:p w:rsidR="00C32106" w:rsidRDefault="00C32106" w:rsidP="00C32106"/>
    <w:p w:rsidR="00C32106" w:rsidRDefault="00C32106" w:rsidP="00C32106"/>
    <w:p w:rsidR="00C32106" w:rsidRDefault="00C32106" w:rsidP="00C32106">
      <w:r>
        <w:tab/>
        <w:t xml:space="preserve">The </w:t>
      </w:r>
      <w:r>
        <w:rPr>
          <w:color w:val="000080"/>
        </w:rPr>
        <w:t xml:space="preserve">[County/Municipality/MPO Name] </w:t>
      </w:r>
      <w:r>
        <w:t xml:space="preserve">Functional Classification System has been revised.  This update was proposed due to the </w:t>
      </w:r>
      <w:r>
        <w:rPr>
          <w:color w:val="000080"/>
        </w:rPr>
        <w:t xml:space="preserve">[year] </w:t>
      </w:r>
      <w:r>
        <w:t>Decennial</w:t>
      </w:r>
      <w:r>
        <w:rPr>
          <w:color w:val="000080"/>
        </w:rPr>
        <w:t xml:space="preserve"> </w:t>
      </w:r>
      <w:r>
        <w:t>Census in which the U.S. Bureau of the Census designates new urban boundaries requiring an update to the highway Functional Classification System.</w:t>
      </w:r>
    </w:p>
    <w:p w:rsidR="00C32106" w:rsidRDefault="00C32106" w:rsidP="00C32106">
      <w:pPr>
        <w:pStyle w:val="Header"/>
        <w:tabs>
          <w:tab w:val="clear" w:pos="4320"/>
          <w:tab w:val="clear" w:pos="8640"/>
        </w:tabs>
      </w:pPr>
    </w:p>
    <w:p w:rsidR="00C32106" w:rsidRDefault="00C32106" w:rsidP="00C32106">
      <w:r>
        <w:tab/>
        <w:t>The official FHWA approval copy has been received and archived.</w:t>
      </w:r>
    </w:p>
    <w:p w:rsidR="00C32106" w:rsidRDefault="00C32106" w:rsidP="00C32106"/>
    <w:p w:rsidR="00C32106" w:rsidRDefault="00C32106" w:rsidP="00C32106">
      <w:r>
        <w:t xml:space="preserve">Cc:  </w:t>
      </w:r>
      <w:r>
        <w:rPr>
          <w:color w:val="000080"/>
        </w:rPr>
        <w:t>[Systems Planning Group Supervisor]</w:t>
      </w:r>
    </w:p>
    <w:p w:rsidR="008F7139" w:rsidRPr="00ED24D5" w:rsidRDefault="008F7139" w:rsidP="00ED24D5"/>
    <w:sectPr w:rsidR="008F7139" w:rsidRPr="00ED24D5">
      <w:headerReference w:type="default" r:id="rId9"/>
      <w:headerReference w:type="first" r:id="rId10"/>
      <w:footerReference w:type="first" r:id="rId11"/>
      <w:pgSz w:w="12240" w:h="15840" w:code="1"/>
      <w:pgMar w:top="1440" w:right="1800" w:bottom="990" w:left="180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E8" w:rsidRDefault="00862FE8">
      <w:r>
        <w:separator/>
      </w:r>
    </w:p>
  </w:endnote>
  <w:endnote w:type="continuationSeparator" w:id="0">
    <w:p w:rsidR="00862FE8" w:rsidRDefault="008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2520"/>
      <w:gridCol w:w="4500"/>
      <w:gridCol w:w="450"/>
      <w:gridCol w:w="2070"/>
    </w:tblGrid>
    <w:tr w:rsidR="00ED24D5" w:rsidTr="00025B3E">
      <w:trPr>
        <w:cantSplit/>
        <w:trHeight w:val="630"/>
      </w:trPr>
      <w:tc>
        <w:tcPr>
          <w:tcW w:w="2520" w:type="dxa"/>
        </w:tcPr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MAILING ADDRESS: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mallCaps/>
              <w:sz w:val="14"/>
            </w:rPr>
          </w:pPr>
          <w:r>
            <w:rPr>
              <w:rFonts w:ascii="Arial" w:hAnsi="Arial"/>
              <w:smallCaps/>
              <w:sz w:val="14"/>
            </w:rPr>
            <w:t>NC Department Of Transportation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mallCaps/>
              <w:sz w:val="14"/>
            </w:rPr>
          </w:pPr>
          <w:r>
            <w:rPr>
              <w:rFonts w:ascii="Arial" w:hAnsi="Arial"/>
              <w:smallCaps/>
              <w:sz w:val="14"/>
            </w:rPr>
            <w:t>Transportation Planning Branch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mallCaps/>
              <w:sz w:val="14"/>
            </w:rPr>
          </w:pPr>
          <w:r>
            <w:rPr>
              <w:rFonts w:ascii="Arial" w:hAnsi="Arial"/>
              <w:smallCaps/>
              <w:sz w:val="14"/>
            </w:rPr>
            <w:t>1554 Mail Service Center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mallCaps/>
              <w:sz w:val="14"/>
            </w:rPr>
            <w:t>Raleigh</w:t>
          </w:r>
          <w:r>
            <w:rPr>
              <w:rFonts w:ascii="Arial" w:hAnsi="Arial"/>
              <w:sz w:val="14"/>
            </w:rPr>
            <w:t xml:space="preserve"> NC  27699-1554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z w:val="14"/>
            </w:rPr>
          </w:pPr>
        </w:p>
      </w:tc>
      <w:tc>
        <w:tcPr>
          <w:tcW w:w="4500" w:type="dxa"/>
        </w:tcPr>
        <w:p w:rsidR="00ED24D5" w:rsidRDefault="00ED24D5" w:rsidP="00025B3E">
          <w:pPr>
            <w:pStyle w:val="Footer"/>
            <w:tabs>
              <w:tab w:val="left" w:pos="832"/>
              <w:tab w:val="left" w:pos="6480"/>
            </w:tabs>
            <w:spacing w:before="80"/>
            <w:jc w:val="center"/>
          </w:pPr>
          <w:r>
            <w:rPr>
              <w:noProof/>
            </w:rPr>
            <w:drawing>
              <wp:inline distT="0" distB="0" distL="0" distR="0">
                <wp:extent cx="1973580" cy="297180"/>
                <wp:effectExtent l="0" t="0" r="7620" b="7620"/>
                <wp:docPr id="8" name="Picture 2" descr="TP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P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24D5" w:rsidRDefault="00ED24D5" w:rsidP="00025B3E">
          <w:pPr>
            <w:pStyle w:val="Footer"/>
            <w:tabs>
              <w:tab w:val="left" w:pos="832"/>
              <w:tab w:val="left" w:pos="6480"/>
            </w:tabs>
            <w:spacing w:before="80"/>
            <w:jc w:val="center"/>
            <w:rPr>
              <w:rFonts w:ascii="Arial" w:hAnsi="Arial"/>
              <w:i/>
              <w:smallCaps/>
              <w:sz w:val="16"/>
            </w:rPr>
          </w:pPr>
          <w:r>
            <w:rPr>
              <w:rFonts w:ascii="Arial" w:hAnsi="Arial"/>
              <w:i/>
              <w:sz w:val="14"/>
            </w:rPr>
            <w:t>http://ncdot.org/doh/preconstruct/tpb/</w:t>
          </w:r>
        </w:p>
      </w:tc>
      <w:tc>
        <w:tcPr>
          <w:tcW w:w="450" w:type="dxa"/>
        </w:tcPr>
        <w:p w:rsidR="00ED24D5" w:rsidRDefault="00ED24D5" w:rsidP="00025B3E">
          <w:pPr>
            <w:pStyle w:val="Footer"/>
            <w:tabs>
              <w:tab w:val="left" w:pos="6480"/>
            </w:tabs>
            <w:jc w:val="right"/>
            <w:rPr>
              <w:rFonts w:ascii="Arial" w:hAnsi="Arial"/>
              <w:sz w:val="14"/>
            </w:rPr>
          </w:pPr>
        </w:p>
      </w:tc>
      <w:tc>
        <w:tcPr>
          <w:tcW w:w="2070" w:type="dxa"/>
        </w:tcPr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LOCATION: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mallCaps/>
              <w:sz w:val="14"/>
            </w:rPr>
          </w:pPr>
          <w:r>
            <w:rPr>
              <w:rFonts w:ascii="Arial" w:hAnsi="Arial"/>
              <w:smallCaps/>
              <w:sz w:val="14"/>
            </w:rPr>
            <w:t>Transportation Building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mallCaps/>
              <w:sz w:val="14"/>
            </w:rPr>
          </w:pPr>
          <w:r>
            <w:rPr>
              <w:rFonts w:ascii="Arial" w:hAnsi="Arial"/>
              <w:smallCaps/>
              <w:sz w:val="14"/>
            </w:rPr>
            <w:t>1 South Wilmington Street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mallCaps/>
              <w:sz w:val="14"/>
            </w:rPr>
            <w:t>Raleigh,</w:t>
          </w:r>
          <w:r>
            <w:rPr>
              <w:rFonts w:ascii="Arial" w:hAnsi="Arial"/>
              <w:sz w:val="14"/>
            </w:rPr>
            <w:t xml:space="preserve"> NC  27601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Phone: 919-707-0900</w:t>
          </w:r>
        </w:p>
        <w:p w:rsidR="00ED24D5" w:rsidRDefault="00ED24D5" w:rsidP="00025B3E">
          <w:pPr>
            <w:pStyle w:val="Footer"/>
            <w:tabs>
              <w:tab w:val="left" w:pos="648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919-733-9794</w:t>
          </w:r>
        </w:p>
      </w:tc>
    </w:tr>
  </w:tbl>
  <w:p w:rsidR="00ED24D5" w:rsidRDefault="00ED24D5">
    <w:pPr>
      <w:pStyle w:val="Footer"/>
    </w:pPr>
  </w:p>
  <w:p w:rsidR="00ED24D5" w:rsidRDefault="00ED2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E8" w:rsidRDefault="00862FE8">
      <w:r>
        <w:separator/>
      </w:r>
    </w:p>
  </w:footnote>
  <w:footnote w:type="continuationSeparator" w:id="0">
    <w:p w:rsidR="00862FE8" w:rsidRDefault="0086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39" w:rsidRDefault="008F7139">
    <w:pPr>
      <w:pStyle w:val="Header"/>
      <w:tabs>
        <w:tab w:val="clear" w:pos="4320"/>
        <w:tab w:val="clear" w:pos="8640"/>
      </w:tabs>
      <w:rPr>
        <w:sz w:val="6"/>
      </w:rPr>
    </w:pPr>
  </w:p>
  <w:p w:rsidR="008F7139" w:rsidRDefault="008F7139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2"/>
      <w:gridCol w:w="2734"/>
      <w:gridCol w:w="554"/>
      <w:gridCol w:w="3288"/>
      <w:gridCol w:w="744"/>
      <w:gridCol w:w="2544"/>
      <w:gridCol w:w="744"/>
    </w:tblGrid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3288" w:type="dxa"/>
          <w:gridSpan w:val="2"/>
          <w:vAlign w:val="center"/>
        </w:tcPr>
        <w:p w:rsidR="008F7139" w:rsidRDefault="008F7139"/>
      </w:tc>
      <w:tc>
        <w:tcPr>
          <w:tcW w:w="3288" w:type="dxa"/>
        </w:tcPr>
        <w:p w:rsidR="008F7139" w:rsidRDefault="00ED24D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73480" cy="78486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gridSpan w:val="2"/>
        </w:tcPr>
        <w:p w:rsidR="008F7139" w:rsidRDefault="008F7139"/>
      </w:tc>
    </w:tr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:rsidR="008F7139" w:rsidRDefault="008F7139">
          <w:pPr>
            <w:jc w:val="center"/>
          </w:pPr>
          <w:r>
            <w:rPr>
              <w:sz w:val="28"/>
            </w:rPr>
            <w:t xml:space="preserve">  S</w:t>
          </w:r>
          <w:r>
            <w:rPr>
              <w:sz w:val="22"/>
            </w:rPr>
            <w:t xml:space="preserve">TATE OF </w:t>
          </w:r>
          <w:r>
            <w:rPr>
              <w:sz w:val="28"/>
            </w:rPr>
            <w:t>N</w:t>
          </w:r>
          <w:r>
            <w:rPr>
              <w:sz w:val="22"/>
            </w:rPr>
            <w:t xml:space="preserve">ORTH </w:t>
          </w:r>
          <w:r>
            <w:rPr>
              <w:sz w:val="28"/>
            </w:rPr>
            <w:t>C</w:t>
          </w:r>
          <w:r>
            <w:rPr>
              <w:sz w:val="22"/>
            </w:rPr>
            <w:t>AROLINA</w:t>
          </w:r>
        </w:p>
      </w:tc>
    </w:tr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:rsidR="008F7139" w:rsidRDefault="008F7139">
          <w:pPr>
            <w:jc w:val="center"/>
            <w:rPr>
              <w:sz w:val="28"/>
            </w:rPr>
          </w:pPr>
          <w:r>
            <w:rPr>
              <w:spacing w:val="-14"/>
              <w:sz w:val="36"/>
            </w:rPr>
            <w:t xml:space="preserve">  D</w:t>
          </w:r>
          <w:r>
            <w:rPr>
              <w:spacing w:val="-14"/>
              <w:sz w:val="32"/>
            </w:rPr>
            <w:t>EPARTMENT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2"/>
            </w:rPr>
            <w:t>OF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6"/>
            </w:rPr>
            <w:t>T</w:t>
          </w:r>
          <w:r>
            <w:rPr>
              <w:spacing w:val="-14"/>
              <w:sz w:val="32"/>
            </w:rPr>
            <w:t>RANSPORTATION</w:t>
          </w:r>
        </w:p>
      </w:tc>
    </w:tr>
    <w:tr w:rsidR="008F7139">
      <w:trPr>
        <w:jc w:val="center"/>
      </w:trPr>
      <w:tc>
        <w:tcPr>
          <w:tcW w:w="3086" w:type="dxa"/>
          <w:gridSpan w:val="2"/>
        </w:tcPr>
        <w:p w:rsidR="008F7139" w:rsidRDefault="008F7139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 xml:space="preserve">Pat </w:t>
          </w:r>
          <w:proofErr w:type="spellStart"/>
          <w:r>
            <w:rPr>
              <w:smallCaps/>
              <w:sz w:val="22"/>
            </w:rPr>
            <w:t>McCrory</w:t>
          </w:r>
          <w:proofErr w:type="spellEnd"/>
        </w:p>
      </w:tc>
      <w:tc>
        <w:tcPr>
          <w:tcW w:w="4586" w:type="dxa"/>
          <w:gridSpan w:val="3"/>
          <w:vMerge w:val="restart"/>
        </w:tcPr>
        <w:p w:rsidR="008F7139" w:rsidRDefault="008F7139">
          <w:pPr>
            <w:jc w:val="center"/>
            <w:rPr>
              <w:smallCaps/>
              <w:spacing w:val="-14"/>
              <w:sz w:val="28"/>
            </w:rPr>
          </w:pPr>
        </w:p>
      </w:tc>
      <w:tc>
        <w:tcPr>
          <w:tcW w:w="3288" w:type="dxa"/>
          <w:gridSpan w:val="2"/>
        </w:tcPr>
        <w:p w:rsidR="008F7139" w:rsidRDefault="008F7139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>Anthony J. Tata</w:t>
          </w:r>
        </w:p>
      </w:tc>
    </w:tr>
    <w:tr w:rsidR="008F7139">
      <w:trPr>
        <w:trHeight w:val="152"/>
        <w:jc w:val="center"/>
      </w:trPr>
      <w:tc>
        <w:tcPr>
          <w:tcW w:w="3086" w:type="dxa"/>
          <w:gridSpan w:val="2"/>
        </w:tcPr>
        <w:p w:rsidR="008F7139" w:rsidRDefault="008F7139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Governor</w:t>
          </w:r>
        </w:p>
      </w:tc>
      <w:tc>
        <w:tcPr>
          <w:tcW w:w="4586" w:type="dxa"/>
          <w:gridSpan w:val="3"/>
          <w:vMerge/>
        </w:tcPr>
        <w:p w:rsidR="008F7139" w:rsidRDefault="008F7139">
          <w:pPr>
            <w:jc w:val="center"/>
            <w:rPr>
              <w:smallCaps/>
              <w:sz w:val="28"/>
            </w:rPr>
          </w:pPr>
        </w:p>
      </w:tc>
      <w:tc>
        <w:tcPr>
          <w:tcW w:w="3288" w:type="dxa"/>
          <w:gridSpan w:val="2"/>
        </w:tcPr>
        <w:p w:rsidR="008F7139" w:rsidRDefault="008F7139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 Secretary</w:t>
          </w:r>
        </w:p>
      </w:tc>
    </w:tr>
  </w:tbl>
  <w:p w:rsidR="008F7139" w:rsidRDefault="008F713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0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A57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A96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6A6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5D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431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66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AA7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4D5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B8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8537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7"/>
    <w:rsid w:val="006609E2"/>
    <w:rsid w:val="00862FE8"/>
    <w:rsid w:val="008F7139"/>
    <w:rsid w:val="00BF7B1B"/>
    <w:rsid w:val="00C32106"/>
    <w:rsid w:val="00D229C7"/>
    <w:rsid w:val="00E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character" w:customStyle="1" w:styleId="FooterChar">
    <w:name w:val="Footer Char"/>
    <w:link w:val="Footer"/>
    <w:uiPriority w:val="99"/>
    <w:rsid w:val="00ED24D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character" w:customStyle="1" w:styleId="FooterChar">
    <w:name w:val="Footer Char"/>
    <w:link w:val="Footer"/>
    <w:uiPriority w:val="99"/>
    <w:rsid w:val="00ED24D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1503LH-PublicInfo-CustSe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dc84c08f-1bc0-4649-9ea5-8316f0399512" xsi:nil="true"/>
    <Manual_x0020_Name xmlns="dc84c08f-1bc0-4649-9ea5-8316f0399512">
      <Value>Functional Classification</Value>
    </Manual_x0020_Name>
    <Document_x0020_Type xmlns="dc84c08f-1bc0-4649-9ea5-8316f0399512">Resource</Document_x0020_Type>
    <Procedure xmlns="dc84c08f-1bc0-4649-9ea5-8316f0399512">Overhaul</Procedure>
    <_dlc_DocId xmlns="16f00c2e-ac5c-418b-9f13-a0771dbd417d">CONNECT-362-451</_dlc_DocId>
    <_dlc_DocIdUrl xmlns="16f00c2e-ac5c-418b-9f13-a0771dbd417d">
      <Url>https://connect.ncdot.gov/projects/planning/_layouts/DocIdRedir.aspx?ID=CONNECT-362-451</Url>
      <Description>CONNECT-362-451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C58FFA28-4620-4F41-90D2-F97EEAC6C595}"/>
</file>

<file path=customXml/itemProps2.xml><?xml version="1.0" encoding="utf-8"?>
<ds:datastoreItem xmlns:ds="http://schemas.openxmlformats.org/officeDocument/2006/customXml" ds:itemID="{B3263CCE-6EF8-459A-90F3-41E0100D67E2}"/>
</file>

<file path=customXml/itemProps3.xml><?xml version="1.0" encoding="utf-8"?>
<ds:datastoreItem xmlns:ds="http://schemas.openxmlformats.org/officeDocument/2006/customXml" ds:itemID="{1AE5CBF0-7074-4351-A790-07557B5E1A50}"/>
</file>

<file path=customXml/itemProps4.xml><?xml version="1.0" encoding="utf-8"?>
<ds:datastoreItem xmlns:ds="http://schemas.openxmlformats.org/officeDocument/2006/customXml" ds:itemID="{795D3352-0960-4A6A-999F-77CA33D71741}"/>
</file>

<file path=customXml/itemProps5.xml><?xml version="1.0" encoding="utf-8"?>
<ds:datastoreItem xmlns:ds="http://schemas.openxmlformats.org/officeDocument/2006/customXml" ds:itemID="{A5B5227B-B50F-47BD-90D8-3CEAEE870236}"/>
</file>

<file path=customXml/itemProps6.xml><?xml version="1.0" encoding="utf-8"?>
<ds:datastoreItem xmlns:ds="http://schemas.openxmlformats.org/officeDocument/2006/customXml" ds:itemID="{EDFCF55E-B1F1-40CC-A821-7D3B2B23CD4C}"/>
</file>

<file path=docProps/app.xml><?xml version="1.0" encoding="utf-8"?>
<Properties xmlns="http://schemas.openxmlformats.org/officeDocument/2006/extended-properties" xmlns:vt="http://schemas.openxmlformats.org/officeDocument/2006/docPropsVTypes">
  <Template>1503LH-PublicInfo-CustServ.dot</Template>
  <TotalTime>0</TotalTime>
  <Pages>1</Pages>
  <Words>86</Words>
  <Characters>654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Distribution_Letter_for_Overhaul</dc:title>
  <dc:creator>NC DOT</dc:creator>
  <cp:lastModifiedBy>Talanker, Elena</cp:lastModifiedBy>
  <cp:revision>2</cp:revision>
  <cp:lastPrinted>2013-01-17T17:23:00Z</cp:lastPrinted>
  <dcterms:created xsi:type="dcterms:W3CDTF">2013-03-20T13:18:00Z</dcterms:created>
  <dcterms:modified xsi:type="dcterms:W3CDTF">2013-03-20T13:18:00Z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0x010100829F464CB2758A49BE763585BBE2A5D5</vt:lpwstr>
  </property>
  <property fmtid="{D5CDD505-2E9C-101B-9397-08002B2CF9AE}" pid="3" name="_dlc_DocIdItemGuid">
    <vt:lpwstr>3e95ecaa-be09-4098-ab59-591cb990fd77</vt:lpwstr>
  </property>
  <property fmtid="{D5CDD505-2E9C-101B-9397-08002B2CF9AE}" pid="4" name="Order">
    <vt:r8>45100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