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9A" w:rsidRPr="00A176A1" w:rsidRDefault="00213121" w:rsidP="003969C9">
      <w:pPr>
        <w:spacing w:after="0" w:line="240" w:lineRule="auto"/>
        <w:jc w:val="center"/>
        <w:rPr>
          <w:b/>
          <w:sz w:val="28"/>
          <w:szCs w:val="28"/>
        </w:rPr>
      </w:pPr>
      <w:bookmarkStart w:id="0" w:name="_GoBack"/>
      <w:bookmarkEnd w:id="0"/>
      <w:r w:rsidRPr="00A176A1">
        <w:rPr>
          <w:b/>
          <w:sz w:val="28"/>
          <w:szCs w:val="28"/>
        </w:rPr>
        <w:t xml:space="preserve">Yadkin County CTP </w:t>
      </w:r>
      <w:r w:rsidR="005F542F" w:rsidRPr="00A176A1">
        <w:rPr>
          <w:b/>
          <w:sz w:val="28"/>
          <w:szCs w:val="28"/>
        </w:rPr>
        <w:t>S</w:t>
      </w:r>
      <w:r w:rsidRPr="00A176A1">
        <w:rPr>
          <w:b/>
          <w:sz w:val="28"/>
          <w:szCs w:val="28"/>
        </w:rPr>
        <w:t xml:space="preserve">teering </w:t>
      </w:r>
      <w:r w:rsidR="00496D8B">
        <w:rPr>
          <w:b/>
          <w:sz w:val="28"/>
          <w:szCs w:val="28"/>
        </w:rPr>
        <w:t>Committee</w:t>
      </w:r>
      <w:r w:rsidR="00D372AC">
        <w:rPr>
          <w:b/>
          <w:sz w:val="28"/>
          <w:szCs w:val="28"/>
        </w:rPr>
        <w:t xml:space="preserve"> Summary</w:t>
      </w:r>
    </w:p>
    <w:p w:rsidR="003969C9" w:rsidRPr="00E95543" w:rsidRDefault="00F62BBF" w:rsidP="003969C9">
      <w:pPr>
        <w:spacing w:after="0" w:line="240" w:lineRule="auto"/>
        <w:jc w:val="center"/>
        <w:rPr>
          <w:b/>
          <w:sz w:val="24"/>
          <w:szCs w:val="24"/>
        </w:rPr>
      </w:pPr>
      <w:r>
        <w:rPr>
          <w:b/>
          <w:sz w:val="24"/>
          <w:szCs w:val="24"/>
        </w:rPr>
        <w:t xml:space="preserve">May 19, 2014 – </w:t>
      </w:r>
      <w:r w:rsidR="003969C9" w:rsidRPr="00E95543">
        <w:rPr>
          <w:b/>
          <w:sz w:val="24"/>
          <w:szCs w:val="24"/>
        </w:rPr>
        <w:t>10:00am</w:t>
      </w:r>
    </w:p>
    <w:p w:rsidR="003969C9" w:rsidRPr="00A176A1" w:rsidRDefault="003969C9" w:rsidP="003969C9">
      <w:pPr>
        <w:spacing w:after="0" w:line="240" w:lineRule="auto"/>
        <w:jc w:val="center"/>
        <w:rPr>
          <w:sz w:val="24"/>
          <w:szCs w:val="24"/>
        </w:rPr>
      </w:pPr>
      <w:r w:rsidRPr="00A176A1">
        <w:rPr>
          <w:sz w:val="24"/>
          <w:szCs w:val="24"/>
        </w:rPr>
        <w:t xml:space="preserve">Yadkin County Commissioners Meeting Room </w:t>
      </w:r>
    </w:p>
    <w:p w:rsidR="003969C9" w:rsidRPr="00A176A1" w:rsidRDefault="003969C9" w:rsidP="003969C9">
      <w:pPr>
        <w:spacing w:after="0" w:line="240" w:lineRule="auto"/>
        <w:jc w:val="center"/>
        <w:rPr>
          <w:sz w:val="24"/>
          <w:szCs w:val="24"/>
        </w:rPr>
      </w:pPr>
      <w:r w:rsidRPr="00A176A1">
        <w:rPr>
          <w:sz w:val="24"/>
          <w:szCs w:val="24"/>
        </w:rPr>
        <w:t>Human Services Building – 217 E. Willow Street, Yadkinville</w:t>
      </w:r>
    </w:p>
    <w:p w:rsidR="003969C9" w:rsidRDefault="003969C9" w:rsidP="00CD0FA9">
      <w:pPr>
        <w:jc w:val="center"/>
        <w:rPr>
          <w:b/>
          <w:sz w:val="24"/>
          <w:szCs w:val="24"/>
        </w:rPr>
      </w:pPr>
    </w:p>
    <w:p w:rsidR="00EF19B8" w:rsidRPr="00EF19B8" w:rsidRDefault="00EF19B8" w:rsidP="00EF19B8">
      <w:pPr>
        <w:spacing w:after="0" w:line="240" w:lineRule="auto"/>
        <w:rPr>
          <w:rFonts w:eastAsia="Times New Roman" w:cstheme="minorHAnsi"/>
          <w:b/>
          <w:sz w:val="24"/>
          <w:szCs w:val="20"/>
        </w:rPr>
      </w:pPr>
      <w:r w:rsidRPr="00EF19B8">
        <w:rPr>
          <w:rFonts w:eastAsia="Times New Roman" w:cstheme="minorHAnsi"/>
          <w:b/>
          <w:sz w:val="24"/>
          <w:szCs w:val="20"/>
        </w:rPr>
        <w:t>Attendance:</w:t>
      </w:r>
    </w:p>
    <w:p w:rsidR="00EF19B8" w:rsidRPr="00EF19B8" w:rsidRDefault="00EF19B8" w:rsidP="00EF19B8">
      <w:pPr>
        <w:spacing w:after="0" w:line="240" w:lineRule="auto"/>
        <w:rPr>
          <w:rFonts w:eastAsia="Times New Roman" w:cstheme="minorHAnsi"/>
          <w:sz w:val="24"/>
          <w:szCs w:val="20"/>
        </w:rPr>
      </w:pPr>
    </w:p>
    <w:p w:rsid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Kevin Austin</w:t>
      </w:r>
      <w:r>
        <w:rPr>
          <w:rFonts w:eastAsia="Times New Roman" w:cstheme="minorHAnsi"/>
          <w:sz w:val="24"/>
          <w:szCs w:val="20"/>
        </w:rPr>
        <w:tab/>
      </w:r>
      <w:r>
        <w:rPr>
          <w:rFonts w:eastAsia="Times New Roman" w:cstheme="minorHAnsi"/>
          <w:sz w:val="24"/>
          <w:szCs w:val="20"/>
        </w:rPr>
        <w:tab/>
        <w:t>Yadkin County Commissioner</w:t>
      </w:r>
    </w:p>
    <w:p w:rsidR="00EF19B8" w:rsidRDefault="00CD69DB" w:rsidP="00EF19B8">
      <w:pPr>
        <w:spacing w:after="0" w:line="240" w:lineRule="auto"/>
        <w:ind w:left="360"/>
        <w:rPr>
          <w:rFonts w:eastAsia="Times New Roman" w:cstheme="minorHAnsi"/>
          <w:sz w:val="24"/>
          <w:szCs w:val="20"/>
        </w:rPr>
      </w:pPr>
      <w:r>
        <w:rPr>
          <w:rFonts w:eastAsia="Times New Roman" w:cstheme="minorHAnsi"/>
          <w:sz w:val="24"/>
          <w:szCs w:val="20"/>
        </w:rPr>
        <w:t>Gilbert Hemric</w:t>
      </w:r>
      <w:r w:rsidR="00EF19B8">
        <w:rPr>
          <w:rFonts w:eastAsia="Times New Roman" w:cstheme="minorHAnsi"/>
          <w:sz w:val="24"/>
          <w:szCs w:val="20"/>
        </w:rPr>
        <w:tab/>
      </w:r>
      <w:r w:rsidR="00EF19B8">
        <w:rPr>
          <w:rFonts w:eastAsia="Times New Roman" w:cstheme="minorHAnsi"/>
          <w:sz w:val="24"/>
          <w:szCs w:val="20"/>
        </w:rPr>
        <w:tab/>
        <w:t>Yadkin County Commissioner</w:t>
      </w:r>
    </w:p>
    <w:p w:rsidR="00CD69DB" w:rsidRDefault="00CD69DB" w:rsidP="00EF19B8">
      <w:pPr>
        <w:spacing w:after="0" w:line="240" w:lineRule="auto"/>
        <w:ind w:left="360"/>
        <w:rPr>
          <w:rFonts w:eastAsia="Times New Roman" w:cstheme="minorHAnsi"/>
          <w:sz w:val="24"/>
          <w:szCs w:val="20"/>
        </w:rPr>
      </w:pPr>
      <w:r>
        <w:rPr>
          <w:rFonts w:eastAsia="Times New Roman" w:cstheme="minorHAnsi"/>
          <w:sz w:val="24"/>
          <w:szCs w:val="20"/>
        </w:rPr>
        <w:t>Marion Welborn</w:t>
      </w:r>
      <w:r>
        <w:rPr>
          <w:rFonts w:eastAsia="Times New Roman" w:cstheme="minorHAnsi"/>
          <w:sz w:val="24"/>
          <w:szCs w:val="20"/>
        </w:rPr>
        <w:tab/>
      </w:r>
      <w:r>
        <w:rPr>
          <w:rFonts w:eastAsia="Times New Roman" w:cstheme="minorHAnsi"/>
          <w:sz w:val="24"/>
          <w:szCs w:val="20"/>
        </w:rPr>
        <w:tab/>
        <w:t>Yadkin County Commissioner</w:t>
      </w:r>
    </w:p>
    <w:p w:rsidR="00CD69DB" w:rsidRDefault="00CD69DB" w:rsidP="00EF19B8">
      <w:pPr>
        <w:spacing w:after="0" w:line="240" w:lineRule="auto"/>
        <w:ind w:left="360"/>
        <w:rPr>
          <w:rFonts w:eastAsia="Times New Roman" w:cstheme="minorHAnsi"/>
          <w:sz w:val="24"/>
          <w:szCs w:val="20"/>
        </w:rPr>
      </w:pPr>
      <w:r>
        <w:rPr>
          <w:rFonts w:eastAsia="Times New Roman" w:cstheme="minorHAnsi"/>
          <w:sz w:val="24"/>
          <w:szCs w:val="20"/>
        </w:rPr>
        <w:t>David Moxley</w:t>
      </w:r>
      <w:r>
        <w:rPr>
          <w:rFonts w:eastAsia="Times New Roman" w:cstheme="minorHAnsi"/>
          <w:sz w:val="24"/>
          <w:szCs w:val="20"/>
        </w:rPr>
        <w:tab/>
      </w:r>
      <w:r>
        <w:rPr>
          <w:rFonts w:eastAsia="Times New Roman" w:cstheme="minorHAnsi"/>
          <w:sz w:val="24"/>
          <w:szCs w:val="20"/>
        </w:rPr>
        <w:tab/>
        <w:t>Yadkin County Commissioner</w:t>
      </w:r>
    </w:p>
    <w:p w:rsid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Aaron Church</w:t>
      </w:r>
      <w:r w:rsidRPr="00EF19B8">
        <w:rPr>
          <w:rFonts w:eastAsia="Times New Roman" w:cstheme="minorHAnsi"/>
          <w:sz w:val="24"/>
          <w:szCs w:val="20"/>
        </w:rPr>
        <w:tab/>
      </w:r>
      <w:r w:rsidRPr="00EF19B8">
        <w:rPr>
          <w:rFonts w:eastAsia="Times New Roman" w:cstheme="minorHAnsi"/>
          <w:sz w:val="24"/>
          <w:szCs w:val="20"/>
        </w:rPr>
        <w:tab/>
      </w:r>
      <w:r>
        <w:rPr>
          <w:rFonts w:eastAsia="Times New Roman" w:cstheme="minorHAnsi"/>
          <w:sz w:val="24"/>
          <w:szCs w:val="20"/>
        </w:rPr>
        <w:t>Yadkin County Manager</w:t>
      </w:r>
    </w:p>
    <w:p w:rsidR="00EF19B8" w:rsidRP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Michael Poston</w:t>
      </w:r>
      <w:r>
        <w:rPr>
          <w:rFonts w:eastAsia="Times New Roman" w:cstheme="minorHAnsi"/>
          <w:sz w:val="24"/>
          <w:szCs w:val="20"/>
        </w:rPr>
        <w:tab/>
      </w:r>
      <w:r>
        <w:rPr>
          <w:rFonts w:eastAsia="Times New Roman" w:cstheme="minorHAnsi"/>
          <w:sz w:val="24"/>
          <w:szCs w:val="20"/>
        </w:rPr>
        <w:tab/>
        <w:t>Yadkin County Planning Director</w:t>
      </w:r>
    </w:p>
    <w:p w:rsidR="00CD69DB" w:rsidRDefault="00CD69DB" w:rsidP="00EF19B8">
      <w:pPr>
        <w:spacing w:after="0" w:line="240" w:lineRule="auto"/>
        <w:ind w:left="360"/>
        <w:rPr>
          <w:rFonts w:eastAsia="Times New Roman" w:cstheme="minorHAnsi"/>
          <w:sz w:val="24"/>
          <w:szCs w:val="20"/>
        </w:rPr>
      </w:pPr>
      <w:r>
        <w:rPr>
          <w:rFonts w:eastAsia="Times New Roman" w:cstheme="minorHAnsi"/>
          <w:sz w:val="24"/>
          <w:szCs w:val="20"/>
        </w:rPr>
        <w:t>Tom Bastable, PE</w:t>
      </w:r>
      <w:r w:rsidR="00EF19B8">
        <w:rPr>
          <w:rFonts w:eastAsia="Times New Roman" w:cstheme="minorHAnsi"/>
          <w:sz w:val="24"/>
          <w:szCs w:val="20"/>
        </w:rPr>
        <w:tab/>
      </w:r>
      <w:r>
        <w:rPr>
          <w:rFonts w:eastAsia="Times New Roman" w:cstheme="minorHAnsi"/>
          <w:sz w:val="24"/>
          <w:szCs w:val="20"/>
        </w:rPr>
        <w:tab/>
      </w:r>
      <w:r w:rsidR="005A4F98" w:rsidRPr="00EF19B8">
        <w:rPr>
          <w:rFonts w:eastAsia="Times New Roman" w:cstheme="minorHAnsi"/>
          <w:sz w:val="24"/>
          <w:szCs w:val="20"/>
        </w:rPr>
        <w:t>Town of</w:t>
      </w:r>
      <w:r w:rsidR="005A4F98">
        <w:rPr>
          <w:rFonts w:eastAsia="Times New Roman" w:cstheme="minorHAnsi"/>
          <w:sz w:val="24"/>
          <w:szCs w:val="20"/>
        </w:rPr>
        <w:t xml:space="preserve"> Boonville</w:t>
      </w:r>
    </w:p>
    <w:p w:rsidR="00EF19B8" w:rsidRDefault="00CD69DB" w:rsidP="00EF19B8">
      <w:pPr>
        <w:spacing w:after="0" w:line="240" w:lineRule="auto"/>
        <w:ind w:left="360"/>
        <w:rPr>
          <w:rFonts w:eastAsia="Times New Roman" w:cstheme="minorHAnsi"/>
          <w:sz w:val="24"/>
          <w:szCs w:val="20"/>
        </w:rPr>
      </w:pPr>
      <w:r>
        <w:rPr>
          <w:rFonts w:eastAsia="Times New Roman" w:cstheme="minorHAnsi"/>
          <w:sz w:val="24"/>
          <w:szCs w:val="20"/>
        </w:rPr>
        <w:t>Wayne Moore</w:t>
      </w:r>
      <w:r>
        <w:rPr>
          <w:rFonts w:eastAsia="Times New Roman" w:cstheme="minorHAnsi"/>
          <w:sz w:val="24"/>
          <w:szCs w:val="20"/>
        </w:rPr>
        <w:tab/>
      </w:r>
      <w:r>
        <w:rPr>
          <w:rFonts w:eastAsia="Times New Roman" w:cstheme="minorHAnsi"/>
          <w:sz w:val="24"/>
          <w:szCs w:val="20"/>
        </w:rPr>
        <w:tab/>
      </w:r>
      <w:r w:rsidR="00EF19B8">
        <w:rPr>
          <w:rFonts w:eastAsia="Times New Roman" w:cstheme="minorHAnsi"/>
          <w:sz w:val="24"/>
          <w:szCs w:val="20"/>
        </w:rPr>
        <w:t>Town of Jonesville</w:t>
      </w:r>
    </w:p>
    <w:p w:rsidR="00CD69DB" w:rsidRDefault="00CD69DB" w:rsidP="00EF19B8">
      <w:pPr>
        <w:spacing w:after="0" w:line="240" w:lineRule="auto"/>
        <w:ind w:left="360"/>
        <w:rPr>
          <w:rFonts w:eastAsia="Times New Roman" w:cstheme="minorHAnsi"/>
          <w:sz w:val="24"/>
          <w:szCs w:val="20"/>
        </w:rPr>
      </w:pPr>
      <w:r>
        <w:rPr>
          <w:rFonts w:eastAsia="Times New Roman" w:cstheme="minorHAnsi"/>
          <w:sz w:val="24"/>
          <w:szCs w:val="20"/>
        </w:rPr>
        <w:t xml:space="preserve">Scott Buffkin </w:t>
      </w:r>
      <w:r>
        <w:rPr>
          <w:rFonts w:eastAsia="Times New Roman" w:cstheme="minorHAnsi"/>
          <w:sz w:val="24"/>
          <w:szCs w:val="20"/>
        </w:rPr>
        <w:tab/>
      </w:r>
      <w:r>
        <w:rPr>
          <w:rFonts w:eastAsia="Times New Roman" w:cstheme="minorHAnsi"/>
          <w:sz w:val="24"/>
          <w:szCs w:val="20"/>
        </w:rPr>
        <w:tab/>
        <w:t>Town of Jonesville</w:t>
      </w:r>
    </w:p>
    <w:p w:rsidR="00CD69DB" w:rsidRPr="00EF19B8" w:rsidRDefault="00CD69DB" w:rsidP="00EF19B8">
      <w:pPr>
        <w:spacing w:after="0" w:line="240" w:lineRule="auto"/>
        <w:ind w:left="360"/>
        <w:rPr>
          <w:rFonts w:eastAsia="Times New Roman" w:cstheme="minorHAnsi"/>
          <w:sz w:val="24"/>
          <w:szCs w:val="20"/>
        </w:rPr>
      </w:pPr>
      <w:r>
        <w:rPr>
          <w:rFonts w:eastAsia="Times New Roman" w:cstheme="minorHAnsi"/>
          <w:sz w:val="24"/>
          <w:szCs w:val="20"/>
        </w:rPr>
        <w:t>Daniel Tulbert</w:t>
      </w:r>
      <w:r>
        <w:rPr>
          <w:rFonts w:eastAsia="Times New Roman" w:cstheme="minorHAnsi"/>
          <w:sz w:val="24"/>
          <w:szCs w:val="20"/>
        </w:rPr>
        <w:tab/>
      </w:r>
      <w:r>
        <w:rPr>
          <w:rFonts w:eastAsia="Times New Roman" w:cstheme="minorHAnsi"/>
          <w:sz w:val="24"/>
          <w:szCs w:val="20"/>
        </w:rPr>
        <w:tab/>
        <w:t>Yadkin County Citizen</w:t>
      </w:r>
    </w:p>
    <w:p w:rsidR="00EF19B8" w:rsidRP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Christina Walsh</w:t>
      </w:r>
      <w:r w:rsidRPr="00EF19B8">
        <w:rPr>
          <w:rFonts w:eastAsia="Times New Roman" w:cstheme="minorHAnsi"/>
          <w:sz w:val="24"/>
          <w:szCs w:val="20"/>
        </w:rPr>
        <w:tab/>
      </w:r>
      <w:r w:rsidRPr="00EF19B8">
        <w:rPr>
          <w:rFonts w:eastAsia="Times New Roman" w:cstheme="minorHAnsi"/>
          <w:sz w:val="24"/>
          <w:szCs w:val="20"/>
        </w:rPr>
        <w:tab/>
      </w:r>
      <w:r>
        <w:rPr>
          <w:rFonts w:eastAsia="Times New Roman" w:cstheme="minorHAnsi"/>
          <w:sz w:val="24"/>
          <w:szCs w:val="20"/>
        </w:rPr>
        <w:t>Northwest Piedmont</w:t>
      </w:r>
      <w:r w:rsidRPr="00EF19B8">
        <w:rPr>
          <w:rFonts w:eastAsia="Times New Roman" w:cstheme="minorHAnsi"/>
          <w:sz w:val="24"/>
          <w:szCs w:val="20"/>
        </w:rPr>
        <w:t xml:space="preserve"> Rural Planning Organization</w:t>
      </w:r>
    </w:p>
    <w:p w:rsidR="00EF19B8" w:rsidRPr="00EF19B8" w:rsidRDefault="00EF19B8" w:rsidP="00EF19B8">
      <w:pPr>
        <w:spacing w:after="0" w:line="240" w:lineRule="auto"/>
        <w:ind w:left="360"/>
        <w:rPr>
          <w:rFonts w:eastAsia="Times New Roman" w:cstheme="minorHAnsi"/>
          <w:sz w:val="24"/>
          <w:szCs w:val="20"/>
        </w:rPr>
      </w:pPr>
      <w:r w:rsidRPr="00EF19B8">
        <w:rPr>
          <w:rFonts w:eastAsia="Times New Roman" w:cstheme="minorHAnsi"/>
          <w:sz w:val="24"/>
          <w:szCs w:val="20"/>
        </w:rPr>
        <w:t>Earlene Thomas, PE</w:t>
      </w:r>
      <w:r w:rsidRPr="00EF19B8">
        <w:rPr>
          <w:rFonts w:eastAsia="Times New Roman" w:cstheme="minorHAnsi"/>
          <w:sz w:val="24"/>
          <w:szCs w:val="20"/>
        </w:rPr>
        <w:tab/>
        <w:t xml:space="preserve">NCDOT, </w:t>
      </w:r>
      <w:r w:rsidR="00CD69DB">
        <w:rPr>
          <w:rFonts w:eastAsia="Times New Roman" w:cstheme="minorHAnsi"/>
          <w:sz w:val="24"/>
          <w:szCs w:val="20"/>
        </w:rPr>
        <w:t xml:space="preserve">Western Unit Head – </w:t>
      </w:r>
      <w:r w:rsidRPr="00EF19B8">
        <w:rPr>
          <w:rFonts w:eastAsia="Times New Roman" w:cstheme="minorHAnsi"/>
          <w:sz w:val="24"/>
          <w:szCs w:val="20"/>
        </w:rPr>
        <w:t>Transportation Planning Branch</w:t>
      </w:r>
    </w:p>
    <w:p w:rsidR="00EF19B8" w:rsidRP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Vernia Wilson</w:t>
      </w:r>
      <w:r w:rsidRPr="00EF19B8">
        <w:rPr>
          <w:rFonts w:eastAsia="Times New Roman" w:cstheme="minorHAnsi"/>
          <w:sz w:val="24"/>
          <w:szCs w:val="20"/>
        </w:rPr>
        <w:tab/>
      </w:r>
      <w:r w:rsidRPr="00EF19B8">
        <w:rPr>
          <w:rFonts w:eastAsia="Times New Roman" w:cstheme="minorHAnsi"/>
          <w:sz w:val="24"/>
          <w:szCs w:val="20"/>
        </w:rPr>
        <w:tab/>
        <w:t xml:space="preserve">NCDOT, </w:t>
      </w:r>
      <w:r w:rsidR="00CD69DB">
        <w:rPr>
          <w:rFonts w:eastAsia="Times New Roman" w:cstheme="minorHAnsi"/>
          <w:sz w:val="24"/>
          <w:szCs w:val="20"/>
        </w:rPr>
        <w:t xml:space="preserve">Project Engineer – </w:t>
      </w:r>
      <w:r w:rsidRPr="00EF19B8">
        <w:rPr>
          <w:rFonts w:eastAsia="Times New Roman" w:cstheme="minorHAnsi"/>
          <w:sz w:val="24"/>
          <w:szCs w:val="20"/>
        </w:rPr>
        <w:t>Transportation Planning Branch</w:t>
      </w:r>
    </w:p>
    <w:p w:rsidR="00EF19B8" w:rsidRDefault="00EF19B8" w:rsidP="00EF19B8">
      <w:pPr>
        <w:spacing w:after="0" w:line="240" w:lineRule="auto"/>
        <w:ind w:left="360"/>
        <w:rPr>
          <w:rFonts w:eastAsia="Times New Roman" w:cstheme="minorHAnsi"/>
          <w:sz w:val="24"/>
          <w:szCs w:val="20"/>
        </w:rPr>
      </w:pPr>
      <w:r>
        <w:rPr>
          <w:rFonts w:eastAsia="Times New Roman" w:cstheme="minorHAnsi"/>
          <w:sz w:val="24"/>
          <w:szCs w:val="20"/>
        </w:rPr>
        <w:t>Dean Ledbetter</w:t>
      </w:r>
      <w:r w:rsidRPr="00EF19B8">
        <w:rPr>
          <w:rFonts w:eastAsia="Times New Roman" w:cstheme="minorHAnsi"/>
          <w:sz w:val="24"/>
          <w:szCs w:val="20"/>
        </w:rPr>
        <w:tab/>
      </w:r>
      <w:r w:rsidRPr="00EF19B8">
        <w:rPr>
          <w:rFonts w:eastAsia="Times New Roman" w:cstheme="minorHAnsi"/>
          <w:sz w:val="24"/>
          <w:szCs w:val="20"/>
        </w:rPr>
        <w:tab/>
        <w:t>NCDOT</w:t>
      </w:r>
      <w:r w:rsidR="00CD69DB">
        <w:rPr>
          <w:rFonts w:eastAsia="Times New Roman" w:cstheme="minorHAnsi"/>
          <w:sz w:val="24"/>
          <w:szCs w:val="20"/>
        </w:rPr>
        <w:t xml:space="preserve"> – Division 11</w:t>
      </w:r>
      <w:r w:rsidRPr="00EF19B8">
        <w:rPr>
          <w:rFonts w:eastAsia="Times New Roman" w:cstheme="minorHAnsi"/>
          <w:sz w:val="24"/>
          <w:szCs w:val="20"/>
        </w:rPr>
        <w:t xml:space="preserve">, </w:t>
      </w:r>
      <w:r w:rsidR="00CD69DB">
        <w:rPr>
          <w:rFonts w:eastAsia="Times New Roman" w:cstheme="minorHAnsi"/>
          <w:sz w:val="24"/>
          <w:szCs w:val="20"/>
        </w:rPr>
        <w:t>Division Planning Engineer</w:t>
      </w:r>
    </w:p>
    <w:p w:rsidR="0004477B" w:rsidRDefault="00826804" w:rsidP="00826804">
      <w:pPr>
        <w:spacing w:after="0" w:line="240" w:lineRule="auto"/>
        <w:ind w:left="2880" w:hanging="2520"/>
        <w:rPr>
          <w:rFonts w:eastAsia="Times New Roman" w:cstheme="minorHAnsi"/>
          <w:sz w:val="24"/>
          <w:szCs w:val="20"/>
        </w:rPr>
      </w:pPr>
      <w:r>
        <w:rPr>
          <w:rFonts w:eastAsia="Times New Roman" w:cstheme="minorHAnsi"/>
          <w:sz w:val="24"/>
          <w:szCs w:val="20"/>
        </w:rPr>
        <w:t>Shirley Williams</w:t>
      </w:r>
      <w:r>
        <w:rPr>
          <w:rFonts w:eastAsia="Times New Roman" w:cstheme="minorHAnsi"/>
          <w:sz w:val="24"/>
          <w:szCs w:val="20"/>
        </w:rPr>
        <w:tab/>
      </w:r>
      <w:r w:rsidR="0004477B">
        <w:rPr>
          <w:rFonts w:eastAsia="Times New Roman" w:cstheme="minorHAnsi"/>
          <w:sz w:val="24"/>
          <w:szCs w:val="20"/>
        </w:rPr>
        <w:t xml:space="preserve">NCDOT – </w:t>
      </w:r>
      <w:r w:rsidR="0004477B" w:rsidRPr="00ED1554">
        <w:rPr>
          <w:bCs/>
          <w:iCs/>
          <w:sz w:val="24"/>
          <w:szCs w:val="24"/>
        </w:rPr>
        <w:t xml:space="preserve">Planning </w:t>
      </w:r>
      <w:r w:rsidR="0004477B">
        <w:rPr>
          <w:bCs/>
          <w:iCs/>
          <w:sz w:val="24"/>
          <w:szCs w:val="24"/>
        </w:rPr>
        <w:t>&amp;</w:t>
      </w:r>
      <w:r w:rsidR="0004477B" w:rsidRPr="00ED1554">
        <w:rPr>
          <w:bCs/>
          <w:iCs/>
          <w:sz w:val="24"/>
          <w:szCs w:val="24"/>
        </w:rPr>
        <w:t xml:space="preserve"> Development</w:t>
      </w:r>
      <w:r w:rsidR="0004477B">
        <w:rPr>
          <w:bCs/>
          <w:iCs/>
          <w:sz w:val="24"/>
          <w:szCs w:val="24"/>
        </w:rPr>
        <w:t xml:space="preserve"> Manager, NCDOT Rail Division</w:t>
      </w:r>
      <w:r>
        <w:rPr>
          <w:bCs/>
          <w:iCs/>
          <w:sz w:val="24"/>
          <w:szCs w:val="24"/>
        </w:rPr>
        <w:t xml:space="preserve"> (via teleconference)</w:t>
      </w:r>
    </w:p>
    <w:p w:rsidR="00BB6448" w:rsidRPr="00EF19B8" w:rsidRDefault="00BB6448" w:rsidP="00EF19B8">
      <w:pPr>
        <w:spacing w:after="0" w:line="240" w:lineRule="auto"/>
        <w:ind w:left="360"/>
        <w:rPr>
          <w:rFonts w:eastAsia="Times New Roman" w:cstheme="minorHAnsi"/>
          <w:sz w:val="24"/>
          <w:szCs w:val="20"/>
        </w:rPr>
      </w:pPr>
    </w:p>
    <w:p w:rsidR="00BB6448" w:rsidRDefault="00BB6448" w:rsidP="00EF19B8">
      <w:pPr>
        <w:rPr>
          <w:rFonts w:cstheme="minorHAnsi"/>
          <w:sz w:val="24"/>
          <w:szCs w:val="24"/>
        </w:rPr>
      </w:pPr>
      <w:r w:rsidRPr="00BB6448">
        <w:rPr>
          <w:rFonts w:cstheme="minorHAnsi"/>
          <w:sz w:val="24"/>
          <w:szCs w:val="24"/>
        </w:rPr>
        <w:t xml:space="preserve">There </w:t>
      </w:r>
      <w:r w:rsidR="006062BE">
        <w:rPr>
          <w:rFonts w:cstheme="minorHAnsi"/>
          <w:sz w:val="24"/>
          <w:szCs w:val="24"/>
        </w:rPr>
        <w:t>were</w:t>
      </w:r>
      <w:r w:rsidRPr="00BB6448">
        <w:rPr>
          <w:rFonts w:cstheme="minorHAnsi"/>
          <w:sz w:val="24"/>
          <w:szCs w:val="24"/>
        </w:rPr>
        <w:t xml:space="preserve"> no representat</w:t>
      </w:r>
      <w:r w:rsidR="006062BE">
        <w:rPr>
          <w:rFonts w:cstheme="minorHAnsi"/>
          <w:sz w:val="24"/>
          <w:szCs w:val="24"/>
        </w:rPr>
        <w:t>ives</w:t>
      </w:r>
      <w:r w:rsidRPr="00BB6448">
        <w:rPr>
          <w:rFonts w:cstheme="minorHAnsi"/>
          <w:sz w:val="24"/>
          <w:szCs w:val="24"/>
        </w:rPr>
        <w:t xml:space="preserve"> from Yadkinville </w:t>
      </w:r>
      <w:r w:rsidR="006062BE">
        <w:rPr>
          <w:rFonts w:cstheme="minorHAnsi"/>
          <w:sz w:val="24"/>
          <w:szCs w:val="24"/>
        </w:rPr>
        <w:t>or</w:t>
      </w:r>
      <w:r w:rsidRPr="00BB6448">
        <w:rPr>
          <w:rFonts w:cstheme="minorHAnsi"/>
          <w:sz w:val="24"/>
          <w:szCs w:val="24"/>
        </w:rPr>
        <w:t xml:space="preserve"> East Bend</w:t>
      </w:r>
      <w:r w:rsidR="006062BE">
        <w:rPr>
          <w:rFonts w:cstheme="minorHAnsi"/>
          <w:sz w:val="24"/>
          <w:szCs w:val="24"/>
        </w:rPr>
        <w:t xml:space="preserve"> in attendance</w:t>
      </w:r>
      <w:r w:rsidRPr="00BB6448">
        <w:rPr>
          <w:rFonts w:cstheme="minorHAnsi"/>
          <w:sz w:val="24"/>
          <w:szCs w:val="24"/>
        </w:rPr>
        <w:t>.</w:t>
      </w:r>
    </w:p>
    <w:p w:rsidR="007C72E3" w:rsidRDefault="007C72E3" w:rsidP="007C72E3">
      <w:pPr>
        <w:spacing w:after="0"/>
        <w:rPr>
          <w:rFonts w:cstheme="minorHAnsi"/>
          <w:sz w:val="24"/>
          <w:szCs w:val="24"/>
        </w:rPr>
      </w:pPr>
    </w:p>
    <w:p w:rsidR="00F74776" w:rsidRPr="00F74776" w:rsidRDefault="00F74776" w:rsidP="00EF19B8">
      <w:pPr>
        <w:rPr>
          <w:rFonts w:cstheme="minorHAnsi"/>
          <w:sz w:val="28"/>
          <w:szCs w:val="28"/>
          <w:u w:val="single"/>
        </w:rPr>
      </w:pPr>
      <w:r>
        <w:rPr>
          <w:rFonts w:cstheme="minorHAnsi"/>
          <w:sz w:val="28"/>
          <w:szCs w:val="28"/>
          <w:u w:val="single"/>
        </w:rPr>
        <w:t xml:space="preserve">Summary of </w:t>
      </w:r>
      <w:r w:rsidRPr="00F74776">
        <w:rPr>
          <w:rFonts w:cstheme="minorHAnsi"/>
          <w:sz w:val="28"/>
          <w:szCs w:val="28"/>
          <w:u w:val="single"/>
        </w:rPr>
        <w:t>Agenda Items:</w:t>
      </w:r>
    </w:p>
    <w:p w:rsidR="00DF0B64" w:rsidRPr="00F74776" w:rsidRDefault="00DF0B64" w:rsidP="00F74776">
      <w:pPr>
        <w:spacing w:before="120" w:after="0"/>
        <w:rPr>
          <w:b/>
          <w:sz w:val="24"/>
          <w:szCs w:val="24"/>
        </w:rPr>
      </w:pPr>
      <w:r w:rsidRPr="00F74776">
        <w:rPr>
          <w:b/>
          <w:sz w:val="24"/>
          <w:szCs w:val="24"/>
        </w:rPr>
        <w:t xml:space="preserve">Steps in </w:t>
      </w:r>
      <w:r w:rsidR="003969C9" w:rsidRPr="00F74776">
        <w:rPr>
          <w:b/>
          <w:sz w:val="24"/>
          <w:szCs w:val="24"/>
        </w:rPr>
        <w:t xml:space="preserve">the CTP </w:t>
      </w:r>
      <w:r w:rsidRPr="00F74776">
        <w:rPr>
          <w:b/>
          <w:sz w:val="24"/>
          <w:szCs w:val="24"/>
        </w:rPr>
        <w:t>Process</w:t>
      </w:r>
      <w:r w:rsidR="009E6F6B" w:rsidRPr="00F74776">
        <w:rPr>
          <w:b/>
          <w:sz w:val="24"/>
          <w:szCs w:val="24"/>
        </w:rPr>
        <w:t xml:space="preserve"> </w:t>
      </w:r>
    </w:p>
    <w:p w:rsidR="00F30634" w:rsidRDefault="00F74776" w:rsidP="009B73F8">
      <w:pPr>
        <w:spacing w:after="120"/>
        <w:jc w:val="both"/>
        <w:rPr>
          <w:sz w:val="24"/>
          <w:szCs w:val="24"/>
        </w:rPr>
      </w:pPr>
      <w:r>
        <w:rPr>
          <w:sz w:val="24"/>
          <w:szCs w:val="24"/>
        </w:rPr>
        <w:t xml:space="preserve">After a brief introduction, </w:t>
      </w:r>
      <w:r w:rsidR="00F30634">
        <w:rPr>
          <w:sz w:val="24"/>
          <w:szCs w:val="24"/>
        </w:rPr>
        <w:t xml:space="preserve">Vernia Wilson gave a power point presentation which covered the development of the CTP, from the beginning of the process to the current phase.  </w:t>
      </w:r>
      <w:r>
        <w:rPr>
          <w:sz w:val="24"/>
          <w:szCs w:val="24"/>
        </w:rPr>
        <w:t xml:space="preserve">The timeline, given in the meeting agenda, for the study development was also reviewed. </w:t>
      </w:r>
    </w:p>
    <w:p w:rsidR="00F30634" w:rsidRDefault="00F30634" w:rsidP="009B73F8">
      <w:pPr>
        <w:spacing w:after="120"/>
        <w:jc w:val="both"/>
        <w:rPr>
          <w:sz w:val="24"/>
          <w:szCs w:val="24"/>
        </w:rPr>
      </w:pPr>
      <w:r w:rsidRPr="00F74776">
        <w:rPr>
          <w:i/>
          <w:sz w:val="24"/>
          <w:szCs w:val="24"/>
          <w:u w:val="single"/>
        </w:rPr>
        <w:t>Action Items:</w:t>
      </w:r>
      <w:r>
        <w:rPr>
          <w:sz w:val="24"/>
          <w:szCs w:val="24"/>
        </w:rPr>
        <w:t xml:space="preserve"> </w:t>
      </w:r>
      <w:r w:rsidR="00F74776">
        <w:rPr>
          <w:sz w:val="24"/>
          <w:szCs w:val="24"/>
        </w:rPr>
        <w:t xml:space="preserve"> Place the following items</w:t>
      </w:r>
      <w:r>
        <w:rPr>
          <w:sz w:val="24"/>
          <w:szCs w:val="24"/>
        </w:rPr>
        <w:t xml:space="preserve"> on the study website: CTP Brochure; Power point presentation from the meeting; Goals &amp; Objectives Survey summary; Base (2012) and future (2040) year volume/capacity maps; Crash map; Deficient Bridges map</w:t>
      </w:r>
      <w:r w:rsidR="00D62288">
        <w:rPr>
          <w:sz w:val="24"/>
          <w:szCs w:val="24"/>
        </w:rPr>
        <w:t>; and environmental mapping</w:t>
      </w:r>
      <w:r>
        <w:rPr>
          <w:sz w:val="24"/>
          <w:szCs w:val="24"/>
        </w:rPr>
        <w:t>.</w:t>
      </w:r>
    </w:p>
    <w:p w:rsidR="00F30634" w:rsidRPr="00F30634" w:rsidRDefault="00F30634" w:rsidP="009B73F8">
      <w:pPr>
        <w:spacing w:after="120"/>
        <w:jc w:val="both"/>
        <w:rPr>
          <w:sz w:val="24"/>
          <w:szCs w:val="24"/>
        </w:rPr>
      </w:pPr>
      <w:r w:rsidRPr="00F74776">
        <w:rPr>
          <w:i/>
          <w:sz w:val="24"/>
          <w:szCs w:val="24"/>
          <w:u w:val="single"/>
        </w:rPr>
        <w:t>Status:</w:t>
      </w:r>
      <w:r>
        <w:rPr>
          <w:sz w:val="24"/>
          <w:szCs w:val="24"/>
        </w:rPr>
        <w:t xml:space="preserve"> </w:t>
      </w:r>
      <w:r w:rsidR="00F74776">
        <w:rPr>
          <w:sz w:val="24"/>
          <w:szCs w:val="24"/>
        </w:rPr>
        <w:t xml:space="preserve"> </w:t>
      </w:r>
      <w:r>
        <w:rPr>
          <w:sz w:val="24"/>
          <w:szCs w:val="24"/>
        </w:rPr>
        <w:t xml:space="preserve">This item has been completed.  All documents can be viewed on the study website using the following link: </w:t>
      </w:r>
      <w:hyperlink r:id="rId8" w:history="1">
        <w:r w:rsidRPr="00F30634">
          <w:rPr>
            <w:rStyle w:val="Hyperlink"/>
            <w:sz w:val="24"/>
            <w:szCs w:val="24"/>
          </w:rPr>
          <w:t>https://connect.ncdot.gov/projects/planning/Pages/Comprehensive-Transportation-Plans.aspx</w:t>
        </w:r>
      </w:hyperlink>
      <w:r>
        <w:rPr>
          <w:sz w:val="24"/>
          <w:szCs w:val="24"/>
        </w:rPr>
        <w:t>.</w:t>
      </w:r>
    </w:p>
    <w:p w:rsidR="00E90706" w:rsidRPr="00F74776" w:rsidRDefault="00E90706" w:rsidP="00F74776">
      <w:pPr>
        <w:spacing w:before="120" w:after="0" w:line="240" w:lineRule="auto"/>
        <w:rPr>
          <w:b/>
          <w:sz w:val="24"/>
          <w:szCs w:val="24"/>
        </w:rPr>
      </w:pPr>
      <w:r w:rsidRPr="00F74776">
        <w:rPr>
          <w:b/>
          <w:sz w:val="24"/>
          <w:szCs w:val="24"/>
        </w:rPr>
        <w:lastRenderedPageBreak/>
        <w:t xml:space="preserve">Where </w:t>
      </w:r>
      <w:r w:rsidR="00E61BD5" w:rsidRPr="00F74776">
        <w:rPr>
          <w:b/>
          <w:sz w:val="24"/>
          <w:szCs w:val="24"/>
        </w:rPr>
        <w:t>A</w:t>
      </w:r>
      <w:r w:rsidRPr="00F74776">
        <w:rPr>
          <w:b/>
          <w:sz w:val="24"/>
          <w:szCs w:val="24"/>
        </w:rPr>
        <w:t>re We Now?</w:t>
      </w:r>
    </w:p>
    <w:p w:rsidR="00E90706" w:rsidRDefault="00F21C2E" w:rsidP="007A1A8C">
      <w:pPr>
        <w:spacing w:after="0"/>
        <w:jc w:val="both"/>
        <w:rPr>
          <w:sz w:val="24"/>
          <w:szCs w:val="24"/>
        </w:rPr>
      </w:pPr>
      <w:r>
        <w:rPr>
          <w:sz w:val="24"/>
          <w:szCs w:val="24"/>
        </w:rPr>
        <w:t xml:space="preserve">The CTP is currently in the </w:t>
      </w:r>
      <w:r w:rsidR="00E61BD5" w:rsidRPr="00F21C2E">
        <w:rPr>
          <w:sz w:val="24"/>
          <w:szCs w:val="24"/>
        </w:rPr>
        <w:t>Develop Final Plan</w:t>
      </w:r>
      <w:r>
        <w:rPr>
          <w:sz w:val="24"/>
          <w:szCs w:val="24"/>
        </w:rPr>
        <w:t xml:space="preserve"> phase.  The Draft CTP maps and project documentation w</w:t>
      </w:r>
      <w:r w:rsidR="002B7BFE">
        <w:rPr>
          <w:sz w:val="24"/>
          <w:szCs w:val="24"/>
        </w:rPr>
        <w:t>ere</w:t>
      </w:r>
      <w:r>
        <w:rPr>
          <w:sz w:val="24"/>
          <w:szCs w:val="24"/>
        </w:rPr>
        <w:t xml:space="preserve"> presented to all jurisdictions within the county </w:t>
      </w:r>
      <w:r w:rsidR="002B7BFE">
        <w:rPr>
          <w:sz w:val="24"/>
          <w:szCs w:val="24"/>
        </w:rPr>
        <w:t xml:space="preserve">during the </w:t>
      </w:r>
      <w:r>
        <w:rPr>
          <w:sz w:val="24"/>
          <w:szCs w:val="24"/>
        </w:rPr>
        <w:t xml:space="preserve">January </w:t>
      </w:r>
      <w:r w:rsidR="002B7BFE">
        <w:rPr>
          <w:sz w:val="24"/>
          <w:szCs w:val="24"/>
        </w:rPr>
        <w:t>to</w:t>
      </w:r>
      <w:r>
        <w:rPr>
          <w:sz w:val="24"/>
          <w:szCs w:val="24"/>
        </w:rPr>
        <w:t xml:space="preserve"> March 2014</w:t>
      </w:r>
      <w:r w:rsidR="002B7BFE">
        <w:rPr>
          <w:sz w:val="24"/>
          <w:szCs w:val="24"/>
        </w:rPr>
        <w:t xml:space="preserve"> timeframe</w:t>
      </w:r>
      <w:r>
        <w:rPr>
          <w:sz w:val="24"/>
          <w:szCs w:val="24"/>
        </w:rPr>
        <w:t>.  A summary of all feedback received on the Draft CTP was provided and reviewed.</w:t>
      </w:r>
    </w:p>
    <w:p w:rsidR="007A1A8C" w:rsidRPr="00F21C2E" w:rsidRDefault="007A1A8C" w:rsidP="007A1A8C">
      <w:pPr>
        <w:spacing w:after="0"/>
        <w:jc w:val="both"/>
        <w:rPr>
          <w:sz w:val="24"/>
          <w:szCs w:val="24"/>
        </w:rPr>
      </w:pPr>
    </w:p>
    <w:p w:rsidR="00213121" w:rsidRPr="00F21C2E" w:rsidRDefault="006738E5" w:rsidP="007A1A8C">
      <w:pPr>
        <w:spacing w:after="0"/>
        <w:rPr>
          <w:b/>
          <w:sz w:val="24"/>
          <w:szCs w:val="24"/>
        </w:rPr>
      </w:pPr>
      <w:r w:rsidRPr="00F21C2E">
        <w:rPr>
          <w:b/>
          <w:sz w:val="24"/>
          <w:szCs w:val="24"/>
        </w:rPr>
        <w:t>Objective</w:t>
      </w:r>
      <w:r w:rsidR="008E51A0" w:rsidRPr="00F21C2E">
        <w:rPr>
          <w:b/>
          <w:sz w:val="24"/>
          <w:szCs w:val="24"/>
        </w:rPr>
        <w:t>s</w:t>
      </w:r>
      <w:r w:rsidRPr="00F21C2E">
        <w:rPr>
          <w:b/>
          <w:sz w:val="24"/>
          <w:szCs w:val="24"/>
        </w:rPr>
        <w:t xml:space="preserve"> for </w:t>
      </w:r>
      <w:r w:rsidR="002E1A59" w:rsidRPr="00F21C2E">
        <w:rPr>
          <w:b/>
          <w:sz w:val="24"/>
          <w:szCs w:val="24"/>
        </w:rPr>
        <w:t>Moving Forward</w:t>
      </w:r>
    </w:p>
    <w:p w:rsidR="00CB6AAC" w:rsidRDefault="00CB6AAC" w:rsidP="009B73F8">
      <w:pPr>
        <w:jc w:val="both"/>
        <w:rPr>
          <w:sz w:val="24"/>
          <w:szCs w:val="24"/>
        </w:rPr>
      </w:pPr>
      <w:r>
        <w:rPr>
          <w:sz w:val="24"/>
          <w:szCs w:val="24"/>
        </w:rPr>
        <w:t>During the meeting, an exercise was conducted to c</w:t>
      </w:r>
      <w:r w:rsidR="0080656A" w:rsidRPr="00CB6AAC">
        <w:rPr>
          <w:sz w:val="24"/>
          <w:szCs w:val="24"/>
        </w:rPr>
        <w:t xml:space="preserve">ategorize </w:t>
      </w:r>
      <w:r>
        <w:rPr>
          <w:sz w:val="24"/>
          <w:szCs w:val="24"/>
        </w:rPr>
        <w:t>the</w:t>
      </w:r>
      <w:r w:rsidR="00606AF8" w:rsidRPr="00CB6AAC">
        <w:rPr>
          <w:sz w:val="24"/>
          <w:szCs w:val="24"/>
        </w:rPr>
        <w:t xml:space="preserve"> c</w:t>
      </w:r>
      <w:r w:rsidR="00DF0B64" w:rsidRPr="00CB6AAC">
        <w:rPr>
          <w:sz w:val="24"/>
          <w:szCs w:val="24"/>
        </w:rPr>
        <w:t xml:space="preserve">omments </w:t>
      </w:r>
      <w:r w:rsidR="00606AF8" w:rsidRPr="00CB6AAC">
        <w:rPr>
          <w:sz w:val="24"/>
          <w:szCs w:val="24"/>
        </w:rPr>
        <w:t>r</w:t>
      </w:r>
      <w:r w:rsidR="00DF0B64" w:rsidRPr="00CB6AAC">
        <w:rPr>
          <w:sz w:val="24"/>
          <w:szCs w:val="24"/>
        </w:rPr>
        <w:t>eceived</w:t>
      </w:r>
      <w:r>
        <w:rPr>
          <w:sz w:val="24"/>
          <w:szCs w:val="24"/>
        </w:rPr>
        <w:t xml:space="preserve"> into one of three groups: CTP, Division, or Other.  All CTP comments </w:t>
      </w:r>
      <w:r w:rsidR="00644ABE">
        <w:rPr>
          <w:sz w:val="24"/>
          <w:szCs w:val="24"/>
        </w:rPr>
        <w:t>were</w:t>
      </w:r>
      <w:r>
        <w:rPr>
          <w:sz w:val="24"/>
          <w:szCs w:val="24"/>
        </w:rPr>
        <w:t xml:space="preserve"> </w:t>
      </w:r>
      <w:r w:rsidR="00644ABE">
        <w:rPr>
          <w:sz w:val="24"/>
          <w:szCs w:val="24"/>
        </w:rPr>
        <w:t>discussed and changes will be incorporated into a</w:t>
      </w:r>
      <w:r>
        <w:rPr>
          <w:sz w:val="24"/>
          <w:szCs w:val="24"/>
        </w:rPr>
        <w:t xml:space="preserve"> </w:t>
      </w:r>
      <w:r w:rsidR="00644ABE">
        <w:rPr>
          <w:sz w:val="24"/>
          <w:szCs w:val="24"/>
        </w:rPr>
        <w:t>revised Draft CTP.  All Division comments would be forwarded to the appropriate NCDOT 11 staff.</w:t>
      </w:r>
      <w:r w:rsidR="009B73F8">
        <w:rPr>
          <w:sz w:val="24"/>
          <w:szCs w:val="24"/>
        </w:rPr>
        <w:t xml:space="preserve">  All comments in the other category would be forwarded to the appropriate entity or filed for information only.  </w:t>
      </w:r>
      <w:r w:rsidR="009B73F8" w:rsidRPr="007C72E3">
        <w:rPr>
          <w:i/>
          <w:sz w:val="24"/>
          <w:szCs w:val="24"/>
        </w:rPr>
        <w:t xml:space="preserve">The </w:t>
      </w:r>
      <w:r w:rsidR="00B70030">
        <w:rPr>
          <w:i/>
          <w:sz w:val="24"/>
          <w:szCs w:val="24"/>
        </w:rPr>
        <w:t>resolution</w:t>
      </w:r>
      <w:r w:rsidR="009B73F8" w:rsidRPr="007C72E3">
        <w:rPr>
          <w:i/>
          <w:sz w:val="24"/>
          <w:szCs w:val="24"/>
        </w:rPr>
        <w:t xml:space="preserve"> of all comments is</w:t>
      </w:r>
      <w:r w:rsidR="007C72E3" w:rsidRPr="007C72E3">
        <w:rPr>
          <w:i/>
          <w:sz w:val="24"/>
          <w:szCs w:val="24"/>
        </w:rPr>
        <w:t xml:space="preserve"> given in </w:t>
      </w:r>
      <w:r w:rsidR="007C72E3" w:rsidRPr="007C72E3">
        <w:rPr>
          <w:i/>
          <w:sz w:val="24"/>
          <w:szCs w:val="24"/>
          <w:u w:val="single"/>
        </w:rPr>
        <w:t>Attachment A</w:t>
      </w:r>
      <w:r w:rsidR="009B73F8" w:rsidRPr="007C72E3">
        <w:rPr>
          <w:i/>
          <w:sz w:val="24"/>
          <w:szCs w:val="24"/>
        </w:rPr>
        <w:t>.</w:t>
      </w:r>
    </w:p>
    <w:p w:rsidR="00CB6AAC" w:rsidRDefault="00CB6AAC" w:rsidP="00CB6AAC">
      <w:pPr>
        <w:rPr>
          <w:sz w:val="24"/>
          <w:szCs w:val="24"/>
        </w:rPr>
      </w:pPr>
      <w:r w:rsidRPr="00F74776">
        <w:rPr>
          <w:i/>
          <w:sz w:val="24"/>
          <w:szCs w:val="24"/>
          <w:u w:val="single"/>
        </w:rPr>
        <w:t>Action Items:</w:t>
      </w:r>
      <w:r>
        <w:rPr>
          <w:sz w:val="24"/>
          <w:szCs w:val="24"/>
        </w:rPr>
        <w:t xml:space="preserve">  </w:t>
      </w:r>
    </w:p>
    <w:p w:rsidR="00B63628" w:rsidRDefault="00ED1554" w:rsidP="00ED1554">
      <w:pPr>
        <w:pStyle w:val="ListParagraph"/>
        <w:numPr>
          <w:ilvl w:val="0"/>
          <w:numId w:val="15"/>
        </w:numPr>
        <w:ind w:left="360"/>
        <w:jc w:val="both"/>
        <w:rPr>
          <w:sz w:val="24"/>
          <w:szCs w:val="24"/>
        </w:rPr>
      </w:pPr>
      <w:r>
        <w:rPr>
          <w:sz w:val="24"/>
          <w:szCs w:val="24"/>
        </w:rPr>
        <w:t xml:space="preserve">Provide links to survey and project submittal forms for the </w:t>
      </w:r>
      <w:r w:rsidRPr="00ED1554">
        <w:rPr>
          <w:sz w:val="24"/>
          <w:szCs w:val="24"/>
          <w:lang w:val="en"/>
        </w:rPr>
        <w:t>North Carolina Comprehensive State Rail Plan</w:t>
      </w:r>
      <w:r>
        <w:rPr>
          <w:sz w:val="24"/>
          <w:szCs w:val="24"/>
        </w:rPr>
        <w:t xml:space="preserve">. </w:t>
      </w:r>
      <w:r w:rsidRPr="00B63628">
        <w:rPr>
          <w:i/>
          <w:sz w:val="24"/>
          <w:szCs w:val="24"/>
        </w:rPr>
        <w:t>These forms as well as addit</w:t>
      </w:r>
      <w:r w:rsidR="004B1F96">
        <w:rPr>
          <w:i/>
          <w:sz w:val="24"/>
          <w:szCs w:val="24"/>
        </w:rPr>
        <w:t>ional information regarding the p</w:t>
      </w:r>
      <w:r w:rsidRPr="00B63628">
        <w:rPr>
          <w:i/>
          <w:sz w:val="24"/>
          <w:szCs w:val="24"/>
        </w:rPr>
        <w:t xml:space="preserve">lan can be accessed at: </w:t>
      </w:r>
      <w:hyperlink r:id="rId9" w:history="1">
        <w:r w:rsidRPr="00B63628">
          <w:rPr>
            <w:rStyle w:val="Hyperlink"/>
            <w:i/>
            <w:sz w:val="24"/>
            <w:szCs w:val="24"/>
          </w:rPr>
          <w:t>http://www.ncbytrain.org/projects/rail-plan.html</w:t>
        </w:r>
      </w:hyperlink>
      <w:r w:rsidRPr="00B63628">
        <w:rPr>
          <w:i/>
          <w:sz w:val="24"/>
          <w:szCs w:val="24"/>
        </w:rPr>
        <w:t>.</w:t>
      </w:r>
      <w:r>
        <w:rPr>
          <w:sz w:val="24"/>
          <w:szCs w:val="24"/>
        </w:rPr>
        <w:t xml:space="preserve">  </w:t>
      </w:r>
    </w:p>
    <w:p w:rsidR="00ED1554" w:rsidRPr="00ED1554" w:rsidRDefault="00B63628" w:rsidP="00ED1554">
      <w:pPr>
        <w:pStyle w:val="ListParagraph"/>
        <w:numPr>
          <w:ilvl w:val="0"/>
          <w:numId w:val="15"/>
        </w:numPr>
        <w:ind w:left="360"/>
        <w:jc w:val="both"/>
        <w:rPr>
          <w:sz w:val="24"/>
          <w:szCs w:val="24"/>
        </w:rPr>
      </w:pPr>
      <w:r>
        <w:rPr>
          <w:sz w:val="24"/>
          <w:szCs w:val="24"/>
        </w:rPr>
        <w:t>P</w:t>
      </w:r>
      <w:r w:rsidR="00ED1554">
        <w:rPr>
          <w:sz w:val="24"/>
          <w:szCs w:val="24"/>
        </w:rPr>
        <w:t xml:space="preserve">rovide </w:t>
      </w:r>
      <w:r>
        <w:rPr>
          <w:sz w:val="24"/>
          <w:szCs w:val="24"/>
        </w:rPr>
        <w:t xml:space="preserve">a </w:t>
      </w:r>
      <w:r w:rsidR="00ED1554">
        <w:rPr>
          <w:sz w:val="24"/>
          <w:szCs w:val="24"/>
        </w:rPr>
        <w:t>copy of high level preliminary rail assessment completed for Yadkin County.  Shirley Williams</w:t>
      </w:r>
      <w:r w:rsidR="00ED1554">
        <w:rPr>
          <w:bCs/>
          <w:iCs/>
          <w:sz w:val="24"/>
          <w:szCs w:val="24"/>
        </w:rPr>
        <w:t xml:space="preserve"> referenced this assessment during the discussion </w:t>
      </w:r>
      <w:r w:rsidR="006C7B9A">
        <w:rPr>
          <w:bCs/>
          <w:iCs/>
          <w:sz w:val="24"/>
          <w:szCs w:val="24"/>
        </w:rPr>
        <w:t>regarding</w:t>
      </w:r>
      <w:r w:rsidR="00ED1554">
        <w:rPr>
          <w:bCs/>
          <w:iCs/>
          <w:sz w:val="24"/>
          <w:szCs w:val="24"/>
        </w:rPr>
        <w:t xml:space="preserve"> the potential for rail </w:t>
      </w:r>
      <w:r w:rsidR="006C7B9A">
        <w:rPr>
          <w:bCs/>
          <w:iCs/>
          <w:sz w:val="24"/>
          <w:szCs w:val="24"/>
        </w:rPr>
        <w:t xml:space="preserve">service </w:t>
      </w:r>
      <w:r w:rsidR="00ED1554">
        <w:rPr>
          <w:bCs/>
          <w:iCs/>
          <w:sz w:val="24"/>
          <w:szCs w:val="24"/>
        </w:rPr>
        <w:t>within Yadkin County.</w:t>
      </w:r>
      <w:r>
        <w:rPr>
          <w:bCs/>
          <w:iCs/>
          <w:sz w:val="24"/>
          <w:szCs w:val="24"/>
        </w:rPr>
        <w:t xml:space="preserve">  </w:t>
      </w:r>
      <w:r w:rsidRPr="00B63628">
        <w:rPr>
          <w:bCs/>
          <w:i/>
          <w:iCs/>
          <w:sz w:val="24"/>
          <w:szCs w:val="24"/>
        </w:rPr>
        <w:t xml:space="preserve">The document is </w:t>
      </w:r>
      <w:r>
        <w:rPr>
          <w:bCs/>
          <w:i/>
          <w:iCs/>
          <w:sz w:val="24"/>
          <w:szCs w:val="24"/>
        </w:rPr>
        <w:t>being provided as an attachment to this meeting summary</w:t>
      </w:r>
      <w:r w:rsidR="007C72E3">
        <w:rPr>
          <w:bCs/>
          <w:i/>
          <w:iCs/>
          <w:sz w:val="24"/>
          <w:szCs w:val="24"/>
        </w:rPr>
        <w:t xml:space="preserve"> as </w:t>
      </w:r>
      <w:r w:rsidR="007C72E3" w:rsidRPr="007C72E3">
        <w:rPr>
          <w:bCs/>
          <w:i/>
          <w:iCs/>
          <w:sz w:val="24"/>
          <w:szCs w:val="24"/>
          <w:u w:val="single"/>
        </w:rPr>
        <w:t>Attachment B</w:t>
      </w:r>
      <w:r w:rsidRPr="00B63628">
        <w:rPr>
          <w:bCs/>
          <w:i/>
          <w:iCs/>
          <w:sz w:val="24"/>
          <w:szCs w:val="24"/>
        </w:rPr>
        <w:t>.</w:t>
      </w:r>
    </w:p>
    <w:p w:rsidR="00213121" w:rsidRPr="009B73F8" w:rsidRDefault="00CB6AAC" w:rsidP="00BA2C52">
      <w:pPr>
        <w:pStyle w:val="ListParagraph"/>
        <w:numPr>
          <w:ilvl w:val="0"/>
          <w:numId w:val="15"/>
        </w:numPr>
        <w:ind w:left="360"/>
        <w:jc w:val="both"/>
        <w:rPr>
          <w:sz w:val="24"/>
          <w:szCs w:val="24"/>
        </w:rPr>
      </w:pPr>
      <w:r w:rsidRPr="009B73F8">
        <w:rPr>
          <w:sz w:val="24"/>
          <w:szCs w:val="24"/>
        </w:rPr>
        <w:t xml:space="preserve">Forward all Division related comments to Dean Ledbetter for distribution to the appropriate NCDOT Division 11 Staff.  </w:t>
      </w:r>
      <w:r w:rsidRPr="009B73F8">
        <w:rPr>
          <w:i/>
          <w:sz w:val="24"/>
          <w:szCs w:val="24"/>
        </w:rPr>
        <w:t>This item has been completed.</w:t>
      </w:r>
    </w:p>
    <w:p w:rsidR="00CB6AAC" w:rsidRPr="009B73F8" w:rsidRDefault="009B73F8" w:rsidP="00BA2C52">
      <w:pPr>
        <w:pStyle w:val="ListParagraph"/>
        <w:numPr>
          <w:ilvl w:val="0"/>
          <w:numId w:val="15"/>
        </w:numPr>
        <w:ind w:left="360"/>
        <w:jc w:val="both"/>
        <w:rPr>
          <w:sz w:val="24"/>
          <w:szCs w:val="24"/>
        </w:rPr>
      </w:pPr>
      <w:r w:rsidRPr="009B73F8">
        <w:rPr>
          <w:sz w:val="24"/>
          <w:szCs w:val="24"/>
        </w:rPr>
        <w:t xml:space="preserve">Incorporate all revisions into the revised Draft CTP maps and documentation.  </w:t>
      </w:r>
      <w:r w:rsidRPr="009B73F8">
        <w:rPr>
          <w:i/>
          <w:sz w:val="24"/>
          <w:szCs w:val="24"/>
        </w:rPr>
        <w:t>This item is currently underway.</w:t>
      </w:r>
    </w:p>
    <w:p w:rsidR="009B73F8" w:rsidRPr="007A1A8C" w:rsidRDefault="009B73F8" w:rsidP="007A1A8C">
      <w:pPr>
        <w:pStyle w:val="ListParagraph"/>
        <w:numPr>
          <w:ilvl w:val="0"/>
          <w:numId w:val="15"/>
        </w:numPr>
        <w:spacing w:after="0"/>
        <w:ind w:left="360"/>
        <w:jc w:val="both"/>
        <w:rPr>
          <w:sz w:val="24"/>
          <w:szCs w:val="24"/>
        </w:rPr>
      </w:pPr>
      <w:r>
        <w:rPr>
          <w:sz w:val="24"/>
          <w:szCs w:val="24"/>
        </w:rPr>
        <w:t xml:space="preserve">Schedule a meeting with representatives from Yadkinville to resolve comments received on US 601, review recommendations from the completed corridor study and develop a project proposal to address deficiencies along the facility.  </w:t>
      </w:r>
      <w:r w:rsidR="00197150">
        <w:rPr>
          <w:i/>
          <w:sz w:val="24"/>
          <w:szCs w:val="24"/>
        </w:rPr>
        <w:t>This meeting has been tentatively scheduled for May 30, 2014</w:t>
      </w:r>
      <w:r>
        <w:rPr>
          <w:i/>
          <w:sz w:val="24"/>
          <w:szCs w:val="24"/>
        </w:rPr>
        <w:t>.</w:t>
      </w:r>
    </w:p>
    <w:p w:rsidR="007A1A8C" w:rsidRPr="007A1A8C" w:rsidRDefault="007A1A8C" w:rsidP="007A1A8C">
      <w:pPr>
        <w:spacing w:after="0"/>
        <w:jc w:val="both"/>
        <w:rPr>
          <w:sz w:val="24"/>
          <w:szCs w:val="24"/>
        </w:rPr>
      </w:pPr>
    </w:p>
    <w:p w:rsidR="009A6B90" w:rsidRPr="009B73F8" w:rsidRDefault="00ED5174" w:rsidP="007A1A8C">
      <w:pPr>
        <w:spacing w:after="0"/>
        <w:rPr>
          <w:b/>
          <w:sz w:val="24"/>
          <w:szCs w:val="24"/>
        </w:rPr>
      </w:pPr>
      <w:r w:rsidRPr="009B73F8">
        <w:rPr>
          <w:b/>
          <w:sz w:val="24"/>
          <w:szCs w:val="24"/>
        </w:rPr>
        <w:t>Next Steps</w:t>
      </w:r>
    </w:p>
    <w:p w:rsidR="009B73F8" w:rsidRDefault="009B73F8" w:rsidP="00BA2C52">
      <w:pPr>
        <w:jc w:val="both"/>
        <w:rPr>
          <w:sz w:val="24"/>
          <w:szCs w:val="24"/>
        </w:rPr>
      </w:pPr>
      <w:r>
        <w:rPr>
          <w:sz w:val="24"/>
          <w:szCs w:val="24"/>
        </w:rPr>
        <w:t xml:space="preserve">Upon completing the action items </w:t>
      </w:r>
      <w:r w:rsidR="00BA2C52">
        <w:rPr>
          <w:sz w:val="24"/>
          <w:szCs w:val="24"/>
        </w:rPr>
        <w:t>detailed</w:t>
      </w:r>
      <w:r>
        <w:rPr>
          <w:sz w:val="24"/>
          <w:szCs w:val="24"/>
        </w:rPr>
        <w:t xml:space="preserve"> above, the revised Draft CTP </w:t>
      </w:r>
      <w:r w:rsidR="00BA2C52">
        <w:rPr>
          <w:sz w:val="24"/>
          <w:szCs w:val="24"/>
        </w:rPr>
        <w:t xml:space="preserve">maps and documentation </w:t>
      </w:r>
      <w:r>
        <w:rPr>
          <w:sz w:val="24"/>
          <w:szCs w:val="24"/>
        </w:rPr>
        <w:t xml:space="preserve">will be </w:t>
      </w:r>
      <w:r w:rsidR="00BA2C52">
        <w:rPr>
          <w:sz w:val="24"/>
          <w:szCs w:val="24"/>
        </w:rPr>
        <w:t>finalized</w:t>
      </w:r>
      <w:r>
        <w:rPr>
          <w:sz w:val="24"/>
          <w:szCs w:val="24"/>
        </w:rPr>
        <w:t>.  The revised Draft CTP will be distributed to all meeting attendees for a final review</w:t>
      </w:r>
      <w:r w:rsidR="00C50EC2">
        <w:rPr>
          <w:sz w:val="24"/>
          <w:szCs w:val="24"/>
        </w:rPr>
        <w:t>.  At that time, consensus will be sought</w:t>
      </w:r>
      <w:r w:rsidR="00BA2C52">
        <w:rPr>
          <w:sz w:val="24"/>
          <w:szCs w:val="24"/>
        </w:rPr>
        <w:t xml:space="preserve"> to move forward with holding a public workshop</w:t>
      </w:r>
      <w:r>
        <w:rPr>
          <w:sz w:val="24"/>
          <w:szCs w:val="24"/>
        </w:rPr>
        <w:t xml:space="preserve">.  </w:t>
      </w:r>
      <w:r w:rsidR="00BA2C52">
        <w:rPr>
          <w:sz w:val="24"/>
          <w:szCs w:val="24"/>
        </w:rPr>
        <w:t>Below is the tentative revised schedule that was shared during the meeting.</w:t>
      </w:r>
    </w:p>
    <w:p w:rsidR="005A65C8" w:rsidRPr="005A65C8" w:rsidRDefault="005A65C8" w:rsidP="00BA2C52">
      <w:pPr>
        <w:spacing w:after="80" w:line="240" w:lineRule="auto"/>
        <w:rPr>
          <w:i/>
          <w:sz w:val="24"/>
          <w:szCs w:val="24"/>
          <w:u w:val="single"/>
        </w:rPr>
      </w:pPr>
      <w:r w:rsidRPr="005A65C8">
        <w:rPr>
          <w:i/>
          <w:sz w:val="24"/>
          <w:szCs w:val="24"/>
          <w:u w:val="single"/>
        </w:rPr>
        <w:lastRenderedPageBreak/>
        <w:t>Tentative Schedule</w:t>
      </w:r>
    </w:p>
    <w:p w:rsidR="00BA2C52" w:rsidRDefault="009A6B90" w:rsidP="00BA2C52">
      <w:pPr>
        <w:spacing w:after="80" w:line="240" w:lineRule="auto"/>
        <w:rPr>
          <w:sz w:val="24"/>
          <w:szCs w:val="24"/>
        </w:rPr>
      </w:pPr>
      <w:r w:rsidRPr="009B73F8">
        <w:rPr>
          <w:sz w:val="24"/>
          <w:szCs w:val="24"/>
        </w:rPr>
        <w:t>Develop Final Draft CTP</w:t>
      </w:r>
      <w:r w:rsidRPr="009B73F8">
        <w:rPr>
          <w:sz w:val="24"/>
          <w:szCs w:val="24"/>
        </w:rPr>
        <w:tab/>
      </w:r>
      <w:r w:rsidRPr="009B73F8">
        <w:rPr>
          <w:sz w:val="24"/>
          <w:szCs w:val="24"/>
        </w:rPr>
        <w:tab/>
        <w:t>June 2014</w:t>
      </w:r>
    </w:p>
    <w:p w:rsidR="00AA181C" w:rsidRPr="00BA2C52" w:rsidRDefault="00AA181C" w:rsidP="00BA2C52">
      <w:pPr>
        <w:spacing w:after="80" w:line="240" w:lineRule="auto"/>
        <w:rPr>
          <w:sz w:val="24"/>
          <w:szCs w:val="24"/>
        </w:rPr>
      </w:pPr>
      <w:r w:rsidRPr="00BA2C52">
        <w:rPr>
          <w:sz w:val="24"/>
          <w:szCs w:val="24"/>
        </w:rPr>
        <w:t>Public Workshop</w:t>
      </w:r>
      <w:r w:rsidRPr="00BA2C52">
        <w:rPr>
          <w:sz w:val="24"/>
          <w:szCs w:val="24"/>
        </w:rPr>
        <w:tab/>
      </w:r>
      <w:r w:rsidRPr="00BA2C52">
        <w:rPr>
          <w:sz w:val="24"/>
          <w:szCs w:val="24"/>
        </w:rPr>
        <w:tab/>
      </w:r>
      <w:r w:rsidRPr="00BA2C52">
        <w:rPr>
          <w:sz w:val="24"/>
          <w:szCs w:val="24"/>
        </w:rPr>
        <w:tab/>
        <w:t>July 2014</w:t>
      </w:r>
    </w:p>
    <w:p w:rsidR="00AA181C" w:rsidRPr="00BA2C52" w:rsidRDefault="009A6B90" w:rsidP="00BA2C52">
      <w:pPr>
        <w:spacing w:after="80" w:line="240" w:lineRule="auto"/>
        <w:rPr>
          <w:sz w:val="24"/>
          <w:szCs w:val="24"/>
        </w:rPr>
      </w:pPr>
      <w:r w:rsidRPr="00BA2C52">
        <w:rPr>
          <w:sz w:val="24"/>
          <w:szCs w:val="24"/>
        </w:rPr>
        <w:t>Local Adoption/Endorsement</w:t>
      </w:r>
      <w:r w:rsidRPr="00BA2C52">
        <w:rPr>
          <w:sz w:val="24"/>
          <w:szCs w:val="24"/>
        </w:rPr>
        <w:tab/>
      </w:r>
      <w:r w:rsidR="00717D30" w:rsidRPr="00BA2C52">
        <w:rPr>
          <w:sz w:val="24"/>
          <w:szCs w:val="24"/>
        </w:rPr>
        <w:tab/>
      </w:r>
      <w:r w:rsidRPr="00BA2C52">
        <w:rPr>
          <w:sz w:val="24"/>
          <w:szCs w:val="24"/>
        </w:rPr>
        <w:t>August 2014</w:t>
      </w:r>
    </w:p>
    <w:p w:rsidR="00AA181C" w:rsidRPr="00BA2C52" w:rsidRDefault="009A6B90" w:rsidP="00BA2C52">
      <w:pPr>
        <w:spacing w:after="80" w:line="240" w:lineRule="auto"/>
        <w:rPr>
          <w:sz w:val="24"/>
          <w:szCs w:val="24"/>
        </w:rPr>
      </w:pPr>
      <w:r w:rsidRPr="00BA2C52">
        <w:rPr>
          <w:sz w:val="24"/>
          <w:szCs w:val="24"/>
        </w:rPr>
        <w:t>NCDOT Adoption</w:t>
      </w:r>
      <w:r w:rsidRPr="00BA2C52">
        <w:rPr>
          <w:sz w:val="24"/>
          <w:szCs w:val="24"/>
        </w:rPr>
        <w:tab/>
      </w:r>
      <w:r w:rsidRPr="00BA2C52">
        <w:rPr>
          <w:sz w:val="24"/>
          <w:szCs w:val="24"/>
        </w:rPr>
        <w:tab/>
      </w:r>
      <w:r w:rsidRPr="00BA2C52">
        <w:rPr>
          <w:sz w:val="24"/>
          <w:szCs w:val="24"/>
        </w:rPr>
        <w:tab/>
        <w:t>October 2014</w:t>
      </w:r>
    </w:p>
    <w:p w:rsidR="009A6B90" w:rsidRDefault="009A6B90" w:rsidP="00BA2C52">
      <w:pPr>
        <w:spacing w:after="80" w:line="240" w:lineRule="auto"/>
        <w:rPr>
          <w:sz w:val="24"/>
          <w:szCs w:val="24"/>
        </w:rPr>
      </w:pPr>
      <w:r w:rsidRPr="00BA2C52">
        <w:rPr>
          <w:sz w:val="24"/>
          <w:szCs w:val="24"/>
        </w:rPr>
        <w:t xml:space="preserve">Distribute CTP Report </w:t>
      </w:r>
      <w:r w:rsidRPr="00BA2C52">
        <w:rPr>
          <w:sz w:val="24"/>
          <w:szCs w:val="24"/>
        </w:rPr>
        <w:tab/>
      </w:r>
      <w:r w:rsidRPr="00BA2C52">
        <w:rPr>
          <w:sz w:val="24"/>
          <w:szCs w:val="24"/>
        </w:rPr>
        <w:tab/>
        <w:t>November 2014</w:t>
      </w:r>
    </w:p>
    <w:p w:rsidR="00BA2C52" w:rsidRDefault="00BA2C52" w:rsidP="00BA2C52">
      <w:pPr>
        <w:spacing w:after="80" w:line="240" w:lineRule="auto"/>
        <w:rPr>
          <w:sz w:val="24"/>
          <w:szCs w:val="24"/>
        </w:rPr>
      </w:pPr>
    </w:p>
    <w:p w:rsidR="00BA2C52" w:rsidRPr="009B73F8" w:rsidRDefault="00BA2C52" w:rsidP="00BA2C52">
      <w:pPr>
        <w:spacing w:before="120" w:after="0"/>
        <w:rPr>
          <w:b/>
          <w:sz w:val="24"/>
          <w:szCs w:val="24"/>
        </w:rPr>
      </w:pPr>
      <w:r>
        <w:rPr>
          <w:b/>
          <w:sz w:val="24"/>
          <w:szCs w:val="24"/>
        </w:rPr>
        <w:t>Additional Items</w:t>
      </w:r>
    </w:p>
    <w:p w:rsidR="00BA2C52" w:rsidRDefault="00BA2C52" w:rsidP="00BA2C52">
      <w:pPr>
        <w:spacing w:after="80" w:line="240" w:lineRule="auto"/>
        <w:rPr>
          <w:sz w:val="24"/>
          <w:szCs w:val="24"/>
        </w:rPr>
      </w:pPr>
      <w:r>
        <w:rPr>
          <w:sz w:val="24"/>
          <w:szCs w:val="24"/>
        </w:rPr>
        <w:t>During the meeting, the following additional items were discussed:</w:t>
      </w:r>
    </w:p>
    <w:p w:rsidR="00BA2C52" w:rsidRDefault="00BA2C52" w:rsidP="00197150">
      <w:pPr>
        <w:pStyle w:val="ListParagraph"/>
        <w:numPr>
          <w:ilvl w:val="0"/>
          <w:numId w:val="17"/>
        </w:numPr>
        <w:spacing w:after="80" w:line="240" w:lineRule="auto"/>
        <w:ind w:left="360"/>
        <w:jc w:val="both"/>
        <w:rPr>
          <w:sz w:val="24"/>
          <w:szCs w:val="24"/>
        </w:rPr>
      </w:pPr>
      <w:r>
        <w:rPr>
          <w:sz w:val="24"/>
          <w:szCs w:val="24"/>
        </w:rPr>
        <w:t xml:space="preserve">Mr. Tolbert requested information regarding several bridge replacement projects.  The </w:t>
      </w:r>
      <w:r>
        <w:t>NCDOT Division 12 Bridge Manager</w:t>
      </w:r>
      <w:r>
        <w:rPr>
          <w:sz w:val="24"/>
          <w:szCs w:val="24"/>
        </w:rPr>
        <w:t xml:space="preserve"> was contacted on May 20, 2014 and asked to contact Mr. Tolbert directly for more information and to address his questions.  </w:t>
      </w:r>
    </w:p>
    <w:p w:rsidR="000E5887" w:rsidRDefault="000E5887" w:rsidP="000E5887">
      <w:pPr>
        <w:spacing w:after="80" w:line="240" w:lineRule="auto"/>
        <w:rPr>
          <w:sz w:val="24"/>
          <w:szCs w:val="24"/>
        </w:rPr>
      </w:pPr>
    </w:p>
    <w:p w:rsidR="000E5887" w:rsidRDefault="000E5887">
      <w:pPr>
        <w:rPr>
          <w:sz w:val="24"/>
          <w:szCs w:val="24"/>
        </w:rPr>
      </w:pPr>
      <w:r>
        <w:rPr>
          <w:sz w:val="24"/>
          <w:szCs w:val="24"/>
        </w:rPr>
        <w:br w:type="page"/>
      </w:r>
    </w:p>
    <w:p w:rsidR="000E5887" w:rsidRPr="00A21E78" w:rsidRDefault="000E5887" w:rsidP="000E5887">
      <w:pPr>
        <w:spacing w:after="80" w:line="240" w:lineRule="auto"/>
        <w:jc w:val="center"/>
        <w:rPr>
          <w:b/>
          <w:sz w:val="24"/>
          <w:szCs w:val="24"/>
          <w:u w:val="single"/>
        </w:rPr>
      </w:pPr>
      <w:r w:rsidRPr="00A21E78">
        <w:rPr>
          <w:b/>
          <w:sz w:val="24"/>
          <w:szCs w:val="24"/>
          <w:u w:val="single"/>
        </w:rPr>
        <w:lastRenderedPageBreak/>
        <w:t>Attachment A</w:t>
      </w:r>
    </w:p>
    <w:p w:rsidR="000E5887" w:rsidRDefault="000E5887" w:rsidP="000E5887">
      <w:pPr>
        <w:spacing w:after="80" w:line="240" w:lineRule="auto"/>
        <w:rPr>
          <w:sz w:val="24"/>
          <w:szCs w:val="24"/>
        </w:rPr>
      </w:pPr>
    </w:p>
    <w:p w:rsidR="000E5887" w:rsidRDefault="000E5887" w:rsidP="000E5887">
      <w:pPr>
        <w:spacing w:after="80" w:line="240" w:lineRule="auto"/>
        <w:rPr>
          <w:b/>
          <w:sz w:val="28"/>
          <w:szCs w:val="28"/>
        </w:rPr>
      </w:pPr>
      <w:r w:rsidRPr="000E5887">
        <w:rPr>
          <w:b/>
          <w:sz w:val="28"/>
          <w:szCs w:val="28"/>
        </w:rPr>
        <w:t>CTP</w:t>
      </w:r>
      <w:r w:rsidR="00B70030">
        <w:rPr>
          <w:b/>
          <w:sz w:val="28"/>
          <w:szCs w:val="28"/>
        </w:rPr>
        <w:t xml:space="preserve"> Category</w:t>
      </w:r>
      <w:r>
        <w:rPr>
          <w:b/>
          <w:sz w:val="28"/>
          <w:szCs w:val="28"/>
        </w:rPr>
        <w:t>:</w:t>
      </w:r>
    </w:p>
    <w:p w:rsidR="003D602C" w:rsidRPr="003D602C" w:rsidRDefault="003D602C" w:rsidP="00F555A7">
      <w:pPr>
        <w:pStyle w:val="ListParagraph"/>
        <w:numPr>
          <w:ilvl w:val="0"/>
          <w:numId w:val="19"/>
        </w:numPr>
        <w:spacing w:after="80" w:line="240" w:lineRule="auto"/>
        <w:ind w:left="360"/>
        <w:contextualSpacing w:val="0"/>
        <w:jc w:val="both"/>
        <w:rPr>
          <w:sz w:val="24"/>
          <w:szCs w:val="24"/>
        </w:rPr>
      </w:pPr>
      <w:r w:rsidRPr="003D602C">
        <w:rPr>
          <w:sz w:val="24"/>
          <w:szCs w:val="24"/>
        </w:rPr>
        <w:t>US 601 in Yadkinville: The commissioners were concerned with the boulevard recommendation which is a four lane median divided facility with turn bays for left turns. They were concerned that access (turning points) would be too limited with the median divided facility. Their preference is a five lane undivided facility with a continuous two-way left turn lane.</w:t>
      </w:r>
    </w:p>
    <w:p w:rsidR="003D602C" w:rsidRPr="003D602C" w:rsidRDefault="003D602C" w:rsidP="00F555A7">
      <w:pPr>
        <w:pStyle w:val="ListParagraph"/>
        <w:numPr>
          <w:ilvl w:val="0"/>
          <w:numId w:val="19"/>
        </w:numPr>
        <w:spacing w:after="80" w:line="240" w:lineRule="auto"/>
        <w:ind w:left="360"/>
        <w:contextualSpacing w:val="0"/>
        <w:jc w:val="both"/>
        <w:rPr>
          <w:sz w:val="24"/>
          <w:szCs w:val="24"/>
        </w:rPr>
      </w:pPr>
      <w:r w:rsidRPr="003D602C">
        <w:rPr>
          <w:sz w:val="24"/>
          <w:szCs w:val="24"/>
        </w:rPr>
        <w:t>US 601:  A recommendation was made for US 601 N to be widened to five lanes instead of a four lane boulevard.</w:t>
      </w:r>
    </w:p>
    <w:p w:rsidR="00A6571F" w:rsidRPr="00D475DD" w:rsidRDefault="00A6571F" w:rsidP="00F555A7">
      <w:pPr>
        <w:pStyle w:val="ListParagraph"/>
        <w:numPr>
          <w:ilvl w:val="0"/>
          <w:numId w:val="19"/>
        </w:numPr>
        <w:spacing w:after="80" w:line="240" w:lineRule="auto"/>
        <w:ind w:left="360"/>
        <w:contextualSpacing w:val="0"/>
        <w:jc w:val="both"/>
        <w:rPr>
          <w:sz w:val="24"/>
          <w:szCs w:val="24"/>
        </w:rPr>
      </w:pPr>
      <w:r w:rsidRPr="00D475DD">
        <w:rPr>
          <w:sz w:val="24"/>
          <w:szCs w:val="24"/>
        </w:rPr>
        <w:t>Roundabouts: There was some discussion regarding roundabout options instead of widening along US 601.</w:t>
      </w:r>
    </w:p>
    <w:p w:rsidR="003D602C" w:rsidRPr="003D602C" w:rsidRDefault="003D602C" w:rsidP="00F555A7">
      <w:pPr>
        <w:pStyle w:val="ListParagraph"/>
        <w:numPr>
          <w:ilvl w:val="0"/>
          <w:numId w:val="19"/>
        </w:numPr>
        <w:spacing w:after="80" w:line="240" w:lineRule="auto"/>
        <w:ind w:left="360"/>
        <w:contextualSpacing w:val="0"/>
        <w:jc w:val="both"/>
        <w:rPr>
          <w:sz w:val="24"/>
          <w:szCs w:val="24"/>
        </w:rPr>
      </w:pPr>
      <w:r w:rsidRPr="003D602C">
        <w:rPr>
          <w:sz w:val="24"/>
          <w:szCs w:val="24"/>
        </w:rPr>
        <w:t>Proposed Beroth Road (SR 1415) Realignment: The commissioners recommended the re-alignment of Beroth Road (SR1415) just north of the interchange on US 601 in Yadkinville.</w:t>
      </w:r>
    </w:p>
    <w:p w:rsidR="003D602C" w:rsidRDefault="003D602C" w:rsidP="00197150">
      <w:pPr>
        <w:pStyle w:val="ListParagraph"/>
        <w:numPr>
          <w:ilvl w:val="0"/>
          <w:numId w:val="19"/>
        </w:numPr>
        <w:spacing w:after="80" w:line="240" w:lineRule="auto"/>
        <w:ind w:left="360"/>
        <w:contextualSpacing w:val="0"/>
        <w:jc w:val="both"/>
        <w:rPr>
          <w:sz w:val="24"/>
          <w:szCs w:val="24"/>
        </w:rPr>
      </w:pPr>
      <w:r w:rsidRPr="003D602C">
        <w:rPr>
          <w:sz w:val="24"/>
          <w:szCs w:val="24"/>
        </w:rPr>
        <w:t>Beroth Road – Realign to connect to US 601 at Sara Lee Boulevard with a connection to the US 421/601 on ramp.  It was stated that this was the previous configuration at this location.</w:t>
      </w:r>
    </w:p>
    <w:p w:rsidR="00A15376" w:rsidRPr="00A15376" w:rsidRDefault="00A15376" w:rsidP="00F555A7">
      <w:pPr>
        <w:pStyle w:val="ListParagraph"/>
        <w:numPr>
          <w:ilvl w:val="0"/>
          <w:numId w:val="19"/>
        </w:numPr>
        <w:spacing w:after="80" w:line="240" w:lineRule="auto"/>
        <w:ind w:left="360"/>
        <w:contextualSpacing w:val="0"/>
        <w:jc w:val="both"/>
        <w:rPr>
          <w:sz w:val="24"/>
          <w:szCs w:val="24"/>
        </w:rPr>
      </w:pPr>
      <w:r w:rsidRPr="00D475DD">
        <w:rPr>
          <w:sz w:val="24"/>
          <w:szCs w:val="24"/>
        </w:rPr>
        <w:t>A pedestrian refuge island is needed on US 601 at the Dollar General.</w:t>
      </w:r>
    </w:p>
    <w:p w:rsidR="003D602C" w:rsidRPr="003D602C" w:rsidRDefault="003D602C" w:rsidP="003D602C">
      <w:pPr>
        <w:spacing w:after="80" w:line="240" w:lineRule="auto"/>
        <w:ind w:left="360"/>
        <w:jc w:val="both"/>
        <w:rPr>
          <w:sz w:val="24"/>
          <w:szCs w:val="24"/>
        </w:rPr>
      </w:pPr>
      <w:r w:rsidRPr="003D602C">
        <w:rPr>
          <w:b/>
          <w:i/>
          <w:sz w:val="24"/>
          <w:szCs w:val="24"/>
          <w:u w:val="single"/>
        </w:rPr>
        <w:t>Resolution (Items 1-6):</w:t>
      </w:r>
      <w:r w:rsidRPr="003D602C">
        <w:rPr>
          <w:sz w:val="24"/>
          <w:szCs w:val="24"/>
        </w:rPr>
        <w:t xml:space="preserve"> A meeting </w:t>
      </w:r>
      <w:r w:rsidR="00197150">
        <w:rPr>
          <w:sz w:val="24"/>
          <w:szCs w:val="24"/>
        </w:rPr>
        <w:t>has been tentatively</w:t>
      </w:r>
      <w:r w:rsidRPr="003D602C">
        <w:rPr>
          <w:sz w:val="24"/>
          <w:szCs w:val="24"/>
        </w:rPr>
        <w:t xml:space="preserve"> scheduled </w:t>
      </w:r>
      <w:r w:rsidR="00197150">
        <w:rPr>
          <w:sz w:val="24"/>
          <w:szCs w:val="24"/>
        </w:rPr>
        <w:t xml:space="preserve">for May 30, 2014 </w:t>
      </w:r>
      <w:r w:rsidRPr="003D602C">
        <w:rPr>
          <w:sz w:val="24"/>
          <w:szCs w:val="24"/>
        </w:rPr>
        <w:t>with Yadkinville and others to resolve comments received on US 601, review recommendations from the completed corridor study and develop a project proposal to address deficiencies along the facility.</w:t>
      </w:r>
    </w:p>
    <w:p w:rsidR="00F555A7" w:rsidRDefault="00F555A7" w:rsidP="00F555A7">
      <w:pPr>
        <w:pStyle w:val="ListParagraph"/>
        <w:numPr>
          <w:ilvl w:val="0"/>
          <w:numId w:val="19"/>
        </w:numPr>
        <w:spacing w:before="360" w:after="80" w:line="240" w:lineRule="auto"/>
        <w:ind w:left="360"/>
        <w:contextualSpacing w:val="0"/>
        <w:jc w:val="both"/>
        <w:rPr>
          <w:sz w:val="24"/>
          <w:szCs w:val="24"/>
        </w:rPr>
      </w:pPr>
      <w:r w:rsidRPr="003D602C">
        <w:rPr>
          <w:sz w:val="24"/>
          <w:szCs w:val="24"/>
        </w:rPr>
        <w:t>Proposed US 421 Connector and Interchange: The commissioners recommended construction of a new interchange on US 421 south of the Billy Reynolds Road (SR 1134) and Beamer Road (SR1415) intersection. The construction of a two lane minor thoroughfare on new location to connect the proposed US 421 interchange to Billy Reynolds Road (SR 1134) was also recommended.</w:t>
      </w:r>
    </w:p>
    <w:p w:rsidR="003D602C" w:rsidRDefault="003D602C" w:rsidP="00A15376">
      <w:pPr>
        <w:pStyle w:val="ListParagraph"/>
        <w:numPr>
          <w:ilvl w:val="0"/>
          <w:numId w:val="19"/>
        </w:numPr>
        <w:spacing w:before="360" w:after="80" w:line="240" w:lineRule="auto"/>
        <w:ind w:left="360"/>
        <w:jc w:val="both"/>
        <w:rPr>
          <w:sz w:val="24"/>
          <w:szCs w:val="24"/>
        </w:rPr>
      </w:pPr>
      <w:r w:rsidRPr="003D602C">
        <w:rPr>
          <w:sz w:val="24"/>
          <w:szCs w:val="24"/>
        </w:rPr>
        <w:t>I-77: The County Commissioner’s would like a new interchange on I-77 at Asbury Church Road (SR 1125).</w:t>
      </w:r>
    </w:p>
    <w:p w:rsidR="003D602C" w:rsidRPr="003D602C" w:rsidRDefault="003D602C" w:rsidP="00197150">
      <w:pPr>
        <w:spacing w:after="80" w:line="240" w:lineRule="auto"/>
        <w:ind w:left="360"/>
        <w:contextualSpacing/>
        <w:jc w:val="both"/>
        <w:rPr>
          <w:sz w:val="24"/>
          <w:szCs w:val="24"/>
        </w:rPr>
      </w:pPr>
      <w:r w:rsidRPr="003D602C">
        <w:rPr>
          <w:b/>
          <w:i/>
          <w:sz w:val="24"/>
          <w:szCs w:val="24"/>
          <w:u w:val="single"/>
        </w:rPr>
        <w:t>Resolution</w:t>
      </w:r>
      <w:r w:rsidR="00F555A7">
        <w:rPr>
          <w:b/>
          <w:i/>
          <w:sz w:val="24"/>
          <w:szCs w:val="24"/>
          <w:u w:val="single"/>
        </w:rPr>
        <w:t xml:space="preserve"> (Items 7-8)</w:t>
      </w:r>
      <w:r w:rsidRPr="003D602C">
        <w:rPr>
          <w:b/>
          <w:i/>
          <w:sz w:val="24"/>
          <w:szCs w:val="24"/>
          <w:u w:val="single"/>
        </w:rPr>
        <w:t>:</w:t>
      </w:r>
      <w:r>
        <w:rPr>
          <w:sz w:val="24"/>
          <w:szCs w:val="24"/>
        </w:rPr>
        <w:t xml:space="preserve"> </w:t>
      </w:r>
      <w:r w:rsidRPr="003D602C">
        <w:rPr>
          <w:sz w:val="24"/>
          <w:szCs w:val="24"/>
        </w:rPr>
        <w:t xml:space="preserve">The </w:t>
      </w:r>
      <w:r w:rsidR="00013370" w:rsidRPr="00871650">
        <w:rPr>
          <w:sz w:val="24"/>
          <w:szCs w:val="24"/>
        </w:rPr>
        <w:t>new interchange</w:t>
      </w:r>
      <w:r w:rsidR="00F555A7">
        <w:rPr>
          <w:sz w:val="24"/>
          <w:szCs w:val="24"/>
        </w:rPr>
        <w:t>s</w:t>
      </w:r>
      <w:r w:rsidR="00013370" w:rsidRPr="00871650">
        <w:rPr>
          <w:sz w:val="24"/>
          <w:szCs w:val="24"/>
        </w:rPr>
        <w:t xml:space="preserve"> will be added to the </w:t>
      </w:r>
      <w:r w:rsidR="00F555A7">
        <w:rPr>
          <w:sz w:val="24"/>
          <w:szCs w:val="24"/>
        </w:rPr>
        <w:t>revised Draft CTP maps</w:t>
      </w:r>
      <w:r w:rsidR="00013370" w:rsidRPr="00871650">
        <w:rPr>
          <w:sz w:val="24"/>
          <w:szCs w:val="24"/>
        </w:rPr>
        <w:t xml:space="preserve">.  Vernia Wilson and Michael Poston will coordinate on </w:t>
      </w:r>
      <w:r w:rsidR="00013370">
        <w:rPr>
          <w:sz w:val="24"/>
          <w:szCs w:val="24"/>
        </w:rPr>
        <w:t>supportive</w:t>
      </w:r>
      <w:r w:rsidR="00013370" w:rsidRPr="00871650">
        <w:rPr>
          <w:sz w:val="24"/>
          <w:szCs w:val="24"/>
        </w:rPr>
        <w:t xml:space="preserve"> economic development language from the </w:t>
      </w:r>
      <w:r w:rsidR="00013370">
        <w:rPr>
          <w:sz w:val="24"/>
          <w:szCs w:val="24"/>
        </w:rPr>
        <w:t>existing land use plan(s)</w:t>
      </w:r>
      <w:r w:rsidR="00013370" w:rsidRPr="00871650">
        <w:rPr>
          <w:sz w:val="24"/>
          <w:szCs w:val="24"/>
        </w:rPr>
        <w:t xml:space="preserve"> to </w:t>
      </w:r>
      <w:r w:rsidR="00013370">
        <w:rPr>
          <w:sz w:val="24"/>
          <w:szCs w:val="24"/>
        </w:rPr>
        <w:t>include in</w:t>
      </w:r>
      <w:r w:rsidR="00013370" w:rsidRPr="00871650">
        <w:rPr>
          <w:sz w:val="24"/>
          <w:szCs w:val="24"/>
        </w:rPr>
        <w:t xml:space="preserve"> the project</w:t>
      </w:r>
      <w:r w:rsidR="00013370">
        <w:rPr>
          <w:sz w:val="24"/>
          <w:szCs w:val="24"/>
        </w:rPr>
        <w:t xml:space="preserve"> proposal documentation</w:t>
      </w:r>
      <w:r w:rsidR="00013370" w:rsidRPr="00871650">
        <w:rPr>
          <w:sz w:val="24"/>
          <w:szCs w:val="24"/>
        </w:rPr>
        <w:t>.</w:t>
      </w:r>
    </w:p>
    <w:p w:rsidR="003D602C" w:rsidRDefault="003D602C" w:rsidP="00A642F1">
      <w:pPr>
        <w:pStyle w:val="ListParagraph"/>
        <w:numPr>
          <w:ilvl w:val="0"/>
          <w:numId w:val="19"/>
        </w:numPr>
        <w:spacing w:before="360" w:after="80" w:line="240" w:lineRule="auto"/>
        <w:ind w:left="360"/>
        <w:contextualSpacing w:val="0"/>
        <w:jc w:val="both"/>
        <w:rPr>
          <w:sz w:val="24"/>
          <w:szCs w:val="24"/>
        </w:rPr>
      </w:pPr>
      <w:r w:rsidRPr="003D602C">
        <w:rPr>
          <w:sz w:val="24"/>
          <w:szCs w:val="24"/>
        </w:rPr>
        <w:t>Rail: There was a concern that there are no rail recommendations included in the plan. The commissioners recommended including a proposed north-south rail route on the western side of I-77.</w:t>
      </w:r>
    </w:p>
    <w:p w:rsidR="00D475DD" w:rsidRPr="003D602C" w:rsidRDefault="00D475DD" w:rsidP="00197150">
      <w:pPr>
        <w:spacing w:after="80" w:line="240" w:lineRule="auto"/>
        <w:ind w:left="360"/>
        <w:jc w:val="both"/>
        <w:rPr>
          <w:sz w:val="24"/>
          <w:szCs w:val="24"/>
        </w:rPr>
      </w:pPr>
      <w:r>
        <w:rPr>
          <w:b/>
          <w:i/>
          <w:sz w:val="24"/>
          <w:szCs w:val="24"/>
          <w:u w:val="single"/>
        </w:rPr>
        <w:t>Resolution:</w:t>
      </w:r>
      <w:r>
        <w:rPr>
          <w:sz w:val="24"/>
          <w:szCs w:val="24"/>
        </w:rPr>
        <w:t xml:space="preserve"> </w:t>
      </w:r>
      <w:r w:rsidRPr="003D602C">
        <w:rPr>
          <w:sz w:val="24"/>
          <w:szCs w:val="24"/>
        </w:rPr>
        <w:t xml:space="preserve">There will not be a recommendation for new rail service proposed within the CTP.  However, the County’s desire to pursue rail will be documented within the technical </w:t>
      </w:r>
      <w:r w:rsidRPr="003D602C">
        <w:rPr>
          <w:sz w:val="24"/>
          <w:szCs w:val="24"/>
        </w:rPr>
        <w:lastRenderedPageBreak/>
        <w:t xml:space="preserve">report.  After a robust discussion with NCDOT’s Rail Division, the county will consider submitting their rail proposal as a potential project for evaluation within the NC </w:t>
      </w:r>
      <w:r w:rsidR="004E18BA">
        <w:rPr>
          <w:sz w:val="24"/>
          <w:szCs w:val="24"/>
        </w:rPr>
        <w:t xml:space="preserve">Comprehensive </w:t>
      </w:r>
      <w:r w:rsidRPr="003D602C">
        <w:rPr>
          <w:sz w:val="24"/>
          <w:szCs w:val="24"/>
        </w:rPr>
        <w:t xml:space="preserve">Rail Plan.  Additional information provided as </w:t>
      </w:r>
      <w:r w:rsidR="002C3B9E">
        <w:rPr>
          <w:sz w:val="24"/>
          <w:szCs w:val="24"/>
        </w:rPr>
        <w:t>previously noted</w:t>
      </w:r>
      <w:r w:rsidRPr="003D602C">
        <w:rPr>
          <w:sz w:val="24"/>
          <w:szCs w:val="24"/>
        </w:rPr>
        <w:t>.</w:t>
      </w:r>
    </w:p>
    <w:p w:rsidR="00D475DD" w:rsidRDefault="00D475DD" w:rsidP="00B46BD6">
      <w:pPr>
        <w:pStyle w:val="ListParagraph"/>
        <w:numPr>
          <w:ilvl w:val="0"/>
          <w:numId w:val="19"/>
        </w:numPr>
        <w:spacing w:before="360" w:after="80" w:line="240" w:lineRule="auto"/>
        <w:ind w:left="360"/>
        <w:jc w:val="both"/>
        <w:rPr>
          <w:sz w:val="24"/>
          <w:szCs w:val="24"/>
        </w:rPr>
      </w:pPr>
      <w:r w:rsidRPr="00D475DD">
        <w:rPr>
          <w:sz w:val="24"/>
          <w:szCs w:val="24"/>
        </w:rPr>
        <w:t xml:space="preserve">Bicycle Routes: The commissioners expressed concerns that there were too many bicycle routes. They wanted to know why there were so many routes and inquired about widening roads for bicycles? </w:t>
      </w:r>
    </w:p>
    <w:p w:rsidR="00A6571F" w:rsidRPr="00A6571F" w:rsidRDefault="00A6571F" w:rsidP="00A6571F">
      <w:pPr>
        <w:spacing w:after="80" w:line="240" w:lineRule="auto"/>
        <w:ind w:left="360"/>
        <w:jc w:val="both"/>
        <w:rPr>
          <w:sz w:val="24"/>
          <w:szCs w:val="24"/>
        </w:rPr>
      </w:pPr>
      <w:r>
        <w:rPr>
          <w:b/>
          <w:i/>
          <w:sz w:val="24"/>
          <w:szCs w:val="24"/>
          <w:u w:val="single"/>
        </w:rPr>
        <w:t>Resolution:</w:t>
      </w:r>
      <w:r>
        <w:rPr>
          <w:sz w:val="24"/>
          <w:szCs w:val="24"/>
        </w:rPr>
        <w:t xml:space="preserve"> The </w:t>
      </w:r>
      <w:r w:rsidR="008977DD">
        <w:rPr>
          <w:sz w:val="24"/>
          <w:szCs w:val="24"/>
        </w:rPr>
        <w:t xml:space="preserve">majority of the </w:t>
      </w:r>
      <w:r>
        <w:rPr>
          <w:sz w:val="24"/>
          <w:szCs w:val="24"/>
        </w:rPr>
        <w:t xml:space="preserve">facilities listed within the county are a part of NC Bicycle Route </w:t>
      </w:r>
      <w:r w:rsidR="008977DD">
        <w:rPr>
          <w:sz w:val="24"/>
          <w:szCs w:val="24"/>
        </w:rPr>
        <w:t>2.</w:t>
      </w:r>
      <w:r>
        <w:rPr>
          <w:sz w:val="24"/>
          <w:szCs w:val="24"/>
        </w:rPr>
        <w:t xml:space="preserve">  Each time the name of the road changes, there is a new listing.  Th</w:t>
      </w:r>
      <w:r w:rsidR="008977DD">
        <w:rPr>
          <w:sz w:val="24"/>
          <w:szCs w:val="24"/>
        </w:rPr>
        <w:t>e bicycle</w:t>
      </w:r>
      <w:r>
        <w:rPr>
          <w:sz w:val="24"/>
          <w:szCs w:val="24"/>
        </w:rPr>
        <w:t xml:space="preserve"> section will be modified </w:t>
      </w:r>
      <w:r w:rsidR="008977DD">
        <w:rPr>
          <w:sz w:val="24"/>
          <w:szCs w:val="24"/>
        </w:rPr>
        <w:t>to provide more</w:t>
      </w:r>
      <w:r>
        <w:rPr>
          <w:sz w:val="24"/>
          <w:szCs w:val="24"/>
        </w:rPr>
        <w:t xml:space="preserve"> clarity. </w:t>
      </w:r>
    </w:p>
    <w:p w:rsidR="00D475DD" w:rsidRPr="00D475DD" w:rsidRDefault="00D475DD" w:rsidP="00197150">
      <w:pPr>
        <w:pStyle w:val="ListParagraph"/>
        <w:numPr>
          <w:ilvl w:val="0"/>
          <w:numId w:val="19"/>
        </w:numPr>
        <w:spacing w:before="360" w:after="80" w:line="240" w:lineRule="auto"/>
        <w:ind w:left="360"/>
        <w:contextualSpacing w:val="0"/>
        <w:jc w:val="both"/>
        <w:rPr>
          <w:sz w:val="24"/>
          <w:szCs w:val="24"/>
        </w:rPr>
      </w:pPr>
      <w:r w:rsidRPr="00D475DD">
        <w:rPr>
          <w:sz w:val="24"/>
          <w:szCs w:val="24"/>
        </w:rPr>
        <w:t>Two additional bicycle loops were requested to be added to</w:t>
      </w:r>
      <w:r w:rsidR="008977DD">
        <w:rPr>
          <w:sz w:val="24"/>
          <w:szCs w:val="24"/>
        </w:rPr>
        <w:t xml:space="preserve"> the bicycle element of the CTP (Yadkinville).</w:t>
      </w:r>
    </w:p>
    <w:p w:rsidR="00D475DD" w:rsidRPr="00D475DD" w:rsidRDefault="00D475DD" w:rsidP="00197150">
      <w:pPr>
        <w:pStyle w:val="ListParagraph"/>
        <w:numPr>
          <w:ilvl w:val="0"/>
          <w:numId w:val="19"/>
        </w:numPr>
        <w:spacing w:after="80" w:line="240" w:lineRule="auto"/>
        <w:ind w:left="360"/>
        <w:contextualSpacing w:val="0"/>
        <w:jc w:val="both"/>
        <w:rPr>
          <w:sz w:val="24"/>
          <w:szCs w:val="24"/>
        </w:rPr>
      </w:pPr>
      <w:r w:rsidRPr="00D475DD">
        <w:rPr>
          <w:sz w:val="24"/>
          <w:szCs w:val="24"/>
        </w:rPr>
        <w:t>US 601/NC 67 Intersection Modification –Turning lanes requested to be installed on NC 67 at the intersection with US 601. It was noted that this is an alternate route for I-77.</w:t>
      </w:r>
      <w:r w:rsidR="004203B6">
        <w:rPr>
          <w:sz w:val="24"/>
          <w:szCs w:val="24"/>
        </w:rPr>
        <w:t xml:space="preserve"> (Boonville)</w:t>
      </w:r>
    </w:p>
    <w:p w:rsidR="00D475DD" w:rsidRPr="00D475DD" w:rsidRDefault="00D475DD" w:rsidP="00197150">
      <w:pPr>
        <w:pStyle w:val="ListParagraph"/>
        <w:numPr>
          <w:ilvl w:val="0"/>
          <w:numId w:val="19"/>
        </w:numPr>
        <w:spacing w:after="80" w:line="240" w:lineRule="auto"/>
        <w:ind w:left="360"/>
        <w:contextualSpacing w:val="0"/>
        <w:jc w:val="both"/>
        <w:rPr>
          <w:sz w:val="24"/>
          <w:szCs w:val="24"/>
        </w:rPr>
      </w:pPr>
      <w:r w:rsidRPr="00D475DD">
        <w:rPr>
          <w:sz w:val="24"/>
          <w:szCs w:val="24"/>
        </w:rPr>
        <w:t>Pedestrian facilities:  Additional inf</w:t>
      </w:r>
      <w:r w:rsidR="008977DD">
        <w:rPr>
          <w:sz w:val="24"/>
          <w:szCs w:val="24"/>
        </w:rPr>
        <w:t xml:space="preserve">ormation provided on sidewalks, </w:t>
      </w:r>
      <w:r w:rsidRPr="00D475DD">
        <w:rPr>
          <w:sz w:val="24"/>
          <w:szCs w:val="24"/>
        </w:rPr>
        <w:t>multi-use paths and some bicycle routes</w:t>
      </w:r>
      <w:r w:rsidR="00AB51E3">
        <w:rPr>
          <w:sz w:val="24"/>
          <w:szCs w:val="24"/>
        </w:rPr>
        <w:t xml:space="preserve"> (Boonville)</w:t>
      </w:r>
      <w:r w:rsidRPr="00D475DD">
        <w:rPr>
          <w:sz w:val="24"/>
          <w:szCs w:val="24"/>
        </w:rPr>
        <w:t>.</w:t>
      </w:r>
    </w:p>
    <w:p w:rsidR="00D475DD" w:rsidRPr="00D475DD" w:rsidRDefault="00D475DD" w:rsidP="00197150">
      <w:pPr>
        <w:pStyle w:val="ListParagraph"/>
        <w:numPr>
          <w:ilvl w:val="0"/>
          <w:numId w:val="19"/>
        </w:numPr>
        <w:spacing w:after="80" w:line="240" w:lineRule="auto"/>
        <w:ind w:left="360"/>
        <w:contextualSpacing w:val="0"/>
        <w:jc w:val="both"/>
        <w:rPr>
          <w:sz w:val="24"/>
          <w:szCs w:val="24"/>
        </w:rPr>
      </w:pPr>
      <w:r w:rsidRPr="00D475DD">
        <w:rPr>
          <w:sz w:val="24"/>
          <w:szCs w:val="24"/>
        </w:rPr>
        <w:t>Flint Hill Road (SR 1549) – Upgrade to minimum standards (minor widening).  It was noted that this project would be to accommodate bicycles.</w:t>
      </w:r>
    </w:p>
    <w:p w:rsidR="00D475DD" w:rsidRPr="00D475DD" w:rsidRDefault="00D475DD" w:rsidP="00197150">
      <w:pPr>
        <w:pStyle w:val="ListParagraph"/>
        <w:numPr>
          <w:ilvl w:val="0"/>
          <w:numId w:val="19"/>
        </w:numPr>
        <w:spacing w:after="80" w:line="240" w:lineRule="auto"/>
        <w:ind w:left="360"/>
        <w:contextualSpacing w:val="0"/>
        <w:jc w:val="both"/>
        <w:rPr>
          <w:sz w:val="24"/>
          <w:szCs w:val="24"/>
        </w:rPr>
      </w:pPr>
      <w:r w:rsidRPr="00D475DD">
        <w:rPr>
          <w:sz w:val="24"/>
          <w:szCs w:val="24"/>
        </w:rPr>
        <w:t>There was a question about a greenway project that is on the map, but not listed in the recommendations section of the report</w:t>
      </w:r>
      <w:r w:rsidR="00AB51E3">
        <w:rPr>
          <w:sz w:val="24"/>
          <w:szCs w:val="24"/>
        </w:rPr>
        <w:t xml:space="preserve"> (Jonesville)</w:t>
      </w:r>
      <w:r w:rsidRPr="00D475DD">
        <w:rPr>
          <w:sz w:val="24"/>
          <w:szCs w:val="24"/>
        </w:rPr>
        <w:t>.</w:t>
      </w:r>
    </w:p>
    <w:p w:rsidR="00D475DD" w:rsidRDefault="00D475DD" w:rsidP="00197150">
      <w:pPr>
        <w:pStyle w:val="ListParagraph"/>
        <w:numPr>
          <w:ilvl w:val="0"/>
          <w:numId w:val="19"/>
        </w:numPr>
        <w:spacing w:after="80" w:line="240" w:lineRule="auto"/>
        <w:ind w:left="360"/>
        <w:contextualSpacing w:val="0"/>
        <w:jc w:val="both"/>
        <w:rPr>
          <w:sz w:val="24"/>
          <w:szCs w:val="24"/>
        </w:rPr>
      </w:pPr>
      <w:r w:rsidRPr="00D475DD">
        <w:rPr>
          <w:sz w:val="24"/>
          <w:szCs w:val="24"/>
        </w:rPr>
        <w:t>East Bend – Sidewalk recommendations map presented and updates made.</w:t>
      </w:r>
    </w:p>
    <w:p w:rsidR="00AB51E3" w:rsidRDefault="00AB51E3" w:rsidP="00197150">
      <w:pPr>
        <w:pStyle w:val="ListParagraph"/>
        <w:numPr>
          <w:ilvl w:val="0"/>
          <w:numId w:val="19"/>
        </w:numPr>
        <w:spacing w:after="80" w:line="240" w:lineRule="auto"/>
        <w:ind w:left="360"/>
        <w:contextualSpacing w:val="0"/>
        <w:jc w:val="both"/>
        <w:rPr>
          <w:sz w:val="24"/>
          <w:szCs w:val="24"/>
        </w:rPr>
      </w:pPr>
      <w:r w:rsidRPr="00AB51E3">
        <w:rPr>
          <w:sz w:val="24"/>
          <w:szCs w:val="24"/>
        </w:rPr>
        <w:t>Bridge Replacement</w:t>
      </w:r>
      <w:r>
        <w:rPr>
          <w:sz w:val="24"/>
          <w:szCs w:val="24"/>
        </w:rPr>
        <w:t xml:space="preserve"> (Jonesville)</w:t>
      </w:r>
      <w:r w:rsidRPr="00AB51E3">
        <w:rPr>
          <w:sz w:val="24"/>
          <w:szCs w:val="24"/>
        </w:rPr>
        <w:t>: The Town would like to see the project added to the CTP to replace the old bridge between Jonesville and Elkin.  The consensus was to construct a new roadway from the NC 67/Valley Drive intersection in Jonesville to the NC 268 Business/Johnson Ridge Road (SR 1144) intersection in Elkin.</w:t>
      </w:r>
    </w:p>
    <w:p w:rsidR="00AB51E3" w:rsidRPr="00AB51E3" w:rsidRDefault="00AB51E3" w:rsidP="00197150">
      <w:pPr>
        <w:spacing w:line="240" w:lineRule="auto"/>
        <w:ind w:left="360"/>
        <w:jc w:val="both"/>
        <w:rPr>
          <w:sz w:val="24"/>
          <w:szCs w:val="24"/>
        </w:rPr>
      </w:pPr>
      <w:r w:rsidRPr="00AB51E3">
        <w:rPr>
          <w:b/>
          <w:i/>
          <w:sz w:val="24"/>
          <w:szCs w:val="24"/>
          <w:u w:val="single"/>
        </w:rPr>
        <w:t>Resolution</w:t>
      </w:r>
      <w:r>
        <w:rPr>
          <w:b/>
          <w:i/>
          <w:sz w:val="24"/>
          <w:szCs w:val="24"/>
          <w:u w:val="single"/>
        </w:rPr>
        <w:t xml:space="preserve"> (Items 11-17)</w:t>
      </w:r>
      <w:r w:rsidRPr="00AB51E3">
        <w:rPr>
          <w:b/>
          <w:i/>
          <w:sz w:val="24"/>
          <w:szCs w:val="24"/>
          <w:u w:val="single"/>
        </w:rPr>
        <w:t>:</w:t>
      </w:r>
      <w:r w:rsidRPr="00AB51E3">
        <w:rPr>
          <w:sz w:val="24"/>
          <w:szCs w:val="24"/>
        </w:rPr>
        <w:t xml:space="preserve"> </w:t>
      </w:r>
      <w:r>
        <w:rPr>
          <w:sz w:val="24"/>
          <w:szCs w:val="24"/>
        </w:rPr>
        <w:t>All of these changes will be incorporated into the revised Draft CTP maps and documentation.</w:t>
      </w:r>
    </w:p>
    <w:p w:rsidR="000E5887" w:rsidRDefault="000E5887" w:rsidP="00197150">
      <w:pPr>
        <w:spacing w:before="360" w:after="80" w:line="240" w:lineRule="auto"/>
        <w:rPr>
          <w:b/>
          <w:sz w:val="28"/>
          <w:szCs w:val="28"/>
        </w:rPr>
      </w:pPr>
      <w:r w:rsidRPr="000E5887">
        <w:rPr>
          <w:b/>
          <w:sz w:val="28"/>
          <w:szCs w:val="28"/>
        </w:rPr>
        <w:t>Division</w:t>
      </w:r>
      <w:r w:rsidR="00B70030">
        <w:rPr>
          <w:b/>
          <w:sz w:val="28"/>
          <w:szCs w:val="28"/>
        </w:rPr>
        <w:t xml:space="preserve"> Category</w:t>
      </w:r>
      <w:r w:rsidRPr="000E5887">
        <w:rPr>
          <w:b/>
          <w:sz w:val="28"/>
          <w:szCs w:val="28"/>
        </w:rPr>
        <w:t>:</w:t>
      </w:r>
      <w:r w:rsidR="00915D8A">
        <w:rPr>
          <w:b/>
          <w:sz w:val="28"/>
          <w:szCs w:val="28"/>
        </w:rPr>
        <w:t xml:space="preserve"> </w:t>
      </w:r>
    </w:p>
    <w:p w:rsidR="00A41BFE" w:rsidRPr="00B46BD6" w:rsidRDefault="004203B6" w:rsidP="00197150">
      <w:pPr>
        <w:pStyle w:val="ListParagraph"/>
        <w:numPr>
          <w:ilvl w:val="0"/>
          <w:numId w:val="20"/>
        </w:numPr>
        <w:spacing w:after="80" w:line="240" w:lineRule="auto"/>
        <w:ind w:left="360"/>
        <w:contextualSpacing w:val="0"/>
        <w:jc w:val="both"/>
        <w:rPr>
          <w:sz w:val="24"/>
          <w:szCs w:val="24"/>
        </w:rPr>
      </w:pPr>
      <w:r>
        <w:rPr>
          <w:sz w:val="24"/>
          <w:szCs w:val="24"/>
        </w:rPr>
        <w:t xml:space="preserve">Yadkinville: </w:t>
      </w:r>
      <w:r w:rsidR="00A41BFE" w:rsidRPr="00B46BD6">
        <w:rPr>
          <w:sz w:val="24"/>
          <w:szCs w:val="24"/>
        </w:rPr>
        <w:t>Main Street: Concerns were raised regarding reducing truck traffic reduced on Main Street due to pedestrian conflicts.  It was also noted that there could be a potential for economic development on East Main Street if truck traffic was reduced.</w:t>
      </w:r>
    </w:p>
    <w:p w:rsidR="00A41BFE" w:rsidRPr="00B46BD6" w:rsidRDefault="004203B6" w:rsidP="00A41BFE">
      <w:pPr>
        <w:pStyle w:val="ListParagraph"/>
        <w:numPr>
          <w:ilvl w:val="0"/>
          <w:numId w:val="20"/>
        </w:numPr>
        <w:spacing w:after="80" w:line="240" w:lineRule="auto"/>
        <w:ind w:left="360"/>
        <w:contextualSpacing w:val="0"/>
        <w:jc w:val="both"/>
        <w:rPr>
          <w:sz w:val="24"/>
          <w:szCs w:val="24"/>
        </w:rPr>
      </w:pPr>
      <w:r>
        <w:rPr>
          <w:sz w:val="24"/>
          <w:szCs w:val="24"/>
        </w:rPr>
        <w:t xml:space="preserve">Yadkinville: </w:t>
      </w:r>
      <w:r w:rsidR="00A41BFE" w:rsidRPr="00B46BD6">
        <w:rPr>
          <w:sz w:val="24"/>
          <w:szCs w:val="24"/>
        </w:rPr>
        <w:t>There was a question regarding installing flashing lights at the Fire Department.</w:t>
      </w:r>
    </w:p>
    <w:p w:rsidR="00A41BFE" w:rsidRPr="00B46BD6" w:rsidRDefault="004203B6" w:rsidP="00A41BFE">
      <w:pPr>
        <w:pStyle w:val="ListParagraph"/>
        <w:numPr>
          <w:ilvl w:val="0"/>
          <w:numId w:val="20"/>
        </w:numPr>
        <w:spacing w:after="80" w:line="240" w:lineRule="auto"/>
        <w:ind w:left="360"/>
        <w:contextualSpacing w:val="0"/>
        <w:jc w:val="both"/>
        <w:rPr>
          <w:sz w:val="24"/>
          <w:szCs w:val="24"/>
        </w:rPr>
      </w:pPr>
      <w:r>
        <w:rPr>
          <w:sz w:val="24"/>
          <w:szCs w:val="24"/>
        </w:rPr>
        <w:t xml:space="preserve">Yadkinville: </w:t>
      </w:r>
      <w:r w:rsidR="00A41BFE" w:rsidRPr="00B46BD6">
        <w:rPr>
          <w:sz w:val="24"/>
          <w:szCs w:val="24"/>
        </w:rPr>
        <w:t>An additional meeting was requested for further discussion of highway, bicycle and pedestrian projects.</w:t>
      </w:r>
    </w:p>
    <w:p w:rsidR="00A41BFE" w:rsidRPr="00B46BD6" w:rsidRDefault="004203B6" w:rsidP="00A41BFE">
      <w:pPr>
        <w:pStyle w:val="ListParagraph"/>
        <w:numPr>
          <w:ilvl w:val="0"/>
          <w:numId w:val="20"/>
        </w:numPr>
        <w:spacing w:after="80" w:line="240" w:lineRule="auto"/>
        <w:ind w:left="360"/>
        <w:contextualSpacing w:val="0"/>
        <w:jc w:val="both"/>
        <w:rPr>
          <w:sz w:val="24"/>
          <w:szCs w:val="24"/>
        </w:rPr>
      </w:pPr>
      <w:r>
        <w:rPr>
          <w:sz w:val="24"/>
          <w:szCs w:val="24"/>
        </w:rPr>
        <w:t xml:space="preserve">Boonville: </w:t>
      </w:r>
      <w:r w:rsidR="00A41BFE" w:rsidRPr="00B46BD6">
        <w:rPr>
          <w:sz w:val="24"/>
          <w:szCs w:val="24"/>
        </w:rPr>
        <w:t>Concerns were raised regarding drainage issues on NC 67 (Main Street) starting from the super market (D &amp; J Galaxy of Booneville) and continuing to River Road (SR 1367).</w:t>
      </w:r>
    </w:p>
    <w:p w:rsidR="00A41BFE" w:rsidRPr="00B46BD6" w:rsidRDefault="00A41BFE" w:rsidP="00915D8A">
      <w:pPr>
        <w:spacing w:line="240" w:lineRule="auto"/>
        <w:ind w:left="360"/>
        <w:jc w:val="both"/>
        <w:rPr>
          <w:sz w:val="24"/>
          <w:szCs w:val="24"/>
        </w:rPr>
      </w:pPr>
      <w:r w:rsidRPr="00B46BD6">
        <w:rPr>
          <w:b/>
          <w:i/>
          <w:sz w:val="24"/>
          <w:szCs w:val="24"/>
          <w:u w:val="single"/>
        </w:rPr>
        <w:lastRenderedPageBreak/>
        <w:t>Resolution (Items 1-4):</w:t>
      </w:r>
      <w:r w:rsidRPr="00B46BD6">
        <w:rPr>
          <w:sz w:val="24"/>
          <w:szCs w:val="24"/>
        </w:rPr>
        <w:t xml:space="preserve"> </w:t>
      </w:r>
      <w:r w:rsidR="00915D8A" w:rsidRPr="00B46BD6">
        <w:rPr>
          <w:sz w:val="24"/>
          <w:szCs w:val="24"/>
        </w:rPr>
        <w:t>All Division related comments were forwarded to Dean Ledbetter for distribution to the appropriate NCDOT Division 11 staff.</w:t>
      </w:r>
    </w:p>
    <w:p w:rsidR="000E5887" w:rsidRDefault="000E5887" w:rsidP="000E5887">
      <w:pPr>
        <w:spacing w:after="80" w:line="240" w:lineRule="auto"/>
        <w:rPr>
          <w:sz w:val="24"/>
          <w:szCs w:val="24"/>
        </w:rPr>
      </w:pPr>
    </w:p>
    <w:p w:rsidR="000E5887" w:rsidRDefault="000E5887" w:rsidP="000E5887">
      <w:pPr>
        <w:spacing w:after="80" w:line="240" w:lineRule="auto"/>
        <w:rPr>
          <w:b/>
          <w:sz w:val="28"/>
          <w:szCs w:val="28"/>
        </w:rPr>
      </w:pPr>
      <w:r w:rsidRPr="000E5887">
        <w:rPr>
          <w:b/>
          <w:sz w:val="28"/>
          <w:szCs w:val="28"/>
        </w:rPr>
        <w:t>Other</w:t>
      </w:r>
      <w:r w:rsidR="00B70030">
        <w:rPr>
          <w:b/>
          <w:sz w:val="28"/>
          <w:szCs w:val="28"/>
        </w:rPr>
        <w:t xml:space="preserve"> Category</w:t>
      </w:r>
      <w:r w:rsidRPr="000E5887">
        <w:rPr>
          <w:b/>
          <w:sz w:val="28"/>
          <w:szCs w:val="28"/>
        </w:rPr>
        <w:t>:</w:t>
      </w:r>
    </w:p>
    <w:p w:rsidR="00B46BD6" w:rsidRDefault="00B46BD6" w:rsidP="00135E93">
      <w:pPr>
        <w:pStyle w:val="ListParagraph"/>
        <w:numPr>
          <w:ilvl w:val="0"/>
          <w:numId w:val="22"/>
        </w:numPr>
        <w:spacing w:after="80" w:line="240" w:lineRule="auto"/>
        <w:ind w:left="360"/>
        <w:contextualSpacing w:val="0"/>
        <w:rPr>
          <w:sz w:val="24"/>
          <w:szCs w:val="24"/>
        </w:rPr>
      </w:pPr>
      <w:r w:rsidRPr="00135E93">
        <w:rPr>
          <w:sz w:val="24"/>
          <w:szCs w:val="24"/>
        </w:rPr>
        <w:t xml:space="preserve">A PART route schedule is needed at the Park and Ride Lot located on US 601 </w:t>
      </w:r>
      <w:r w:rsidR="00135E93">
        <w:rPr>
          <w:sz w:val="24"/>
          <w:szCs w:val="24"/>
        </w:rPr>
        <w:t>north of Pine Street</w:t>
      </w:r>
      <w:r w:rsidRPr="00135E93">
        <w:rPr>
          <w:sz w:val="24"/>
          <w:szCs w:val="24"/>
        </w:rPr>
        <w:t xml:space="preserve"> for the bus route.</w:t>
      </w:r>
      <w:r w:rsidR="00135E93">
        <w:rPr>
          <w:sz w:val="24"/>
          <w:szCs w:val="24"/>
        </w:rPr>
        <w:t xml:space="preserve">  It was noted that this is along Route 13.</w:t>
      </w:r>
    </w:p>
    <w:p w:rsidR="00135E93" w:rsidRPr="00135E93" w:rsidRDefault="00135E93" w:rsidP="00135E93">
      <w:pPr>
        <w:spacing w:line="240" w:lineRule="auto"/>
        <w:ind w:left="360"/>
        <w:jc w:val="both"/>
        <w:rPr>
          <w:sz w:val="24"/>
          <w:szCs w:val="24"/>
        </w:rPr>
      </w:pPr>
      <w:r w:rsidRPr="00135E93">
        <w:rPr>
          <w:b/>
          <w:i/>
          <w:sz w:val="24"/>
          <w:szCs w:val="24"/>
          <w:u w:val="single"/>
        </w:rPr>
        <w:t>Resolution (Items 1):</w:t>
      </w:r>
      <w:r w:rsidRPr="00135E93">
        <w:rPr>
          <w:sz w:val="24"/>
          <w:szCs w:val="24"/>
        </w:rPr>
        <w:t xml:space="preserve"> </w:t>
      </w:r>
      <w:r>
        <w:rPr>
          <w:sz w:val="24"/>
          <w:szCs w:val="24"/>
        </w:rPr>
        <w:t xml:space="preserve">This feedback </w:t>
      </w:r>
      <w:r w:rsidR="00197150">
        <w:rPr>
          <w:sz w:val="24"/>
          <w:szCs w:val="24"/>
        </w:rPr>
        <w:t>has been</w:t>
      </w:r>
      <w:r>
        <w:rPr>
          <w:sz w:val="24"/>
          <w:szCs w:val="24"/>
        </w:rPr>
        <w:t xml:space="preserve"> shared with PART</w:t>
      </w:r>
      <w:r w:rsidRPr="00135E93">
        <w:rPr>
          <w:sz w:val="24"/>
          <w:szCs w:val="24"/>
        </w:rPr>
        <w:t>.</w:t>
      </w:r>
    </w:p>
    <w:p w:rsidR="00135E93" w:rsidRPr="00135E93" w:rsidRDefault="00135E93" w:rsidP="00197150">
      <w:pPr>
        <w:pStyle w:val="ListParagraph"/>
        <w:numPr>
          <w:ilvl w:val="0"/>
          <w:numId w:val="22"/>
        </w:numPr>
        <w:spacing w:before="360" w:after="80" w:line="240" w:lineRule="auto"/>
        <w:ind w:left="360"/>
        <w:contextualSpacing w:val="0"/>
        <w:rPr>
          <w:sz w:val="24"/>
          <w:szCs w:val="24"/>
        </w:rPr>
      </w:pPr>
      <w:r w:rsidRPr="00135E93">
        <w:rPr>
          <w:sz w:val="24"/>
          <w:szCs w:val="24"/>
        </w:rPr>
        <w:t xml:space="preserve">Quaker Avenue (SR 1548): Add from Fairgrounds to end of Quaker as state maintained road.  </w:t>
      </w:r>
    </w:p>
    <w:p w:rsidR="00135E93" w:rsidRPr="00135E93" w:rsidRDefault="00943486" w:rsidP="00135E93">
      <w:pPr>
        <w:pStyle w:val="ListParagraph"/>
        <w:numPr>
          <w:ilvl w:val="0"/>
          <w:numId w:val="22"/>
        </w:numPr>
        <w:spacing w:after="80" w:line="240" w:lineRule="auto"/>
        <w:ind w:left="360"/>
        <w:contextualSpacing w:val="0"/>
        <w:rPr>
          <w:sz w:val="24"/>
          <w:szCs w:val="24"/>
        </w:rPr>
      </w:pPr>
      <w:r>
        <w:rPr>
          <w:sz w:val="24"/>
          <w:szCs w:val="24"/>
        </w:rPr>
        <w:t>Union Hill Road (SR 1550): A</w:t>
      </w:r>
      <w:r w:rsidR="00135E93" w:rsidRPr="00135E93">
        <w:rPr>
          <w:sz w:val="24"/>
          <w:szCs w:val="24"/>
        </w:rPr>
        <w:t>dd from Main Street northward as state maintained road.</w:t>
      </w:r>
    </w:p>
    <w:p w:rsidR="00135E93" w:rsidRDefault="00135E93" w:rsidP="00197150">
      <w:pPr>
        <w:pStyle w:val="ListParagraph"/>
        <w:numPr>
          <w:ilvl w:val="0"/>
          <w:numId w:val="22"/>
        </w:numPr>
        <w:spacing w:after="80" w:line="240" w:lineRule="auto"/>
        <w:ind w:left="360"/>
        <w:contextualSpacing w:val="0"/>
        <w:rPr>
          <w:sz w:val="24"/>
          <w:szCs w:val="24"/>
        </w:rPr>
      </w:pPr>
      <w:r w:rsidRPr="00135E93">
        <w:rPr>
          <w:sz w:val="24"/>
          <w:szCs w:val="24"/>
        </w:rPr>
        <w:t>Shady Grove Church Road (SR 1538)</w:t>
      </w:r>
      <w:r w:rsidR="00943486">
        <w:rPr>
          <w:sz w:val="24"/>
          <w:szCs w:val="24"/>
        </w:rPr>
        <w:t>: A</w:t>
      </w:r>
      <w:r w:rsidRPr="00135E93">
        <w:rPr>
          <w:sz w:val="24"/>
          <w:szCs w:val="24"/>
        </w:rPr>
        <w:t>dd as a state maintained road.</w:t>
      </w:r>
    </w:p>
    <w:p w:rsidR="00943486" w:rsidRPr="00943486" w:rsidRDefault="00943486" w:rsidP="00943486">
      <w:pPr>
        <w:spacing w:after="80" w:line="240" w:lineRule="auto"/>
        <w:ind w:left="360"/>
        <w:rPr>
          <w:sz w:val="24"/>
          <w:szCs w:val="24"/>
        </w:rPr>
      </w:pPr>
      <w:r w:rsidRPr="00943486">
        <w:rPr>
          <w:b/>
          <w:i/>
          <w:sz w:val="24"/>
          <w:szCs w:val="24"/>
          <w:u w:val="single"/>
        </w:rPr>
        <w:t xml:space="preserve">Resolution (Items </w:t>
      </w:r>
      <w:r>
        <w:rPr>
          <w:b/>
          <w:i/>
          <w:sz w:val="24"/>
          <w:szCs w:val="24"/>
          <w:u w:val="single"/>
        </w:rPr>
        <w:t>2</w:t>
      </w:r>
      <w:r w:rsidRPr="00943486">
        <w:rPr>
          <w:b/>
          <w:i/>
          <w:sz w:val="24"/>
          <w:szCs w:val="24"/>
          <w:u w:val="single"/>
        </w:rPr>
        <w:t>-4):</w:t>
      </w:r>
      <w:r w:rsidRPr="00943486">
        <w:rPr>
          <w:sz w:val="24"/>
          <w:szCs w:val="24"/>
        </w:rPr>
        <w:t xml:space="preserve"> </w:t>
      </w:r>
      <w:r>
        <w:rPr>
          <w:sz w:val="24"/>
          <w:szCs w:val="24"/>
        </w:rPr>
        <w:t>These are all currently state maintained roads.  However, they were not evaluated as a part of the CTP.</w:t>
      </w:r>
    </w:p>
    <w:p w:rsidR="00A21E78" w:rsidRDefault="00A21E78">
      <w:pPr>
        <w:rPr>
          <w:b/>
          <w:sz w:val="28"/>
          <w:szCs w:val="28"/>
        </w:rPr>
      </w:pPr>
      <w:r>
        <w:rPr>
          <w:b/>
          <w:sz w:val="28"/>
          <w:szCs w:val="28"/>
        </w:rPr>
        <w:br w:type="page"/>
      </w:r>
    </w:p>
    <w:p w:rsidR="00A21E78" w:rsidRPr="00A21E78" w:rsidRDefault="00A21E78" w:rsidP="00A21E78">
      <w:pPr>
        <w:spacing w:after="80" w:line="240" w:lineRule="auto"/>
        <w:jc w:val="center"/>
        <w:rPr>
          <w:b/>
          <w:sz w:val="24"/>
          <w:szCs w:val="24"/>
          <w:u w:val="single"/>
        </w:rPr>
      </w:pPr>
      <w:r w:rsidRPr="00A21E78">
        <w:rPr>
          <w:b/>
          <w:sz w:val="24"/>
          <w:szCs w:val="24"/>
          <w:u w:val="single"/>
        </w:rPr>
        <w:lastRenderedPageBreak/>
        <w:t>Attachment B</w:t>
      </w:r>
    </w:p>
    <w:p w:rsidR="00A21E78" w:rsidRDefault="00A21E78" w:rsidP="00A21E78">
      <w:pPr>
        <w:spacing w:after="80" w:line="240" w:lineRule="auto"/>
        <w:rPr>
          <w:sz w:val="24"/>
          <w:szCs w:val="24"/>
        </w:rPr>
      </w:pPr>
    </w:p>
    <w:p w:rsidR="00A21E78" w:rsidRPr="00A21E78" w:rsidRDefault="00A21E78" w:rsidP="00A21E78">
      <w:pPr>
        <w:spacing w:after="0" w:line="240" w:lineRule="auto"/>
        <w:rPr>
          <w:rFonts w:ascii="Calibri" w:eastAsia="Times New Roman" w:hAnsi="Calibri" w:cs="Times New Roman"/>
          <w:b/>
          <w:bCs/>
          <w:color w:val="000000"/>
          <w:sz w:val="28"/>
          <w:szCs w:val="28"/>
        </w:rPr>
      </w:pPr>
      <w:r w:rsidRPr="00A21E78">
        <w:rPr>
          <w:rFonts w:ascii="Calibri" w:eastAsia="Times New Roman" w:hAnsi="Calibri" w:cs="Times New Roman"/>
          <w:b/>
          <w:bCs/>
          <w:color w:val="000000"/>
          <w:sz w:val="28"/>
          <w:szCs w:val="28"/>
        </w:rPr>
        <w:t xml:space="preserve">Rail Service for Yadkin County </w:t>
      </w:r>
    </w:p>
    <w:p w:rsidR="00A21E78" w:rsidRPr="00A21E78" w:rsidRDefault="00A21E78" w:rsidP="00A21E78">
      <w:pPr>
        <w:spacing w:after="0" w:line="240" w:lineRule="auto"/>
        <w:rPr>
          <w:rFonts w:ascii="Calibri" w:eastAsia="Times New Roman" w:hAnsi="Calibri" w:cs="Times New Roman"/>
          <w:b/>
          <w:bCs/>
          <w:color w:val="000000"/>
          <w:sz w:val="28"/>
          <w:szCs w:val="28"/>
        </w:rPr>
      </w:pPr>
    </w:p>
    <w:p w:rsidR="00A21E78" w:rsidRPr="00A21E78" w:rsidRDefault="00A21E78" w:rsidP="00A21E78">
      <w:pPr>
        <w:spacing w:after="0" w:line="240" w:lineRule="auto"/>
        <w:rPr>
          <w:rFonts w:ascii="Calibri" w:eastAsia="Times New Roman" w:hAnsi="Calibri" w:cs="Times New Roman"/>
          <w:b/>
          <w:bCs/>
          <w:color w:val="000000"/>
        </w:rPr>
      </w:pPr>
      <w:r w:rsidRPr="00A21E78">
        <w:rPr>
          <w:rFonts w:ascii="Calibri" w:eastAsia="Times New Roman" w:hAnsi="Calibri" w:cs="Times New Roman"/>
          <w:b/>
          <w:bCs/>
          <w:color w:val="000000"/>
        </w:rPr>
        <w:t>Rail Service Opportunities</w:t>
      </w:r>
    </w:p>
    <w:p w:rsidR="00A21E78" w:rsidRPr="00A21E78" w:rsidRDefault="00A21E78" w:rsidP="00A21E78">
      <w:pPr>
        <w:numPr>
          <w:ilvl w:val="0"/>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There are no railroad tracks in Yadkin County.</w:t>
      </w:r>
    </w:p>
    <w:p w:rsidR="00A21E78" w:rsidRPr="00A21E78" w:rsidRDefault="00A21E78" w:rsidP="00A21E78">
      <w:pPr>
        <w:numPr>
          <w:ilvl w:val="0"/>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Access available by transload</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 Yadkin Valley Railroad operates a transload near the northern county line off of US 601 and can handle: propane, grain, steel coil, lumber, plastic etc.  The railroad has talked with Blue Rhino about the possibility of transloading propane for them.</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 Norfolk Southern operates a transload in Winston Salem and currently handles transload product for the Unifi yarn plant in Yadkinville.</w:t>
      </w:r>
    </w:p>
    <w:p w:rsidR="00A21E78" w:rsidRPr="00A21E78" w:rsidRDefault="00A21E78" w:rsidP="00A21E78">
      <w:pPr>
        <w:numPr>
          <w:ilvl w:val="0"/>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Cost and issues associated with constructing track and operating a new rail line :</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Construction cost  for a rail line from the southwest quadrant of the I-77 and US 421 intersection and from Black Shoals Road (SR 1103) just south of the intersection with Windsor Road (SR 1100) to:</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 Alexander Railroad in Statesville would require  25.5 miles of track at an approximate cost of $190,000,000 (plus ROW)</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 Yadkin Valley Railroad would require  15 miles of track and at an approximate cost of $150,000,000 (plus ROW)</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the NS in Statesville was not feasible because of the impacts to the city to make the connection</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Cost for railroad in this area is high due to rolling terrain and the need to maintain a reasonable grade which requires significant grading and numbers of bridges.</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Operations and maintenance (only)</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 xml:space="preserve">Rail service must cover the operations and maintenance cost for the rail line and a profit for the railroad </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100 carloads per mile per year is used as a rule of thumb used to determine if a rail line can cover its operations and maintenance cost.</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In the two options above there would need to be at least:</w:t>
      </w:r>
    </w:p>
    <w:p w:rsidR="00A21E78" w:rsidRPr="00A21E78" w:rsidRDefault="00A21E78" w:rsidP="00A21E78">
      <w:pPr>
        <w:numPr>
          <w:ilvl w:val="3"/>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2,550 Carloads per years based on the number of miles of track that would need to be constructed to connect to Alexander RR in Statesville or</w:t>
      </w:r>
    </w:p>
    <w:p w:rsidR="00A21E78" w:rsidRPr="00A21E78" w:rsidRDefault="00A21E78" w:rsidP="00A21E78">
      <w:pPr>
        <w:numPr>
          <w:ilvl w:val="3"/>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1,500 Carloads per year based on the number of miles of track that would need to be constructed to connect to the Yadkin Valley Railroad</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Attracting a railroad operator to provide service over a rail line</w:t>
      </w:r>
    </w:p>
    <w:p w:rsidR="00A21E78" w:rsidRPr="00A21E78" w:rsidRDefault="00A21E78" w:rsidP="00A21E78">
      <w:pPr>
        <w:numPr>
          <w:ilvl w:val="2"/>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A railroad must agree to operate the service and may require commitment for more carloads that 100 carloads per mile per year to initiate service.</w:t>
      </w:r>
    </w:p>
    <w:p w:rsidR="00A21E78" w:rsidRPr="00A21E78" w:rsidRDefault="00A21E78" w:rsidP="00A21E78">
      <w:pPr>
        <w:numPr>
          <w:ilvl w:val="1"/>
          <w:numId w:val="23"/>
        </w:numPr>
        <w:spacing w:after="0" w:line="240" w:lineRule="auto"/>
        <w:contextualSpacing/>
        <w:rPr>
          <w:rFonts w:ascii="Calibri" w:eastAsia="Times New Roman" w:hAnsi="Calibri" w:cs="Times New Roman"/>
          <w:bCs/>
          <w:color w:val="000000"/>
        </w:rPr>
      </w:pPr>
      <w:r w:rsidRPr="00A21E78">
        <w:rPr>
          <w:rFonts w:ascii="Calibri" w:eastAsia="Times New Roman" w:hAnsi="Calibri" w:cs="Times New Roman"/>
          <w:bCs/>
          <w:color w:val="000000"/>
        </w:rPr>
        <w:t>Considering the number of carload shipments required to cover operating and maintenance cost and the significant ROW and construction cost for new location rail lines, little if any new location rail corridors have been added to the rail network in NC for many years.  Most new location tracks are short spurs to connect an industry to an existing corridor or add capacity on high density lines.</w:t>
      </w:r>
    </w:p>
    <w:p w:rsidR="00A21E78" w:rsidRPr="00A21E78" w:rsidRDefault="00A21E78" w:rsidP="00A21E78">
      <w:pPr>
        <w:jc w:val="center"/>
        <w:rPr>
          <w:rFonts w:ascii="Calibri" w:eastAsia="Times New Roman" w:hAnsi="Calibri" w:cs="Times New Roman"/>
        </w:rPr>
      </w:pPr>
      <w:r w:rsidRPr="00A21E78">
        <w:rPr>
          <w:rFonts w:ascii="Calibri" w:eastAsia="Times New Roman" w:hAnsi="Calibri" w:cs="Times New Roman"/>
          <w:noProof/>
        </w:rPr>
        <w:lastRenderedPageBreak/>
        <mc:AlternateContent>
          <mc:Choice Requires="wps">
            <w:drawing>
              <wp:anchor distT="0" distB="0" distL="114300" distR="114300" simplePos="0" relativeHeight="251669504" behindDoc="0" locked="0" layoutInCell="1" allowOverlap="1" wp14:anchorId="08A87A1B" wp14:editId="426103CC">
                <wp:simplePos x="0" y="0"/>
                <wp:positionH relativeFrom="column">
                  <wp:posOffset>1899062</wp:posOffset>
                </wp:positionH>
                <wp:positionV relativeFrom="paragraph">
                  <wp:posOffset>2121535</wp:posOffset>
                </wp:positionV>
                <wp:extent cx="130175" cy="106680"/>
                <wp:effectExtent l="38100" t="19050" r="41275" b="45720"/>
                <wp:wrapNone/>
                <wp:docPr id="11" name="5-Point Star 11"/>
                <wp:cNvGraphicFramePr/>
                <a:graphic xmlns:a="http://schemas.openxmlformats.org/drawingml/2006/main">
                  <a:graphicData uri="http://schemas.microsoft.com/office/word/2010/wordprocessingShape">
                    <wps:wsp>
                      <wps:cNvSpPr/>
                      <wps:spPr>
                        <a:xfrm>
                          <a:off x="0" y="0"/>
                          <a:ext cx="130175" cy="106680"/>
                        </a:xfrm>
                        <a:prstGeom prst="star5">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1" o:spid="_x0000_s1026" style="position:absolute;margin-left:149.55pt;margin-top:167.05pt;width:10.2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" path="m,40748r49723,l65088,,80452,40748r49723,l89948,65932r15366,40748l65088,81496,24861,106680,40227,65932,,40748xe" fillcolor="#9bbb59" strokecolor="#71893f" strokeweight="2pt">
                <v:path arrowok="t" o:connecttype="custom" o:connectlocs="0,40748;49723,40748;65088,0;80452,40748;130175,40748;89948,65932;105314,106680;65088,81496;24861,106680;40227,65932;0,40748" o:connectangles="0,0,0,0,0,0,0,0,0,0,0"/>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1EDB8679" wp14:editId="66C28FDE">
                <wp:simplePos x="0" y="0"/>
                <wp:positionH relativeFrom="column">
                  <wp:posOffset>1223010</wp:posOffset>
                </wp:positionH>
                <wp:positionV relativeFrom="paragraph">
                  <wp:posOffset>2350770</wp:posOffset>
                </wp:positionV>
                <wp:extent cx="777240" cy="2350770"/>
                <wp:effectExtent l="57150" t="38100" r="60960" b="49530"/>
                <wp:wrapNone/>
                <wp:docPr id="7" name="Straight Arrow Connector 7"/>
                <wp:cNvGraphicFramePr/>
                <a:graphic xmlns:a="http://schemas.openxmlformats.org/drawingml/2006/main">
                  <a:graphicData uri="http://schemas.microsoft.com/office/word/2010/wordprocessingShape">
                    <wps:wsp>
                      <wps:cNvCnPr/>
                      <wps:spPr>
                        <a:xfrm flipH="1">
                          <a:off x="0" y="0"/>
                          <a:ext cx="777240" cy="2350770"/>
                        </a:xfrm>
                        <a:prstGeom prst="straightConnector1">
                          <a:avLst/>
                        </a:prstGeom>
                        <a:noFill/>
                        <a:ln w="9525" cap="flat" cmpd="sng" algn="ctr">
                          <a:solidFill>
                            <a:srgbClr val="C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6.3pt;margin-top:185.1pt;width:61.2pt;height:185.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" strokecolor="#c00000">
                <v:stroke startarrow="open" endarrow="open"/>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51163587" wp14:editId="5C105BE0">
                <wp:simplePos x="0" y="0"/>
                <wp:positionH relativeFrom="column">
                  <wp:posOffset>1604868</wp:posOffset>
                </wp:positionH>
                <wp:positionV relativeFrom="paragraph">
                  <wp:posOffset>2214880</wp:posOffset>
                </wp:positionV>
                <wp:extent cx="647065" cy="3562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56235"/>
                        </a:xfrm>
                        <a:prstGeom prst="rect">
                          <a:avLst/>
                        </a:prstGeom>
                        <a:noFill/>
                        <a:ln w="9525">
                          <a:noFill/>
                          <a:miter lim="800000"/>
                          <a:headEnd/>
                          <a:tailEnd/>
                        </a:ln>
                      </wps:spPr>
                      <wps:txbx>
                        <w:txbxContent>
                          <w:p w:rsidR="00A21E78" w:rsidRPr="00ED2505" w:rsidRDefault="00A21E78" w:rsidP="00A21E78">
                            <w:pPr>
                              <w:rPr>
                                <w:b/>
                                <w:i/>
                                <w:color w:val="C00000"/>
                                <w:sz w:val="16"/>
                                <w:szCs w:val="16"/>
                              </w:rPr>
                            </w:pPr>
                            <w:r w:rsidRPr="00ED2505">
                              <w:rPr>
                                <w:b/>
                                <w:i/>
                                <w:color w:val="C00000"/>
                                <w:sz w:val="16"/>
                                <w:szCs w:val="16"/>
                              </w:rPr>
                              <w:t>Industrial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35pt;margin-top:174.4pt;width:50.9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" filled="f" stroked="f">
                <v:textbox>
                  <w:txbxContent>
                    <w:p w:rsidR="00A21E78" w:rsidRPr="00ED2505" w:rsidRDefault="00A21E78" w:rsidP="00A21E78">
                      <w:pPr>
                        <w:rPr>
                          <w:b/>
                          <w:i/>
                          <w:color w:val="C00000"/>
                          <w:sz w:val="16"/>
                          <w:szCs w:val="16"/>
                        </w:rPr>
                      </w:pPr>
                      <w:r w:rsidRPr="00ED2505">
                        <w:rPr>
                          <w:b/>
                          <w:i/>
                          <w:color w:val="C00000"/>
                          <w:sz w:val="16"/>
                          <w:szCs w:val="16"/>
                        </w:rPr>
                        <w:t>Industrial Site</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8480" behindDoc="0" locked="0" layoutInCell="1" allowOverlap="1" wp14:anchorId="7AA1866D" wp14:editId="21AEEC93">
                <wp:simplePos x="0" y="0"/>
                <wp:positionH relativeFrom="column">
                  <wp:posOffset>1160780</wp:posOffset>
                </wp:positionH>
                <wp:positionV relativeFrom="paragraph">
                  <wp:posOffset>4702398</wp:posOffset>
                </wp:positionV>
                <wp:extent cx="558043" cy="266700"/>
                <wp:effectExtent l="0" t="76200" r="0" b="762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9422">
                          <a:off x="0" y="0"/>
                          <a:ext cx="558043" cy="266700"/>
                        </a:xfrm>
                        <a:prstGeom prst="rect">
                          <a:avLst/>
                        </a:prstGeom>
                        <a:noFill/>
                        <a:ln w="9525">
                          <a:noFill/>
                          <a:miter lim="800000"/>
                          <a:headEnd/>
                          <a:tailEnd/>
                        </a:ln>
                      </wps:spPr>
                      <wps:txbx>
                        <w:txbxContent>
                          <w:p w:rsidR="00A21E78" w:rsidRPr="003F0948" w:rsidRDefault="00A21E78" w:rsidP="00A21E78">
                            <w:pPr>
                              <w:rPr>
                                <w:b/>
                                <w:sz w:val="16"/>
                                <w:szCs w:val="16"/>
                              </w:rPr>
                            </w:pPr>
                            <w:r>
                              <w:rPr>
                                <w:b/>
                                <w:sz w:val="16"/>
                                <w:szCs w:val="16"/>
                              </w:rPr>
                              <w:t>Alex. RR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91.4pt;margin-top:370.25pt;width:43.95pt;height:21pt;rotation:210744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" filled="f" stroked="f">
                <v:textbox>
                  <w:txbxContent>
                    <w:p w:rsidR="00A21E78" w:rsidRPr="003F0948" w:rsidRDefault="00A21E78" w:rsidP="00A21E78">
                      <w:pPr>
                        <w:rPr>
                          <w:b/>
                          <w:sz w:val="16"/>
                          <w:szCs w:val="16"/>
                        </w:rPr>
                      </w:pPr>
                      <w:r>
                        <w:rPr>
                          <w:b/>
                          <w:sz w:val="16"/>
                          <w:szCs w:val="16"/>
                        </w:rPr>
                        <w:t>Alex. RR</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7456" behindDoc="0" locked="0" layoutInCell="1" allowOverlap="1" wp14:anchorId="4EB6894F" wp14:editId="4BBE8798">
                <wp:simplePos x="0" y="0"/>
                <wp:positionH relativeFrom="column">
                  <wp:posOffset>1175479</wp:posOffset>
                </wp:positionH>
                <wp:positionV relativeFrom="paragraph">
                  <wp:posOffset>3433763</wp:posOffset>
                </wp:positionV>
                <wp:extent cx="679293" cy="266700"/>
                <wp:effectExtent l="15558" t="0" r="98742"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90280">
                          <a:off x="0" y="0"/>
                          <a:ext cx="679293" cy="266700"/>
                        </a:xfrm>
                        <a:prstGeom prst="rect">
                          <a:avLst/>
                        </a:prstGeom>
                        <a:noFill/>
                        <a:ln w="9525">
                          <a:noFill/>
                          <a:miter lim="800000"/>
                          <a:headEnd/>
                          <a:tailEnd/>
                        </a:ln>
                      </wps:spPr>
                      <wps:txbx>
                        <w:txbxContent>
                          <w:p w:rsidR="00A21E78" w:rsidRPr="00732F48" w:rsidRDefault="00A21E78" w:rsidP="00A21E78">
                            <w:pPr>
                              <w:rPr>
                                <w:b/>
                                <w:color w:val="C00000"/>
                                <w:sz w:val="16"/>
                                <w:szCs w:val="16"/>
                              </w:rPr>
                            </w:pPr>
                            <w:r>
                              <w:rPr>
                                <w:b/>
                                <w:color w:val="C00000"/>
                                <w:sz w:val="16"/>
                                <w:szCs w:val="16"/>
                              </w:rPr>
                              <w:t>2</w:t>
                            </w:r>
                            <w:r w:rsidRPr="00732F48">
                              <w:rPr>
                                <w:b/>
                                <w:color w:val="C00000"/>
                                <w:sz w:val="16"/>
                                <w:szCs w:val="16"/>
                              </w:rPr>
                              <w:t>5</w:t>
                            </w:r>
                            <w:r>
                              <w:rPr>
                                <w:b/>
                                <w:color w:val="C00000"/>
                                <w:sz w:val="16"/>
                                <w:szCs w:val="16"/>
                              </w:rPr>
                              <w:t>.5</w:t>
                            </w:r>
                            <w:r w:rsidRPr="00732F48">
                              <w:rPr>
                                <w:b/>
                                <w:color w:val="C00000"/>
                                <w:sz w:val="16"/>
                                <w:szCs w:val="16"/>
                              </w:rPr>
                              <w:t xml:space="preserve"> Miles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55pt;margin-top:270.4pt;width:53.5pt;height:21pt;rotation:-459813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" filled="f" stroked="f">
                <v:textbox>
                  <w:txbxContent>
                    <w:p w:rsidR="00A21E78" w:rsidRPr="00732F48" w:rsidRDefault="00A21E78" w:rsidP="00A21E78">
                      <w:pPr>
                        <w:rPr>
                          <w:b/>
                          <w:color w:val="C00000"/>
                          <w:sz w:val="16"/>
                          <w:szCs w:val="16"/>
                        </w:rPr>
                      </w:pPr>
                      <w:r>
                        <w:rPr>
                          <w:b/>
                          <w:color w:val="C00000"/>
                          <w:sz w:val="16"/>
                          <w:szCs w:val="16"/>
                        </w:rPr>
                        <w:t>2</w:t>
                      </w:r>
                      <w:r w:rsidRPr="00732F48">
                        <w:rPr>
                          <w:b/>
                          <w:color w:val="C00000"/>
                          <w:sz w:val="16"/>
                          <w:szCs w:val="16"/>
                        </w:rPr>
                        <w:t>5</w:t>
                      </w:r>
                      <w:r>
                        <w:rPr>
                          <w:b/>
                          <w:color w:val="C00000"/>
                          <w:sz w:val="16"/>
                          <w:szCs w:val="16"/>
                        </w:rPr>
                        <w:t>.5</w:t>
                      </w:r>
                      <w:r w:rsidRPr="00732F48">
                        <w:rPr>
                          <w:b/>
                          <w:color w:val="C00000"/>
                          <w:sz w:val="16"/>
                          <w:szCs w:val="16"/>
                        </w:rPr>
                        <w:t xml:space="preserve"> Miles</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6764C1A3" wp14:editId="1F6567E1">
                <wp:simplePos x="0" y="0"/>
                <wp:positionH relativeFrom="column">
                  <wp:posOffset>1631727</wp:posOffset>
                </wp:positionH>
                <wp:positionV relativeFrom="paragraph">
                  <wp:posOffset>1438910</wp:posOffset>
                </wp:positionV>
                <wp:extent cx="599704" cy="266700"/>
                <wp:effectExtent l="0" t="0" r="508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9704" cy="266700"/>
                        </a:xfrm>
                        <a:prstGeom prst="rect">
                          <a:avLst/>
                        </a:prstGeom>
                        <a:noFill/>
                        <a:ln w="9525">
                          <a:noFill/>
                          <a:miter lim="800000"/>
                          <a:headEnd/>
                          <a:tailEnd/>
                        </a:ln>
                      </wps:spPr>
                      <wps:txbx>
                        <w:txbxContent>
                          <w:p w:rsidR="00A21E78" w:rsidRPr="00732F48" w:rsidRDefault="00A21E78" w:rsidP="00A21E78">
                            <w:pPr>
                              <w:rPr>
                                <w:b/>
                                <w:color w:val="C00000"/>
                                <w:sz w:val="16"/>
                                <w:szCs w:val="16"/>
                              </w:rPr>
                            </w:pPr>
                            <w:r w:rsidRPr="00732F48">
                              <w:rPr>
                                <w:b/>
                                <w:color w:val="C00000"/>
                                <w:sz w:val="16"/>
                                <w:szCs w:val="16"/>
                              </w:rPr>
                              <w:t>15 Miles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5pt;margin-top:113.3pt;width:47.2pt;height:2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" filled="f" stroked="f">
                <v:textbox>
                  <w:txbxContent>
                    <w:p w:rsidR="00A21E78" w:rsidRPr="00732F48" w:rsidRDefault="00A21E78" w:rsidP="00A21E78">
                      <w:pPr>
                        <w:rPr>
                          <w:b/>
                          <w:color w:val="C00000"/>
                          <w:sz w:val="16"/>
                          <w:szCs w:val="16"/>
                        </w:rPr>
                      </w:pPr>
                      <w:r w:rsidRPr="00732F48">
                        <w:rPr>
                          <w:b/>
                          <w:color w:val="C00000"/>
                          <w:sz w:val="16"/>
                          <w:szCs w:val="16"/>
                        </w:rPr>
                        <w:t>15 Miles</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104ED82A" wp14:editId="3BC78A4A">
                <wp:simplePos x="0" y="0"/>
                <wp:positionH relativeFrom="column">
                  <wp:posOffset>1959429</wp:posOffset>
                </wp:positionH>
                <wp:positionV relativeFrom="paragraph">
                  <wp:posOffset>1097973</wp:posOffset>
                </wp:positionV>
                <wp:extent cx="41563" cy="998022"/>
                <wp:effectExtent l="76200" t="38100" r="73025" b="50165"/>
                <wp:wrapNone/>
                <wp:docPr id="6" name="Straight Arrow Connector 6"/>
                <wp:cNvGraphicFramePr/>
                <a:graphic xmlns:a="http://schemas.openxmlformats.org/drawingml/2006/main">
                  <a:graphicData uri="http://schemas.microsoft.com/office/word/2010/wordprocessingShape">
                    <wps:wsp>
                      <wps:cNvCnPr/>
                      <wps:spPr>
                        <a:xfrm flipH="1">
                          <a:off x="0" y="0"/>
                          <a:ext cx="41563" cy="998022"/>
                        </a:xfrm>
                        <a:prstGeom prst="straightConnector1">
                          <a:avLst/>
                        </a:prstGeom>
                        <a:noFill/>
                        <a:ln w="9525" cap="flat" cmpd="sng" algn="ctr">
                          <a:solidFill>
                            <a:srgbClr val="C00000"/>
                          </a:solidFill>
                          <a:prstDash val="solid"/>
                          <a:headEnd type="arrow"/>
                          <a:tailEnd type="arrow"/>
                        </a:ln>
                        <a:effectLst/>
                      </wps:spPr>
                      <wps:bodyPr/>
                    </wps:wsp>
                  </a:graphicData>
                </a:graphic>
              </wp:anchor>
            </w:drawing>
          </mc:Choice>
          <mc:Fallback>
            <w:pict>
              <v:shape id="Straight Arrow Connector 6" o:spid="_x0000_s1026" type="#_x0000_t32" style="position:absolute;margin-left:154.3pt;margin-top:86.45pt;width:3.25pt;height:78.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" strokecolor="#c00000">
                <v:stroke startarrow="open" endarrow="open"/>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14:anchorId="71111A36" wp14:editId="382787F2">
                <wp:simplePos x="0" y="0"/>
                <wp:positionH relativeFrom="column">
                  <wp:posOffset>2353945</wp:posOffset>
                </wp:positionH>
                <wp:positionV relativeFrom="paragraph">
                  <wp:posOffset>830357</wp:posOffset>
                </wp:positionV>
                <wp:extent cx="1139825"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66700"/>
                        </a:xfrm>
                        <a:prstGeom prst="rect">
                          <a:avLst/>
                        </a:prstGeom>
                        <a:noFill/>
                        <a:ln w="9525">
                          <a:noFill/>
                          <a:miter lim="800000"/>
                          <a:headEnd/>
                          <a:tailEnd/>
                        </a:ln>
                      </wps:spPr>
                      <wps:txbx>
                        <w:txbxContent>
                          <w:p w:rsidR="00A21E78" w:rsidRPr="003F0948" w:rsidRDefault="00A21E78" w:rsidP="00A21E78">
                            <w:pPr>
                              <w:rPr>
                                <w:rFonts w:ascii="Times New Roman" w:hAnsi="Times New Roman" w:cs="Times New Roman"/>
                                <w:i/>
                                <w:sz w:val="16"/>
                                <w:szCs w:val="16"/>
                              </w:rPr>
                            </w:pPr>
                            <w:r w:rsidRPr="003F0948">
                              <w:rPr>
                                <w:rFonts w:ascii="Times New Roman" w:hAnsi="Times New Roman" w:cs="Times New Roman"/>
                                <w:i/>
                                <w:sz w:val="16"/>
                                <w:szCs w:val="16"/>
                              </w:rPr>
                              <w:t>Yadkin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5.35pt;margin-top:65.4pt;width:89.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" filled="f" stroked="f">
                <v:textbox>
                  <w:txbxContent>
                    <w:p w:rsidR="00A21E78" w:rsidRPr="003F0948" w:rsidRDefault="00A21E78" w:rsidP="00A21E78">
                      <w:pPr>
                        <w:rPr>
                          <w:rFonts w:ascii="Times New Roman" w:hAnsi="Times New Roman" w:cs="Times New Roman"/>
                          <w:i/>
                          <w:sz w:val="16"/>
                          <w:szCs w:val="16"/>
                        </w:rPr>
                      </w:pPr>
                      <w:r w:rsidRPr="003F0948">
                        <w:rPr>
                          <w:rFonts w:ascii="Times New Roman" w:hAnsi="Times New Roman" w:cs="Times New Roman"/>
                          <w:i/>
                          <w:sz w:val="16"/>
                          <w:szCs w:val="16"/>
                        </w:rPr>
                        <w:t>Yadkin River</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5F973231" wp14:editId="466D757D">
                <wp:simplePos x="0" y="0"/>
                <wp:positionH relativeFrom="column">
                  <wp:posOffset>2472055</wp:posOffset>
                </wp:positionH>
                <wp:positionV relativeFrom="paragraph">
                  <wp:posOffset>522061</wp:posOffset>
                </wp:positionV>
                <wp:extent cx="113982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66700"/>
                        </a:xfrm>
                        <a:prstGeom prst="rect">
                          <a:avLst/>
                        </a:prstGeom>
                        <a:noFill/>
                        <a:ln w="9525">
                          <a:noFill/>
                          <a:miter lim="800000"/>
                          <a:headEnd/>
                          <a:tailEnd/>
                        </a:ln>
                      </wps:spPr>
                      <wps:txbx>
                        <w:txbxContent>
                          <w:p w:rsidR="00A21E78" w:rsidRPr="003F0948" w:rsidRDefault="00A21E78" w:rsidP="00A21E78">
                            <w:pPr>
                              <w:rPr>
                                <w:b/>
                                <w:sz w:val="16"/>
                                <w:szCs w:val="16"/>
                              </w:rPr>
                            </w:pPr>
                            <w:r w:rsidRPr="003F0948">
                              <w:rPr>
                                <w:b/>
                                <w:sz w:val="16"/>
                                <w:szCs w:val="16"/>
                              </w:rPr>
                              <w:t>Yadkin Valley RR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4.65pt;margin-top:41.1pt;width:8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" filled="f" stroked="f">
                <v:textbox>
                  <w:txbxContent>
                    <w:p w:rsidR="00A21E78" w:rsidRPr="003F0948" w:rsidRDefault="00A21E78" w:rsidP="00A21E78">
                      <w:pPr>
                        <w:rPr>
                          <w:b/>
                          <w:sz w:val="16"/>
                          <w:szCs w:val="16"/>
                        </w:rPr>
                      </w:pPr>
                      <w:r w:rsidRPr="003F0948">
                        <w:rPr>
                          <w:b/>
                          <w:sz w:val="16"/>
                          <w:szCs w:val="16"/>
                        </w:rPr>
                        <w:t>Yadkin Valley RR</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704127A1" wp14:editId="0E9A48EC">
                <wp:simplePos x="0" y="0"/>
                <wp:positionH relativeFrom="column">
                  <wp:posOffset>3891503</wp:posOffset>
                </wp:positionH>
                <wp:positionV relativeFrom="paragraph">
                  <wp:posOffset>3509645</wp:posOffset>
                </wp:positionV>
                <wp:extent cx="1139825" cy="266700"/>
                <wp:effectExtent l="0" t="266700" r="0" b="266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01920">
                          <a:off x="0" y="0"/>
                          <a:ext cx="1139825" cy="266700"/>
                        </a:xfrm>
                        <a:prstGeom prst="rect">
                          <a:avLst/>
                        </a:prstGeom>
                        <a:noFill/>
                        <a:ln w="9525">
                          <a:noFill/>
                          <a:miter lim="800000"/>
                          <a:headEnd/>
                          <a:tailEnd/>
                        </a:ln>
                      </wps:spPr>
                      <wps:txbx>
                        <w:txbxContent>
                          <w:p w:rsidR="00A21E78" w:rsidRPr="003F0948" w:rsidRDefault="00A21E78" w:rsidP="00A21E78">
                            <w:pPr>
                              <w:rPr>
                                <w:b/>
                                <w:sz w:val="16"/>
                                <w:szCs w:val="16"/>
                              </w:rPr>
                            </w:pPr>
                            <w:r w:rsidRPr="003F0948">
                              <w:rPr>
                                <w:b/>
                                <w:sz w:val="16"/>
                                <w:szCs w:val="16"/>
                              </w:rPr>
                              <w:t>Norfolk Southern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6.4pt;margin-top:276.35pt;width:89.75pt;height:21pt;rotation:-251011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" filled="f" stroked="f">
                <v:textbox>
                  <w:txbxContent>
                    <w:p w:rsidR="00A21E78" w:rsidRPr="003F0948" w:rsidRDefault="00A21E78" w:rsidP="00A21E78">
                      <w:pPr>
                        <w:rPr>
                          <w:b/>
                          <w:sz w:val="16"/>
                          <w:szCs w:val="16"/>
                        </w:rPr>
                      </w:pPr>
                      <w:r w:rsidRPr="003F0948">
                        <w:rPr>
                          <w:b/>
                          <w:sz w:val="16"/>
                          <w:szCs w:val="16"/>
                        </w:rPr>
                        <w:t>Norfolk Southern</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4FEC3BC2" wp14:editId="34BD59E5">
                <wp:simplePos x="0" y="0"/>
                <wp:positionH relativeFrom="column">
                  <wp:posOffset>2222912</wp:posOffset>
                </wp:positionH>
                <wp:positionV relativeFrom="paragraph">
                  <wp:posOffset>5097780</wp:posOffset>
                </wp:positionV>
                <wp:extent cx="1139825" cy="266700"/>
                <wp:effectExtent l="0" t="95250" r="0" b="1143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34736">
                          <a:off x="0" y="0"/>
                          <a:ext cx="1139825" cy="266700"/>
                        </a:xfrm>
                        <a:prstGeom prst="rect">
                          <a:avLst/>
                        </a:prstGeom>
                        <a:noFill/>
                        <a:ln w="9525">
                          <a:noFill/>
                          <a:miter lim="800000"/>
                          <a:headEnd/>
                          <a:tailEnd/>
                        </a:ln>
                      </wps:spPr>
                      <wps:txbx>
                        <w:txbxContent>
                          <w:p w:rsidR="00A21E78" w:rsidRPr="003F0948" w:rsidRDefault="00A21E78" w:rsidP="00A21E78">
                            <w:pPr>
                              <w:rPr>
                                <w:b/>
                                <w:sz w:val="16"/>
                                <w:szCs w:val="16"/>
                              </w:rPr>
                            </w:pPr>
                            <w:r w:rsidRPr="003F0948">
                              <w:rPr>
                                <w:b/>
                                <w:sz w:val="16"/>
                                <w:szCs w:val="16"/>
                              </w:rPr>
                              <w:t>Norfolk Southern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75.05pt;margin-top:401.4pt;width:89.75pt;height:21pt;rotation:91175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" filled="f" stroked="f">
                <v:textbox>
                  <w:txbxContent>
                    <w:p w:rsidR="00A21E78" w:rsidRPr="003F0948" w:rsidRDefault="00A21E78" w:rsidP="00A21E78">
                      <w:pPr>
                        <w:rPr>
                          <w:b/>
                          <w:sz w:val="16"/>
                          <w:szCs w:val="16"/>
                        </w:rPr>
                      </w:pPr>
                      <w:r w:rsidRPr="003F0948">
                        <w:rPr>
                          <w:b/>
                          <w:sz w:val="16"/>
                          <w:szCs w:val="16"/>
                        </w:rPr>
                        <w:t>Norfolk Southern</w:t>
                      </w:r>
                    </w:p>
                  </w:txbxContent>
                </v:textbox>
              </v:shape>
            </w:pict>
          </mc:Fallback>
        </mc:AlternateContent>
      </w:r>
      <w:r w:rsidRPr="00A21E78">
        <w:rPr>
          <w:rFonts w:ascii="Calibri" w:eastAsia="Times New Roman" w:hAnsi="Calibri" w:cs="Times New Roman"/>
          <w:noProof/>
        </w:rPr>
        <w:drawing>
          <wp:inline distT="0" distB="0" distL="0" distR="0" wp14:anchorId="5F2E668E" wp14:editId="1221308D">
            <wp:extent cx="4010025" cy="571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10025" cy="5715000"/>
                    </a:xfrm>
                    <a:prstGeom prst="rect">
                      <a:avLst/>
                    </a:prstGeom>
                  </pic:spPr>
                </pic:pic>
              </a:graphicData>
            </a:graphic>
          </wp:inline>
        </w:drawing>
      </w:r>
    </w:p>
    <w:p w:rsidR="00A21E78" w:rsidRPr="00A21E78" w:rsidRDefault="00A21E78" w:rsidP="00A21E78">
      <w:pPr>
        <w:jc w:val="center"/>
        <w:rPr>
          <w:rFonts w:ascii="Calibri" w:eastAsia="Times New Roman" w:hAnsi="Calibri" w:cs="Times New Roman"/>
        </w:rPr>
      </w:pPr>
    </w:p>
    <w:p w:rsidR="007E0BA9" w:rsidRPr="00A21E78" w:rsidRDefault="00A21E78" w:rsidP="00A21E78">
      <w:pPr>
        <w:jc w:val="center"/>
        <w:rPr>
          <w:rFonts w:ascii="Calibri" w:eastAsia="Times New Roman" w:hAnsi="Calibri" w:cs="Times New Roman"/>
        </w:rPr>
      </w:pPr>
      <w:r w:rsidRPr="00A21E78">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020A1D1F" wp14:editId="590BE063">
                <wp:simplePos x="0" y="0"/>
                <wp:positionH relativeFrom="column">
                  <wp:posOffset>2523490</wp:posOffset>
                </wp:positionH>
                <wp:positionV relativeFrom="paragraph">
                  <wp:posOffset>933830</wp:posOffset>
                </wp:positionV>
                <wp:extent cx="759460" cy="4273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427355"/>
                        </a:xfrm>
                        <a:prstGeom prst="rect">
                          <a:avLst/>
                        </a:prstGeom>
                        <a:noFill/>
                        <a:ln w="9525">
                          <a:noFill/>
                          <a:miter lim="800000"/>
                          <a:headEnd/>
                          <a:tailEnd/>
                        </a:ln>
                      </wps:spPr>
                      <wps:txbx>
                        <w:txbxContent>
                          <w:p w:rsidR="00A21E78" w:rsidRPr="00880C58" w:rsidRDefault="00A21E78" w:rsidP="00A21E78">
                            <w:pPr>
                              <w:rPr>
                                <w:b/>
                                <w:i/>
                                <w:color w:val="C00000"/>
                                <w:sz w:val="14"/>
                                <w:szCs w:val="14"/>
                              </w:rPr>
                            </w:pPr>
                            <w:r>
                              <w:rPr>
                                <w:b/>
                                <w:i/>
                                <w:color w:val="C00000"/>
                                <w:sz w:val="14"/>
                                <w:szCs w:val="14"/>
                              </w:rPr>
                              <w:t xml:space="preserve">Industrial </w:t>
                            </w:r>
                            <w:r w:rsidRPr="00880C58">
                              <w:rPr>
                                <w:b/>
                                <w:i/>
                                <w:color w:val="C00000"/>
                                <w:sz w:val="14"/>
                                <w:szCs w:val="14"/>
                              </w:rPr>
                              <w:t>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8.7pt;margin-top:73.55pt;width:59.8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" filled="f" stroked="f">
                <v:textbox>
                  <w:txbxContent>
                    <w:p w:rsidR="00A21E78" w:rsidRPr="00880C58" w:rsidRDefault="00A21E78" w:rsidP="00A21E78">
                      <w:pPr>
                        <w:rPr>
                          <w:b/>
                          <w:i/>
                          <w:color w:val="C00000"/>
                          <w:sz w:val="14"/>
                          <w:szCs w:val="14"/>
                        </w:rPr>
                      </w:pPr>
                      <w:r>
                        <w:rPr>
                          <w:b/>
                          <w:i/>
                          <w:color w:val="C00000"/>
                          <w:sz w:val="14"/>
                          <w:szCs w:val="14"/>
                        </w:rPr>
                        <w:t xml:space="preserve">Industrial </w:t>
                      </w:r>
                      <w:r w:rsidRPr="00880C58">
                        <w:rPr>
                          <w:b/>
                          <w:i/>
                          <w:color w:val="C00000"/>
                          <w:sz w:val="14"/>
                          <w:szCs w:val="14"/>
                        </w:rPr>
                        <w:t>Site</w:t>
                      </w:r>
                    </w:p>
                  </w:txbxContent>
                </v:textbox>
              </v:shape>
            </w:pict>
          </mc:Fallback>
        </mc:AlternateContent>
      </w:r>
      <w:r w:rsidRPr="00A21E78">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37AC23AA" wp14:editId="61E0F83D">
                <wp:simplePos x="0" y="0"/>
                <wp:positionH relativeFrom="column">
                  <wp:posOffset>2751455</wp:posOffset>
                </wp:positionH>
                <wp:positionV relativeFrom="paragraph">
                  <wp:posOffset>832485</wp:posOffset>
                </wp:positionV>
                <wp:extent cx="130175" cy="106680"/>
                <wp:effectExtent l="38100" t="19050" r="41275" b="45720"/>
                <wp:wrapNone/>
                <wp:docPr id="13" name="5-Point Star 13"/>
                <wp:cNvGraphicFramePr/>
                <a:graphic xmlns:a="http://schemas.openxmlformats.org/drawingml/2006/main">
                  <a:graphicData uri="http://schemas.microsoft.com/office/word/2010/wordprocessingShape">
                    <wps:wsp>
                      <wps:cNvSpPr/>
                      <wps:spPr>
                        <a:xfrm>
                          <a:off x="0" y="0"/>
                          <a:ext cx="130175" cy="106680"/>
                        </a:xfrm>
                        <a:prstGeom prst="star5">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 o:spid="_x0000_s1026" style="position:absolute;margin-left:216.65pt;margin-top:65.55pt;width:10.2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" path="m,40748r49723,l65088,,80452,40748r49723,l89948,65932r15366,40748l65088,81496,24861,106680,40227,65932,,40748xe" fillcolor="#9bbb59" strokecolor="#71893f" strokeweight="2pt">
                <v:path arrowok="t" o:connecttype="custom" o:connectlocs="0,40748;49723,40748;65088,0;80452,40748;130175,40748;89948,65932;105314,106680;65088,81496;24861,106680;40227,65932;0,40748" o:connectangles="0,0,0,0,0,0,0,0,0,0,0"/>
              </v:shape>
            </w:pict>
          </mc:Fallback>
        </mc:AlternateContent>
      </w:r>
      <w:r w:rsidRPr="00A21E78">
        <w:rPr>
          <w:rFonts w:ascii="Calibri" w:eastAsia="Times New Roman" w:hAnsi="Calibri" w:cs="Times New Roman"/>
          <w:noProof/>
        </w:rPr>
        <w:drawing>
          <wp:inline distT="0" distB="0" distL="0" distR="0" wp14:anchorId="0EA020F1" wp14:editId="301C7CCB">
            <wp:extent cx="3068345" cy="187882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68863" cy="1879144"/>
                    </a:xfrm>
                    <a:prstGeom prst="rect">
                      <a:avLst/>
                    </a:prstGeom>
                  </pic:spPr>
                </pic:pic>
              </a:graphicData>
            </a:graphic>
          </wp:inline>
        </w:drawing>
      </w:r>
    </w:p>
    <w:sectPr w:rsidR="007E0BA9" w:rsidRPr="00A21E78" w:rsidSect="006565A4">
      <w:headerReference w:type="default" r:id="rId12"/>
      <w:footerReference w:type="default" r:id="rId13"/>
      <w:footerReference w:type="first" r:id="rId1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73" w:rsidRDefault="00284D73" w:rsidP="006565A4">
      <w:pPr>
        <w:spacing w:after="0" w:line="240" w:lineRule="auto"/>
      </w:pPr>
      <w:r>
        <w:separator/>
      </w:r>
    </w:p>
  </w:endnote>
  <w:endnote w:type="continuationSeparator" w:id="0">
    <w:p w:rsidR="00284D73" w:rsidRDefault="00284D73" w:rsidP="0065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A4" w:rsidRDefault="006565A4" w:rsidP="006565A4">
    <w:pPr>
      <w:pStyle w:val="Footer"/>
      <w:jc w:val="center"/>
    </w:pPr>
    <w:r>
      <w:t xml:space="preserve">Page </w:t>
    </w:r>
    <w:r>
      <w:fldChar w:fldCharType="begin"/>
    </w:r>
    <w:r>
      <w:instrText xml:space="preserve"> PAGE   \* MERGEFORMAT </w:instrText>
    </w:r>
    <w:r>
      <w:fldChar w:fldCharType="separate"/>
    </w:r>
    <w:r w:rsidR="000822E0">
      <w:rPr>
        <w:noProof/>
      </w:rPr>
      <w:t>6</w:t>
    </w:r>
    <w:r>
      <w:rPr>
        <w:noProof/>
      </w:rPr>
      <w:fldChar w:fldCharType="end"/>
    </w:r>
    <w:r>
      <w:rPr>
        <w:noProof/>
      </w:rPr>
      <w:t xml:space="preserve"> of </w:t>
    </w:r>
    <w:r w:rsidR="00A21E78">
      <w:rPr>
        <w:noProof/>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A4" w:rsidRDefault="006565A4" w:rsidP="006565A4">
    <w:pPr>
      <w:pStyle w:val="Footer"/>
      <w:jc w:val="center"/>
    </w:pPr>
    <w:r>
      <w:t xml:space="preserve">Page </w:t>
    </w:r>
    <w:r>
      <w:fldChar w:fldCharType="begin"/>
    </w:r>
    <w:r>
      <w:instrText xml:space="preserve"> PAGE   \* MERGEFORMAT </w:instrText>
    </w:r>
    <w:r>
      <w:fldChar w:fldCharType="separate"/>
    </w:r>
    <w:r w:rsidR="000822E0">
      <w:rPr>
        <w:noProof/>
      </w:rPr>
      <w:t>1</w:t>
    </w:r>
    <w:r>
      <w:rPr>
        <w:noProof/>
      </w:rPr>
      <w:fldChar w:fldCharType="end"/>
    </w:r>
    <w:r>
      <w:rPr>
        <w:noProof/>
      </w:rPr>
      <w:t xml:space="preserve"> of</w:t>
    </w:r>
    <w:r w:rsidR="00986CA0">
      <w:rPr>
        <w:noProof/>
      </w:rPr>
      <w:t xml:space="preserve"> </w:t>
    </w:r>
    <w:r w:rsidR="00A21E78">
      <w:rPr>
        <w:noProof/>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73" w:rsidRDefault="00284D73" w:rsidP="006565A4">
      <w:pPr>
        <w:spacing w:after="0" w:line="240" w:lineRule="auto"/>
      </w:pPr>
      <w:r>
        <w:separator/>
      </w:r>
    </w:p>
  </w:footnote>
  <w:footnote w:type="continuationSeparator" w:id="0">
    <w:p w:rsidR="00284D73" w:rsidRDefault="00284D73" w:rsidP="00656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A4" w:rsidRDefault="006565A4" w:rsidP="006565A4">
    <w:pPr>
      <w:spacing w:after="0" w:line="240" w:lineRule="auto"/>
      <w:jc w:val="right"/>
      <w:rPr>
        <w:sz w:val="16"/>
        <w:szCs w:val="16"/>
      </w:rPr>
    </w:pPr>
    <w:r>
      <w:rPr>
        <w:sz w:val="16"/>
        <w:szCs w:val="16"/>
      </w:rPr>
      <w:t>Yadkin County CTP</w:t>
    </w:r>
  </w:p>
  <w:p w:rsidR="006565A4" w:rsidRPr="006565A4" w:rsidRDefault="006565A4" w:rsidP="006565A4">
    <w:pPr>
      <w:spacing w:after="0" w:line="240" w:lineRule="auto"/>
      <w:jc w:val="right"/>
      <w:rPr>
        <w:sz w:val="16"/>
        <w:szCs w:val="16"/>
      </w:rPr>
    </w:pPr>
    <w:r w:rsidRPr="006565A4">
      <w:rPr>
        <w:sz w:val="16"/>
        <w:szCs w:val="16"/>
      </w:rPr>
      <w:t>Steering Committee Summary</w:t>
    </w:r>
  </w:p>
  <w:p w:rsidR="006565A4" w:rsidRPr="006565A4" w:rsidRDefault="006565A4" w:rsidP="006565A4">
    <w:pPr>
      <w:spacing w:after="0" w:line="240" w:lineRule="auto"/>
      <w:jc w:val="right"/>
      <w:rPr>
        <w:sz w:val="16"/>
        <w:szCs w:val="16"/>
      </w:rPr>
    </w:pPr>
    <w:r>
      <w:rPr>
        <w:sz w:val="16"/>
        <w:szCs w:val="16"/>
      </w:rPr>
      <w:t>May 19, 2014</w:t>
    </w:r>
  </w:p>
  <w:p w:rsidR="006565A4" w:rsidRDefault="006565A4" w:rsidP="006565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ED7"/>
    <w:multiLevelType w:val="multilevel"/>
    <w:tmpl w:val="09D22CB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5364B3"/>
    <w:multiLevelType w:val="multilevel"/>
    <w:tmpl w:val="6640324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705644"/>
    <w:multiLevelType w:val="multilevel"/>
    <w:tmpl w:val="8C08AF3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6A02BF"/>
    <w:multiLevelType w:val="hybridMultilevel"/>
    <w:tmpl w:val="4830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9285E"/>
    <w:multiLevelType w:val="hybridMultilevel"/>
    <w:tmpl w:val="E82A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328B5"/>
    <w:multiLevelType w:val="hybridMultilevel"/>
    <w:tmpl w:val="9F0AD296"/>
    <w:lvl w:ilvl="0" w:tplc="A8429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30B13"/>
    <w:multiLevelType w:val="hybridMultilevel"/>
    <w:tmpl w:val="38D0F854"/>
    <w:lvl w:ilvl="0" w:tplc="BBD2E5B8">
      <w:start w:val="3"/>
      <w:numFmt w:val="lowerRoman"/>
      <w:lvlText w:val="%1."/>
      <w:lvlJc w:val="righ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nsid w:val="33046662"/>
    <w:multiLevelType w:val="hybridMultilevel"/>
    <w:tmpl w:val="F78E9B06"/>
    <w:lvl w:ilvl="0" w:tplc="A8429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C1419"/>
    <w:multiLevelType w:val="hybridMultilevel"/>
    <w:tmpl w:val="8586C3FA"/>
    <w:lvl w:ilvl="0" w:tplc="90080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4041A"/>
    <w:multiLevelType w:val="hybridMultilevel"/>
    <w:tmpl w:val="0F94EF3C"/>
    <w:lvl w:ilvl="0" w:tplc="90080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E32EE"/>
    <w:multiLevelType w:val="multilevel"/>
    <w:tmpl w:val="09D22CB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31F0497"/>
    <w:multiLevelType w:val="multilevel"/>
    <w:tmpl w:val="6640324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4045609"/>
    <w:multiLevelType w:val="multilevel"/>
    <w:tmpl w:val="C8584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9500B4C"/>
    <w:multiLevelType w:val="hybridMultilevel"/>
    <w:tmpl w:val="02C4826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719B1"/>
    <w:multiLevelType w:val="hybridMultilevel"/>
    <w:tmpl w:val="18CC8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6A30DA"/>
    <w:multiLevelType w:val="hybridMultilevel"/>
    <w:tmpl w:val="4830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E2802"/>
    <w:multiLevelType w:val="hybridMultilevel"/>
    <w:tmpl w:val="32C07464"/>
    <w:lvl w:ilvl="0" w:tplc="71C64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32B7C"/>
    <w:multiLevelType w:val="multilevel"/>
    <w:tmpl w:val="D8D890E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066031"/>
    <w:multiLevelType w:val="multilevel"/>
    <w:tmpl w:val="F7366FC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F70806"/>
    <w:multiLevelType w:val="hybridMultilevel"/>
    <w:tmpl w:val="DB3C1E4A"/>
    <w:lvl w:ilvl="0" w:tplc="0908E6E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68C23575"/>
    <w:multiLevelType w:val="multilevel"/>
    <w:tmpl w:val="09D22CB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9E526A"/>
    <w:multiLevelType w:val="multilevel"/>
    <w:tmpl w:val="09D22CB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9E351D3"/>
    <w:multiLevelType w:val="hybridMultilevel"/>
    <w:tmpl w:val="9F784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3"/>
  </w:num>
  <w:num w:numId="4">
    <w:abstractNumId w:val="6"/>
  </w:num>
  <w:num w:numId="5">
    <w:abstractNumId w:val="19"/>
  </w:num>
  <w:num w:numId="6">
    <w:abstractNumId w:val="21"/>
  </w:num>
  <w:num w:numId="7">
    <w:abstractNumId w:val="10"/>
  </w:num>
  <w:num w:numId="8">
    <w:abstractNumId w:val="0"/>
  </w:num>
  <w:num w:numId="9">
    <w:abstractNumId w:val="11"/>
  </w:num>
  <w:num w:numId="10">
    <w:abstractNumId w:val="1"/>
  </w:num>
  <w:num w:numId="11">
    <w:abstractNumId w:val="2"/>
  </w:num>
  <w:num w:numId="12">
    <w:abstractNumId w:val="17"/>
  </w:num>
  <w:num w:numId="13">
    <w:abstractNumId w:val="12"/>
  </w:num>
  <w:num w:numId="14">
    <w:abstractNumId w:val="18"/>
  </w:num>
  <w:num w:numId="15">
    <w:abstractNumId w:val="3"/>
  </w:num>
  <w:num w:numId="16">
    <w:abstractNumId w:val="15"/>
  </w:num>
  <w:num w:numId="17">
    <w:abstractNumId w:val="4"/>
  </w:num>
  <w:num w:numId="18">
    <w:abstractNumId w:val="8"/>
  </w:num>
  <w:num w:numId="19">
    <w:abstractNumId w:val="9"/>
  </w:num>
  <w:num w:numId="20">
    <w:abstractNumId w:val="16"/>
  </w:num>
  <w:num w:numId="21">
    <w:abstractNumId w:val="7"/>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21"/>
    <w:rsid w:val="00013370"/>
    <w:rsid w:val="000416F6"/>
    <w:rsid w:val="0004477B"/>
    <w:rsid w:val="000742A5"/>
    <w:rsid w:val="000822E0"/>
    <w:rsid w:val="00094AF2"/>
    <w:rsid w:val="000A169A"/>
    <w:rsid w:val="000E0EC2"/>
    <w:rsid w:val="000E5887"/>
    <w:rsid w:val="00105085"/>
    <w:rsid w:val="00135E93"/>
    <w:rsid w:val="001458E0"/>
    <w:rsid w:val="00162D87"/>
    <w:rsid w:val="00197150"/>
    <w:rsid w:val="001A4BA6"/>
    <w:rsid w:val="001A689B"/>
    <w:rsid w:val="001A6EE5"/>
    <w:rsid w:val="001D0266"/>
    <w:rsid w:val="00213121"/>
    <w:rsid w:val="0023091D"/>
    <w:rsid w:val="0024259E"/>
    <w:rsid w:val="002437D9"/>
    <w:rsid w:val="00261149"/>
    <w:rsid w:val="00277D7C"/>
    <w:rsid w:val="00282548"/>
    <w:rsid w:val="00284D73"/>
    <w:rsid w:val="002A12AD"/>
    <w:rsid w:val="002A1570"/>
    <w:rsid w:val="002B7BFE"/>
    <w:rsid w:val="002C3B9E"/>
    <w:rsid w:val="002E1A59"/>
    <w:rsid w:val="00300D0F"/>
    <w:rsid w:val="00326914"/>
    <w:rsid w:val="00361ACC"/>
    <w:rsid w:val="003969C9"/>
    <w:rsid w:val="00397485"/>
    <w:rsid w:val="003C3340"/>
    <w:rsid w:val="003D602C"/>
    <w:rsid w:val="0040164D"/>
    <w:rsid w:val="004203B6"/>
    <w:rsid w:val="004661BB"/>
    <w:rsid w:val="00473C3F"/>
    <w:rsid w:val="00496D8B"/>
    <w:rsid w:val="004B1F96"/>
    <w:rsid w:val="004B3F84"/>
    <w:rsid w:val="004C067B"/>
    <w:rsid w:val="004C55F7"/>
    <w:rsid w:val="004E18BA"/>
    <w:rsid w:val="004E54DA"/>
    <w:rsid w:val="00526980"/>
    <w:rsid w:val="005528F7"/>
    <w:rsid w:val="00564C02"/>
    <w:rsid w:val="00587CE2"/>
    <w:rsid w:val="005A4F98"/>
    <w:rsid w:val="005A5C3B"/>
    <w:rsid w:val="005A65C8"/>
    <w:rsid w:val="005C093C"/>
    <w:rsid w:val="005F542F"/>
    <w:rsid w:val="006062BE"/>
    <w:rsid w:val="00606AF8"/>
    <w:rsid w:val="006219D0"/>
    <w:rsid w:val="00622A2D"/>
    <w:rsid w:val="00644ABE"/>
    <w:rsid w:val="00651209"/>
    <w:rsid w:val="006565A4"/>
    <w:rsid w:val="006738E5"/>
    <w:rsid w:val="006A5CB1"/>
    <w:rsid w:val="006B094F"/>
    <w:rsid w:val="006C7B9A"/>
    <w:rsid w:val="00717D30"/>
    <w:rsid w:val="0075134F"/>
    <w:rsid w:val="0077009A"/>
    <w:rsid w:val="007754E7"/>
    <w:rsid w:val="007A1A8C"/>
    <w:rsid w:val="007C1E94"/>
    <w:rsid w:val="007C72E3"/>
    <w:rsid w:val="007E0BA9"/>
    <w:rsid w:val="007F4D6B"/>
    <w:rsid w:val="0080656A"/>
    <w:rsid w:val="00826804"/>
    <w:rsid w:val="00871650"/>
    <w:rsid w:val="0089643B"/>
    <w:rsid w:val="008977DD"/>
    <w:rsid w:val="008B4D60"/>
    <w:rsid w:val="008E51A0"/>
    <w:rsid w:val="00900CCD"/>
    <w:rsid w:val="00915D8A"/>
    <w:rsid w:val="00922166"/>
    <w:rsid w:val="00943486"/>
    <w:rsid w:val="009552BE"/>
    <w:rsid w:val="00986CA0"/>
    <w:rsid w:val="0099597F"/>
    <w:rsid w:val="009A6B90"/>
    <w:rsid w:val="009B73F8"/>
    <w:rsid w:val="009C4346"/>
    <w:rsid w:val="009C7315"/>
    <w:rsid w:val="009E6F6B"/>
    <w:rsid w:val="00A05DBF"/>
    <w:rsid w:val="00A15376"/>
    <w:rsid w:val="00A176A1"/>
    <w:rsid w:val="00A21CA6"/>
    <w:rsid w:val="00A21E78"/>
    <w:rsid w:val="00A33186"/>
    <w:rsid w:val="00A41BFE"/>
    <w:rsid w:val="00A642F1"/>
    <w:rsid w:val="00A6571F"/>
    <w:rsid w:val="00A86E9E"/>
    <w:rsid w:val="00A9080D"/>
    <w:rsid w:val="00A9281C"/>
    <w:rsid w:val="00AA181C"/>
    <w:rsid w:val="00AB51E3"/>
    <w:rsid w:val="00AB55FB"/>
    <w:rsid w:val="00B16B27"/>
    <w:rsid w:val="00B46BD6"/>
    <w:rsid w:val="00B63628"/>
    <w:rsid w:val="00B70030"/>
    <w:rsid w:val="00B75AC0"/>
    <w:rsid w:val="00B80FE4"/>
    <w:rsid w:val="00B863B2"/>
    <w:rsid w:val="00BA2C52"/>
    <w:rsid w:val="00BB6448"/>
    <w:rsid w:val="00C02DC4"/>
    <w:rsid w:val="00C164FD"/>
    <w:rsid w:val="00C174ED"/>
    <w:rsid w:val="00C34819"/>
    <w:rsid w:val="00C478E3"/>
    <w:rsid w:val="00C50EC2"/>
    <w:rsid w:val="00CB6AAC"/>
    <w:rsid w:val="00CD0FA9"/>
    <w:rsid w:val="00CD69DB"/>
    <w:rsid w:val="00CF0EE3"/>
    <w:rsid w:val="00D03126"/>
    <w:rsid w:val="00D372AC"/>
    <w:rsid w:val="00D475DD"/>
    <w:rsid w:val="00D62288"/>
    <w:rsid w:val="00D65656"/>
    <w:rsid w:val="00D87579"/>
    <w:rsid w:val="00DF0B64"/>
    <w:rsid w:val="00DF0C87"/>
    <w:rsid w:val="00E429CA"/>
    <w:rsid w:val="00E432A0"/>
    <w:rsid w:val="00E61BD5"/>
    <w:rsid w:val="00E63E6F"/>
    <w:rsid w:val="00E90706"/>
    <w:rsid w:val="00E95543"/>
    <w:rsid w:val="00EC7ACC"/>
    <w:rsid w:val="00ED1554"/>
    <w:rsid w:val="00ED45B9"/>
    <w:rsid w:val="00ED5174"/>
    <w:rsid w:val="00EE4838"/>
    <w:rsid w:val="00EF19B8"/>
    <w:rsid w:val="00F21C2E"/>
    <w:rsid w:val="00F22337"/>
    <w:rsid w:val="00F30634"/>
    <w:rsid w:val="00F555A7"/>
    <w:rsid w:val="00F62BBF"/>
    <w:rsid w:val="00F74776"/>
    <w:rsid w:val="00F7677A"/>
    <w:rsid w:val="00FC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1"/>
    <w:pPr>
      <w:ind w:left="720"/>
      <w:contextualSpacing/>
    </w:pPr>
  </w:style>
  <w:style w:type="table" w:styleId="TableGrid">
    <w:name w:val="Table Grid"/>
    <w:basedOn w:val="TableNormal"/>
    <w:uiPriority w:val="59"/>
    <w:rsid w:val="00CD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634"/>
    <w:rPr>
      <w:color w:val="0000FF" w:themeColor="hyperlink"/>
      <w:u w:val="single"/>
    </w:rPr>
  </w:style>
  <w:style w:type="paragraph" w:styleId="Header">
    <w:name w:val="header"/>
    <w:basedOn w:val="Normal"/>
    <w:link w:val="HeaderChar"/>
    <w:uiPriority w:val="99"/>
    <w:unhideWhenUsed/>
    <w:rsid w:val="0065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A4"/>
  </w:style>
  <w:style w:type="paragraph" w:styleId="Footer">
    <w:name w:val="footer"/>
    <w:basedOn w:val="Normal"/>
    <w:link w:val="FooterChar"/>
    <w:uiPriority w:val="99"/>
    <w:unhideWhenUsed/>
    <w:rsid w:val="0065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A4"/>
  </w:style>
  <w:style w:type="paragraph" w:styleId="BalloonText">
    <w:name w:val="Balloon Text"/>
    <w:basedOn w:val="Normal"/>
    <w:link w:val="BalloonTextChar"/>
    <w:uiPriority w:val="99"/>
    <w:semiHidden/>
    <w:unhideWhenUsed/>
    <w:rsid w:val="00A2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1"/>
    <w:pPr>
      <w:ind w:left="720"/>
      <w:contextualSpacing/>
    </w:pPr>
  </w:style>
  <w:style w:type="table" w:styleId="TableGrid">
    <w:name w:val="Table Grid"/>
    <w:basedOn w:val="TableNormal"/>
    <w:uiPriority w:val="59"/>
    <w:rsid w:val="00CD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634"/>
    <w:rPr>
      <w:color w:val="0000FF" w:themeColor="hyperlink"/>
      <w:u w:val="single"/>
    </w:rPr>
  </w:style>
  <w:style w:type="paragraph" w:styleId="Header">
    <w:name w:val="header"/>
    <w:basedOn w:val="Normal"/>
    <w:link w:val="HeaderChar"/>
    <w:uiPriority w:val="99"/>
    <w:unhideWhenUsed/>
    <w:rsid w:val="0065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A4"/>
  </w:style>
  <w:style w:type="paragraph" w:styleId="Footer">
    <w:name w:val="footer"/>
    <w:basedOn w:val="Normal"/>
    <w:link w:val="FooterChar"/>
    <w:uiPriority w:val="99"/>
    <w:unhideWhenUsed/>
    <w:rsid w:val="0065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A4"/>
  </w:style>
  <w:style w:type="paragraph" w:styleId="BalloonText">
    <w:name w:val="Balloon Text"/>
    <w:basedOn w:val="Normal"/>
    <w:link w:val="BalloonTextChar"/>
    <w:uiPriority w:val="99"/>
    <w:semiHidden/>
    <w:unhideWhenUsed/>
    <w:rsid w:val="00A2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77229">
      <w:bodyDiv w:val="1"/>
      <w:marLeft w:val="0"/>
      <w:marRight w:val="0"/>
      <w:marTop w:val="0"/>
      <w:marBottom w:val="0"/>
      <w:divBdr>
        <w:top w:val="none" w:sz="0" w:space="0" w:color="auto"/>
        <w:left w:val="none" w:sz="0" w:space="0" w:color="auto"/>
        <w:bottom w:val="none" w:sz="0" w:space="0" w:color="auto"/>
        <w:right w:val="none" w:sz="0" w:space="0" w:color="auto"/>
      </w:divBdr>
    </w:div>
    <w:div w:id="15570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projects/planning/Pages/Comprehensive-Transportation-Plans.aspx"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ncbytrain.org/projects/rail-pla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ub_x002d_Section xmlns="dc84c08f-1bc0-4649-9ea5-8316f0399512">CTP 1</Sub_x002d_Section>
    <Manual_x0020_Name xmlns="dc84c08f-1bc0-4649-9ea5-8316f0399512">
      <Value>CTP</Value>
    </Manual_x0020_Name>
    <Document_x0020_Type xmlns="dc84c08f-1bc0-4649-9ea5-8316f0399512">Resource</Document_x0020_Type>
    <Procedure xmlns="dc84c08f-1bc0-4649-9ea5-8316f0399512" xsi:nil="true"/>
    <_dlc_DocId xmlns="16f00c2e-ac5c-418b-9f13-a0771dbd417d">CONNECT-362-594</_dlc_DocId>
    <_dlc_DocIdUrl xmlns="16f00c2e-ac5c-418b-9f13-a0771dbd417d">
      <Url>https://connect.ncdot.gov/projects/planning/_layouts/DocIdRedir.aspx?ID=CONNECT-362-594</Url>
      <Description>CONNECT-362-594</Description>
    </_dlc_DocIdUrl>
    <_dlc_DocIdPersistId xmlns="16f00c2e-ac5c-418b-9f13-a0771dbd417d">false</_dlc_DocIdPersistId>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9F464CB2758A49BE763585BBE2A5D5" ma:contentTypeVersion="11" ma:contentTypeDescription="Create a new document." ma:contentTypeScope="" ma:versionID="ce8bca668baff8406c9c400ae69e39b0">
  <xsd:schema xmlns:xsd="http://www.w3.org/2001/XMLSchema" xmlns:xs="http://www.w3.org/2001/XMLSchema" xmlns:p="http://schemas.microsoft.com/office/2006/metadata/properties" xmlns:ns1="http://schemas.microsoft.com/sharepoint/v3" xmlns:ns2="dc84c08f-1bc0-4649-9ea5-8316f0399512" xmlns:ns3="16f00c2e-ac5c-418b-9f13-a0771dbd417d" targetNamespace="http://schemas.microsoft.com/office/2006/metadata/properties" ma:root="true" ma:fieldsID="ba3b063b1eb79385d1352706ba4f6939" ns1:_="" ns2:_="" ns3:_="">
    <xsd:import namespace="http://schemas.microsoft.com/sharepoint/v3"/>
    <xsd:import namespace="dc84c08f-1bc0-4649-9ea5-8316f0399512"/>
    <xsd:import namespace="16f00c2e-ac5c-418b-9f13-a0771dbd417d"/>
    <xsd:element name="properties">
      <xsd:complexType>
        <xsd:sequence>
          <xsd:element name="documentManagement">
            <xsd:complexType>
              <xsd:all>
                <xsd:element ref="ns2:Manual_x0020_Name" minOccurs="0"/>
                <xsd:element ref="ns2:Procedure" minOccurs="0"/>
                <xsd:element ref="ns2:Sub_x002d_Section" minOccurs="0"/>
                <xsd:element ref="ns2:Document_x0020_Type"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84c08f-1bc0-4649-9ea5-8316f0399512" elementFormDefault="qualified">
    <xsd:import namespace="http://schemas.microsoft.com/office/2006/documentManagement/types"/>
    <xsd:import namespace="http://schemas.microsoft.com/office/infopath/2007/PartnerControls"/>
    <xsd:element name="Manual_x0020_Name" ma:index="2" nillable="true" ma:displayName="Manual Name" ma:internalName="Manual_x0020_Name">
      <xsd:complexType>
        <xsd:complexContent>
          <xsd:extension base="dms:MultiChoice">
            <xsd:sequence>
              <xsd:element name="Value" maxOccurs="unbounded" minOccurs="0" nillable="true">
                <xsd:simpleType>
                  <xsd:restriction base="dms:Choice">
                    <xsd:enumeration value="Administrative Processes"/>
                    <xsd:enumeration value="Air Quality"/>
                    <xsd:enumeration value="Contract Administration"/>
                    <xsd:enumeration value="CTP"/>
                    <xsd:enumeration value="Functional Classification"/>
                    <xsd:enumeration value="Miscellaneous"/>
                    <xsd:enumeration value="Modeling"/>
                    <xsd:enumeration value="MPO Administration"/>
                    <xsd:enumeration value="RPO Administration"/>
                    <xsd:enumeration value="Scoping Assistance"/>
                    <xsd:enumeration value="Traffic Forecasting"/>
                  </xsd:restriction>
                </xsd:simpleType>
              </xsd:element>
            </xsd:sequence>
          </xsd:extension>
        </xsd:complexContent>
      </xsd:complexType>
    </xsd:element>
    <xsd:element name="Procedure" ma:index="3" nillable="true" ma:displayName="Procedure" ma:internalName="Procedure">
      <xsd:simpleType>
        <xsd:restriction base="dms:Text">
          <xsd:maxLength value="255"/>
        </xsd:restriction>
      </xsd:simpleType>
    </xsd:element>
    <xsd:element name="Sub_x002d_Section" ma:index="4" nillable="true" ma:displayName="Sub-Section" ma:internalName="Sub_x002d_Section">
      <xsd:simpleType>
        <xsd:restriction base="dms:Text">
          <xsd:maxLength value="255"/>
        </xsd:restriction>
      </xsd:simpleType>
    </xsd:element>
    <xsd:element name="Document_x0020_Type" ma:index="5" nillable="true" ma:displayName="Document Type" ma:format="Dropdown" ma:internalName="Document_x0020_Type">
      <xsd:simpleType>
        <xsd:restriction base="dms:Choice">
          <xsd:enumeration value="Procedure"/>
          <xsd:enumeration value="Resource"/>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31A03-479C-49CB-BD50-D480E2FE8B20}"/>
</file>

<file path=customXml/itemProps2.xml><?xml version="1.0" encoding="utf-8"?>
<ds:datastoreItem xmlns:ds="http://schemas.openxmlformats.org/officeDocument/2006/customXml" ds:itemID="{6A0CCFE4-B4AE-407A-8179-259C5D4F9698}"/>
</file>

<file path=customXml/itemProps3.xml><?xml version="1.0" encoding="utf-8"?>
<ds:datastoreItem xmlns:ds="http://schemas.openxmlformats.org/officeDocument/2006/customXml" ds:itemID="{E08EF615-C9F2-40AE-8BDE-44BF96ABE0D1}"/>
</file>

<file path=customXml/itemProps4.xml><?xml version="1.0" encoding="utf-8"?>
<ds:datastoreItem xmlns:ds="http://schemas.openxmlformats.org/officeDocument/2006/customXml" ds:itemID="{377A8DD1-4EEA-4189-8D60-6B1673685E21}"/>
</file>

<file path=customXml/itemProps5.xml><?xml version="1.0" encoding="utf-8"?>
<ds:datastoreItem xmlns:ds="http://schemas.openxmlformats.org/officeDocument/2006/customXml" ds:itemID="{0DCB5C29-4D7B-4822-AA42-F592F931BCC5}"/>
</file>

<file path=docProps/app.xml><?xml version="1.0" encoding="utf-8"?>
<Properties xmlns="http://schemas.openxmlformats.org/officeDocument/2006/extended-properties" xmlns:vt="http://schemas.openxmlformats.org/officeDocument/2006/docPropsVTypes">
  <Template>Normal.dotm</Template>
  <TotalTime>1</TotalTime>
  <Pages>8</Pages>
  <Words>1955</Words>
  <Characters>11146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Example</dc:title>
  <dc:creator>Thomas, Earlene W</dc:creator>
  <cp:lastModifiedBy>Talanker, Elena</cp:lastModifiedBy>
  <cp:revision>2</cp:revision>
  <cp:lastPrinted>2014-05-12T19:44:00Z</cp:lastPrinted>
  <dcterms:created xsi:type="dcterms:W3CDTF">2014-10-09T17:22:00Z</dcterms:created>
  <dcterms:modified xsi:type="dcterms:W3CDTF">2014-10-09T17:22:00Z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0x010100829F464CB2758A49BE763585BBE2A5D5</vt:lpwstr>
  </property>
  <property fmtid="{D5CDD505-2E9C-101B-9397-08002B2CF9AE}" pid="3" name="_dlc_DocIdItemGuid">
    <vt:lpwstr>286ae0d2-4a3b-43bf-bdd4-3cc000dfe8a4</vt:lpwstr>
  </property>
  <property fmtid="{D5CDD505-2E9C-101B-9397-08002B2CF9AE}" pid="4" name="Order">
    <vt:r8>59400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