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F164" w14:textId="77777777" w:rsidR="00512984" w:rsidRDefault="004C09AB" w:rsidP="00D328D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C7B48">
        <w:rPr>
          <w:rFonts w:asciiTheme="minorHAnsi" w:hAnsiTheme="minorHAnsi" w:cstheme="minorHAnsi"/>
          <w:sz w:val="22"/>
          <w:szCs w:val="22"/>
        </w:rPr>
        <w:t xml:space="preserve">NCDOT </w:t>
      </w:r>
      <w:r w:rsidR="00844912">
        <w:rPr>
          <w:rFonts w:asciiTheme="minorHAnsi" w:hAnsiTheme="minorHAnsi" w:cstheme="minorHAnsi"/>
          <w:sz w:val="22"/>
          <w:szCs w:val="22"/>
        </w:rPr>
        <w:t xml:space="preserve">has </w:t>
      </w:r>
      <w:r w:rsidR="00512984">
        <w:rPr>
          <w:rFonts w:asciiTheme="minorHAnsi" w:hAnsiTheme="minorHAnsi" w:cstheme="minorHAnsi"/>
          <w:sz w:val="22"/>
          <w:szCs w:val="22"/>
        </w:rPr>
        <w:t>R</w:t>
      </w:r>
      <w:r w:rsidR="00844912">
        <w:rPr>
          <w:rFonts w:asciiTheme="minorHAnsi" w:hAnsiTheme="minorHAnsi" w:cstheme="minorHAnsi"/>
          <w:sz w:val="22"/>
          <w:szCs w:val="22"/>
        </w:rPr>
        <w:t xml:space="preserve">esearch </w:t>
      </w:r>
      <w:r w:rsidR="00512984">
        <w:rPr>
          <w:rFonts w:asciiTheme="minorHAnsi" w:hAnsiTheme="minorHAnsi" w:cstheme="minorHAnsi"/>
          <w:sz w:val="22"/>
          <w:szCs w:val="22"/>
        </w:rPr>
        <w:t>F</w:t>
      </w:r>
      <w:r w:rsidR="00844912">
        <w:rPr>
          <w:rFonts w:asciiTheme="minorHAnsi" w:hAnsiTheme="minorHAnsi" w:cstheme="minorHAnsi"/>
          <w:sz w:val="22"/>
          <w:szCs w:val="22"/>
        </w:rPr>
        <w:t xml:space="preserve">unds set aside </w:t>
      </w:r>
      <w:r w:rsidR="00512984">
        <w:rPr>
          <w:rFonts w:asciiTheme="minorHAnsi" w:hAnsiTheme="minorHAnsi" w:cstheme="minorHAnsi"/>
          <w:sz w:val="22"/>
          <w:szCs w:val="22"/>
        </w:rPr>
        <w:t xml:space="preserve">in the annual </w:t>
      </w:r>
      <w:r w:rsidR="00405F7E">
        <w:rPr>
          <w:rFonts w:asciiTheme="minorHAnsi" w:hAnsiTheme="minorHAnsi" w:cstheme="minorHAnsi"/>
          <w:sz w:val="22"/>
          <w:szCs w:val="22"/>
        </w:rPr>
        <w:t>Research Work P</w:t>
      </w:r>
      <w:r w:rsidR="00512984">
        <w:rPr>
          <w:rFonts w:asciiTheme="minorHAnsi" w:hAnsiTheme="minorHAnsi" w:cstheme="minorHAnsi"/>
          <w:sz w:val="22"/>
          <w:szCs w:val="22"/>
        </w:rPr>
        <w:t xml:space="preserve">rogram </w:t>
      </w:r>
      <w:r w:rsidR="00844912">
        <w:rPr>
          <w:rFonts w:asciiTheme="minorHAnsi" w:hAnsiTheme="minorHAnsi" w:cstheme="minorHAnsi"/>
          <w:sz w:val="22"/>
          <w:szCs w:val="22"/>
        </w:rPr>
        <w:t>for participation in national Pooled Fund studies.</w:t>
      </w:r>
      <w:r w:rsidR="00512984">
        <w:rPr>
          <w:rFonts w:asciiTheme="minorHAnsi" w:hAnsiTheme="minorHAnsi" w:cstheme="minorHAnsi"/>
          <w:sz w:val="22"/>
          <w:szCs w:val="22"/>
        </w:rPr>
        <w:t xml:space="preserve"> This program allows state and federal agencies to pool their resources and pursue projects with a regional or national scope.  </w:t>
      </w:r>
      <w:r w:rsidR="00D328D7">
        <w:rPr>
          <w:rFonts w:asciiTheme="minorHAnsi" w:hAnsiTheme="minorHAnsi" w:cstheme="minorHAnsi"/>
          <w:sz w:val="22"/>
          <w:szCs w:val="22"/>
        </w:rPr>
        <w:t xml:space="preserve">Technical Advisory </w:t>
      </w:r>
      <w:r w:rsidR="008E21AA">
        <w:rPr>
          <w:rFonts w:asciiTheme="minorHAnsi" w:hAnsiTheme="minorHAnsi" w:cstheme="minorHAnsi"/>
          <w:sz w:val="22"/>
          <w:szCs w:val="22"/>
        </w:rPr>
        <w:t xml:space="preserve">Committee </w:t>
      </w:r>
      <w:r w:rsidR="00D328D7">
        <w:rPr>
          <w:rFonts w:asciiTheme="minorHAnsi" w:hAnsiTheme="minorHAnsi" w:cstheme="minorHAnsi"/>
          <w:sz w:val="22"/>
          <w:szCs w:val="22"/>
        </w:rPr>
        <w:t>nominees should have a direct responsibility in the topic under</w:t>
      </w:r>
      <w:r w:rsidR="00FC37F0">
        <w:rPr>
          <w:rFonts w:asciiTheme="minorHAnsi" w:hAnsiTheme="minorHAnsi" w:cstheme="minorHAnsi"/>
          <w:sz w:val="22"/>
          <w:szCs w:val="22"/>
        </w:rPr>
        <w:t xml:space="preserve"> </w:t>
      </w:r>
      <w:r w:rsidR="00D328D7">
        <w:rPr>
          <w:rFonts w:asciiTheme="minorHAnsi" w:hAnsiTheme="minorHAnsi" w:cstheme="minorHAnsi"/>
          <w:sz w:val="22"/>
          <w:szCs w:val="22"/>
        </w:rPr>
        <w:t>study and likely will be required to take occasional trips and participate in regular conference calls.</w:t>
      </w:r>
    </w:p>
    <w:p w14:paraId="39567646" w14:textId="77777777" w:rsidR="002D72A5" w:rsidRDefault="00512984" w:rsidP="00D328D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Information on the program can be found at the following website: </w:t>
      </w:r>
      <w:hyperlink r:id="rId11" w:history="1">
        <w:r w:rsidRPr="00240A8C">
          <w:rPr>
            <w:rStyle w:val="Hyperlink"/>
            <w:rFonts w:asciiTheme="minorHAnsi" w:hAnsiTheme="minorHAnsi" w:cstheme="minorHAnsi"/>
            <w:sz w:val="22"/>
            <w:szCs w:val="22"/>
          </w:rPr>
          <w:t>http://www.pooledfund.org/Home</w:t>
        </w:r>
      </w:hyperlink>
    </w:p>
    <w:p w14:paraId="45043951" w14:textId="77777777" w:rsidR="00847BAE" w:rsidRPr="00AC7B48" w:rsidRDefault="00512984" w:rsidP="00D328D7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wish to </w:t>
      </w:r>
      <w:r w:rsidR="005B0CFD">
        <w:rPr>
          <w:rFonts w:asciiTheme="minorHAnsi" w:hAnsiTheme="minorHAnsi" w:cstheme="minorHAnsi"/>
          <w:sz w:val="22"/>
          <w:szCs w:val="22"/>
        </w:rPr>
        <w:t>have NCDOT participate in a pooled fund, please complete the following form for consideration</w:t>
      </w:r>
      <w:r w:rsidR="00285F92">
        <w:rPr>
          <w:rFonts w:asciiTheme="minorHAnsi" w:hAnsiTheme="minorHAnsi" w:cstheme="minorHAnsi"/>
          <w:sz w:val="22"/>
          <w:szCs w:val="22"/>
        </w:rPr>
        <w:t xml:space="preserve"> and submit to Research and Development</w:t>
      </w:r>
      <w:r w:rsidR="005B0CFD">
        <w:rPr>
          <w:rFonts w:asciiTheme="minorHAnsi" w:hAnsiTheme="minorHAnsi" w:cstheme="minorHAnsi"/>
          <w:sz w:val="22"/>
          <w:szCs w:val="22"/>
        </w:rPr>
        <w:t xml:space="preserve">. </w:t>
      </w:r>
      <w:r w:rsidR="00C46C70" w:rsidRPr="00C46C70">
        <w:rPr>
          <w:rFonts w:asciiTheme="minorHAnsi" w:hAnsiTheme="minorHAnsi" w:cstheme="minorHAnsi"/>
          <w:b/>
          <w:sz w:val="22"/>
          <w:szCs w:val="22"/>
          <w:highlight w:val="yellow"/>
        </w:rPr>
        <w:t>Please submit an unsigned copy as we will use DocuSign for signatures.</w:t>
      </w:r>
      <w:r w:rsidR="00C46C70">
        <w:rPr>
          <w:rFonts w:asciiTheme="minorHAnsi" w:hAnsiTheme="minorHAnsi" w:cstheme="minorHAnsi"/>
          <w:sz w:val="22"/>
          <w:szCs w:val="22"/>
        </w:rPr>
        <w:t xml:space="preserve"> </w:t>
      </w:r>
      <w:r w:rsidR="005B0CFD">
        <w:rPr>
          <w:rFonts w:asciiTheme="minorHAnsi" w:hAnsiTheme="minorHAnsi" w:cstheme="minorHAnsi"/>
          <w:sz w:val="22"/>
          <w:szCs w:val="22"/>
        </w:rPr>
        <w:t xml:space="preserve">Participation is contingent </w:t>
      </w:r>
      <w:r w:rsidR="001006CB">
        <w:rPr>
          <w:rFonts w:asciiTheme="minorHAnsi" w:hAnsiTheme="minorHAnsi" w:cstheme="minorHAnsi"/>
          <w:sz w:val="22"/>
          <w:szCs w:val="22"/>
        </w:rPr>
        <w:t>up</w:t>
      </w:r>
      <w:r w:rsidR="005B0CFD">
        <w:rPr>
          <w:rFonts w:asciiTheme="minorHAnsi" w:hAnsiTheme="minorHAnsi" w:cstheme="minorHAnsi"/>
          <w:sz w:val="22"/>
          <w:szCs w:val="22"/>
        </w:rPr>
        <w:t>on available funding.</w:t>
      </w:r>
      <w:r w:rsidR="00D328D7">
        <w:rPr>
          <w:rFonts w:asciiTheme="minorHAnsi" w:hAnsiTheme="minorHAnsi" w:cstheme="minorHAnsi"/>
          <w:sz w:val="22"/>
          <w:szCs w:val="22"/>
        </w:rPr>
        <w:t xml:space="preserve"> If requests exceed funding, final selection will be made by the Research Executive Committee.</w:t>
      </w:r>
      <w:r w:rsidR="00FC37F0">
        <w:rPr>
          <w:rFonts w:asciiTheme="minorHAnsi" w:hAnsiTheme="minorHAnsi" w:cstheme="minorHAnsi"/>
          <w:sz w:val="22"/>
          <w:szCs w:val="22"/>
        </w:rPr>
        <w:t xml:space="preserve"> If you wish for NCDOT to create and lead a pooled fund, please contact R&amp;D.</w:t>
      </w:r>
      <w:r w:rsidR="00C46C7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08"/>
        <w:gridCol w:w="1080"/>
        <w:gridCol w:w="630"/>
        <w:gridCol w:w="270"/>
        <w:gridCol w:w="364"/>
        <w:gridCol w:w="266"/>
        <w:gridCol w:w="1170"/>
        <w:gridCol w:w="360"/>
        <w:gridCol w:w="1350"/>
        <w:gridCol w:w="180"/>
        <w:gridCol w:w="90"/>
        <w:gridCol w:w="90"/>
        <w:gridCol w:w="1710"/>
        <w:gridCol w:w="1800"/>
        <w:gridCol w:w="18"/>
      </w:tblGrid>
      <w:tr w:rsidR="00D328D7" w:rsidRPr="00AC7B48" w14:paraId="7379A4A3" w14:textId="77777777" w:rsidTr="00E64EC0">
        <w:trPr>
          <w:cantSplit/>
          <w:trHeight w:val="333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A2C1" w14:textId="77777777" w:rsidR="00D328D7" w:rsidRPr="007E41AC" w:rsidRDefault="00D328D7" w:rsidP="00E64E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Study</w:t>
            </w:r>
            <w:r w:rsidR="00E64E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Solicitation #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A724" w14:textId="77777777" w:rsidR="00E64EC0" w:rsidRDefault="00D328D7" w:rsidP="00E64E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TPF-5(NNN)</w:t>
            </w:r>
            <w:r w:rsidR="00E64EC0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</w:p>
          <w:p w14:paraId="4ED818E6" w14:textId="77777777" w:rsidR="00D328D7" w:rsidRPr="007E41AC" w:rsidRDefault="00E64EC0" w:rsidP="00E64E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 #: NNNN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FD1B" w14:textId="77777777" w:rsidR="00D328D7" w:rsidRPr="00D328D7" w:rsidRDefault="00D328D7" w:rsidP="00E64E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8D7">
              <w:rPr>
                <w:rFonts w:asciiTheme="minorHAnsi" w:hAnsiTheme="minorHAnsi" w:cstheme="minorHAnsi"/>
                <w:b/>
                <w:sz w:val="22"/>
                <w:szCs w:val="22"/>
              </w:rPr>
              <w:t>Annual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CE92" w14:textId="77777777" w:rsidR="00D328D7" w:rsidRPr="007E41AC" w:rsidRDefault="00D328D7" w:rsidP="00E64E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A81B" w14:textId="77777777" w:rsidR="00D328D7" w:rsidRPr="00D328D7" w:rsidRDefault="00D328D7" w:rsidP="00E64E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28D7">
              <w:rPr>
                <w:rFonts w:asciiTheme="minorHAnsi" w:hAnsiTheme="minorHAnsi" w:cstheme="minorHAnsi"/>
                <w:b/>
                <w:sz w:val="22"/>
                <w:szCs w:val="22"/>
              </w:rPr>
              <w:t>Number of Years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151" w14:textId="77777777" w:rsidR="00D328D7" w:rsidRPr="007E41AC" w:rsidRDefault="00D328D7" w:rsidP="00E64E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1DD8" w:rsidRPr="00AC7B48" w14:paraId="3A92160B" w14:textId="77777777" w:rsidTr="00D328D7">
        <w:trPr>
          <w:trHeight w:val="503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6DB" w14:textId="77777777" w:rsidR="007F1DD8" w:rsidRPr="007F1DD8" w:rsidRDefault="007F1DD8" w:rsidP="00D328D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DD8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9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E9ED" w14:textId="77777777" w:rsidR="007F1DD8" w:rsidRPr="00AC7B48" w:rsidRDefault="007F1DD8" w:rsidP="00D328D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91D" w:rsidRPr="00AC7B48" w14:paraId="0226ADFF" w14:textId="77777777" w:rsidTr="00D328D7">
        <w:trPr>
          <w:trHeight w:val="63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1E2" w14:textId="4DA59DB3" w:rsidR="001B591D" w:rsidRPr="007F1DD8" w:rsidRDefault="0026310E" w:rsidP="00D328D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Lead State or </w:t>
            </w:r>
            <w:r w:rsidR="001B591D">
              <w:rPr>
                <w:rFonts w:asciiTheme="minorHAnsi" w:hAnsiTheme="minorHAnsi" w:cstheme="minorHAnsi"/>
                <w:b/>
                <w:sz w:val="22"/>
                <w:szCs w:val="22"/>
              </w:rPr>
              <w:t>Agency</w:t>
            </w:r>
            <w:r w:rsidR="005A78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9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56E" w14:textId="77777777" w:rsidR="001B591D" w:rsidRPr="00AC7B48" w:rsidRDefault="001B591D" w:rsidP="00D328D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1DD8" w:rsidRPr="00AC7B48" w14:paraId="5DAD9256" w14:textId="77777777" w:rsidTr="00285F92">
        <w:trPr>
          <w:trHeight w:val="2735"/>
        </w:trPr>
        <w:tc>
          <w:tcPr>
            <w:tcW w:w="110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BBB" w14:textId="77777777" w:rsidR="007F1DD8" w:rsidRPr="00D732D7" w:rsidRDefault="001B591D" w:rsidP="00C30AB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Reason for Participation and Benefit to NCDOT </w:t>
            </w:r>
            <w:r w:rsidR="00F15E7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15E76" w:rsidRPr="00F15E76">
              <w:rPr>
                <w:rFonts w:asciiTheme="minorHAnsi" w:hAnsiTheme="minorHAnsi" w:cstheme="minorHAnsi"/>
                <w:i/>
                <w:sz w:val="22"/>
                <w:szCs w:val="22"/>
              </w:rPr>
              <w:t>box will expand as needed</w:t>
            </w:r>
            <w:r w:rsidR="00F15E7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D732D7" w:rsidRPr="00D732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732D7" w:rsidRPr="00D73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B591D" w:rsidRPr="00AC7B48" w14:paraId="69ED1F57" w14:textId="77777777" w:rsidTr="00A675F8">
        <w:trPr>
          <w:cantSplit/>
          <w:trHeight w:val="432"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D3D012" w14:textId="77777777" w:rsidR="001B591D" w:rsidRPr="00AC7B48" w:rsidRDefault="001B591D" w:rsidP="00D473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Proposed Technical Advisory Committee (TAC) Member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E232C8" w14:textId="77777777" w:rsidR="001B591D" w:rsidRPr="00AC7B48" w:rsidRDefault="001B591D" w:rsidP="00D473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3003F" w14:textId="77777777" w:rsidR="001B591D" w:rsidRPr="00AC7B48" w:rsidRDefault="001B591D" w:rsidP="00D4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91D" w:rsidRPr="00AC7B48" w14:paraId="3A980BE7" w14:textId="77777777" w:rsidTr="00A675F8">
        <w:trPr>
          <w:cantSplit/>
          <w:trHeight w:val="432"/>
        </w:trPr>
        <w:tc>
          <w:tcPr>
            <w:tcW w:w="271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8D83E1F" w14:textId="77777777" w:rsidR="001B591D" w:rsidRPr="00AC7B48" w:rsidRDefault="001B591D" w:rsidP="00D4735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40C38" w14:textId="77777777" w:rsidR="001B591D" w:rsidRPr="00AC7B48" w:rsidRDefault="001B591D" w:rsidP="00D473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59BD5" w14:textId="77777777" w:rsidR="001B591D" w:rsidRPr="00AC7B48" w:rsidRDefault="001B591D" w:rsidP="00D4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91D" w:rsidRPr="00AC7B48" w14:paraId="29E7B647" w14:textId="77777777" w:rsidTr="00A675F8">
        <w:trPr>
          <w:cantSplit/>
          <w:trHeight w:val="432"/>
        </w:trPr>
        <w:tc>
          <w:tcPr>
            <w:tcW w:w="271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60D685E" w14:textId="77777777" w:rsidR="001B591D" w:rsidRPr="00AC7B48" w:rsidRDefault="001B591D" w:rsidP="00D473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DAFA" w14:textId="77777777" w:rsidR="001B591D" w:rsidRPr="00AC7B48" w:rsidRDefault="001B591D" w:rsidP="00D473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Unit: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29A57" w14:textId="77777777" w:rsidR="001B591D" w:rsidRPr="00AC7B48" w:rsidRDefault="001B591D" w:rsidP="00D4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91D" w:rsidRPr="00AC7B48" w14:paraId="6F5C7543" w14:textId="77777777" w:rsidTr="00DD5EA9">
        <w:trPr>
          <w:gridAfter w:val="1"/>
          <w:wAfter w:w="18" w:type="dxa"/>
          <w:cantSplit/>
          <w:trHeight w:val="432"/>
        </w:trPr>
        <w:tc>
          <w:tcPr>
            <w:tcW w:w="271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9487DE3" w14:textId="77777777" w:rsidR="001B591D" w:rsidRPr="00AC7B48" w:rsidRDefault="001B591D" w:rsidP="00D473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3ADE" w14:textId="77777777" w:rsidR="001B591D" w:rsidRPr="00AC7B48" w:rsidRDefault="001B591D" w:rsidP="00DA099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9227A" w14:textId="77777777" w:rsidR="001B591D" w:rsidRPr="00AC7B48" w:rsidRDefault="001B591D" w:rsidP="00D4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91D" w:rsidRPr="00AC7B48" w14:paraId="2D299901" w14:textId="77777777" w:rsidTr="00A675F8">
        <w:trPr>
          <w:gridAfter w:val="1"/>
          <w:wAfter w:w="18" w:type="dxa"/>
          <w:cantSplit/>
          <w:trHeight w:val="432"/>
        </w:trPr>
        <w:tc>
          <w:tcPr>
            <w:tcW w:w="271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0B8E77" w14:textId="77777777" w:rsidR="001B591D" w:rsidRPr="00AC7B48" w:rsidRDefault="001B591D" w:rsidP="00D473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4046" w14:textId="77777777" w:rsidR="001B591D" w:rsidRPr="00AC7B48" w:rsidRDefault="001B591D" w:rsidP="00DA099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F9D7D" w14:textId="77777777" w:rsidR="001B591D" w:rsidRPr="00AC7B48" w:rsidRDefault="001B591D" w:rsidP="00D4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91D" w:rsidRPr="00AC7B48" w14:paraId="40A42ACE" w14:textId="77777777" w:rsidTr="005272B1">
        <w:trPr>
          <w:gridAfter w:val="1"/>
          <w:wAfter w:w="18" w:type="dxa"/>
          <w:cantSplit/>
          <w:trHeight w:val="63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97FA" w14:textId="77777777" w:rsidR="001B591D" w:rsidRPr="00AC7B48" w:rsidRDefault="001B591D" w:rsidP="0096728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Requested by:</w:t>
            </w:r>
          </w:p>
        </w:tc>
        <w:tc>
          <w:tcPr>
            <w:tcW w:w="4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618C7" w14:textId="77777777" w:rsidR="001B591D" w:rsidRPr="00AC7B48" w:rsidRDefault="001B591D" w:rsidP="00931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164A8" w14:textId="77777777" w:rsidR="001B591D" w:rsidRPr="00967288" w:rsidRDefault="001B591D" w:rsidP="0096728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NCDOT </w:t>
            </w:r>
            <w:r w:rsidRPr="00967288">
              <w:rPr>
                <w:rFonts w:asciiTheme="minorHAnsi" w:hAnsiTheme="minorHAnsi" w:cstheme="minorHAnsi"/>
                <w:b/>
                <w:sz w:val="22"/>
                <w:szCs w:val="22"/>
              </w:rPr>
              <w:t>Business Unit: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F5D1E" w14:textId="77777777" w:rsidR="001B591D" w:rsidRPr="00AC7B48" w:rsidRDefault="001B591D" w:rsidP="00931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91D" w:rsidRPr="00AC7B48" w14:paraId="3FE6A00A" w14:textId="77777777" w:rsidTr="00967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110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AF1AE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NCDOT Management </w:t>
            </w:r>
            <w:r w:rsidRPr="00AC7B48">
              <w:rPr>
                <w:rFonts w:asciiTheme="minorHAnsi" w:hAnsiTheme="minorHAnsi" w:cstheme="minorHAnsi"/>
                <w:szCs w:val="22"/>
              </w:rPr>
              <w:t>Approval (</w:t>
            </w:r>
            <w:r>
              <w:rPr>
                <w:rFonts w:asciiTheme="minorHAnsi" w:hAnsiTheme="minorHAnsi" w:cstheme="minorHAnsi"/>
                <w:szCs w:val="22"/>
              </w:rPr>
              <w:t xml:space="preserve">Director or </w:t>
            </w:r>
            <w:r w:rsidR="005B0CFD">
              <w:rPr>
                <w:rFonts w:asciiTheme="minorHAnsi" w:hAnsiTheme="minorHAnsi" w:cstheme="minorHAnsi"/>
                <w:szCs w:val="22"/>
              </w:rPr>
              <w:t>Division Engineer)</w:t>
            </w:r>
          </w:p>
        </w:tc>
      </w:tr>
      <w:tr w:rsidR="001B591D" w:rsidRPr="00AC7B48" w14:paraId="442597A3" w14:textId="77777777" w:rsidTr="00931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D9674FB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0127063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6E7070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</w:tcPr>
          <w:p w14:paraId="2DDC56CD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FAAF57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1B591D" w:rsidRPr="00AC7B48" w14:paraId="27892DC9" w14:textId="77777777" w:rsidTr="00931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33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71372BF1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Print or Type Name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C9DB3AF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1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79033995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Signature</w:t>
            </w: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14:paraId="0BC4F075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D497E90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Date</w:t>
            </w:r>
          </w:p>
        </w:tc>
      </w:tr>
      <w:tr w:rsidR="001B591D" w:rsidRPr="00AC7B48" w14:paraId="3AC721CA" w14:textId="77777777" w:rsidTr="00931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110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AE38D5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Research and Development Approval</w:t>
            </w:r>
          </w:p>
        </w:tc>
      </w:tr>
      <w:tr w:rsidR="001B591D" w:rsidRPr="00AC7B48" w14:paraId="530C2C23" w14:textId="77777777" w:rsidTr="00931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681721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Neil Mastin, PE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84C112D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93BAA11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</w:tcPr>
          <w:p w14:paraId="50F802ED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51324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1B591D" w:rsidRPr="00AC7B48" w14:paraId="05A2F905" w14:textId="77777777" w:rsidTr="00931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33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5060F50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Print or Type Name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4862650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1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49789205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Signature</w:t>
            </w:r>
          </w:p>
        </w:tc>
        <w:tc>
          <w:tcPr>
            <w:tcW w:w="270" w:type="dxa"/>
            <w:gridSpan w:val="2"/>
            <w:tcBorders>
              <w:top w:val="nil"/>
              <w:bottom w:val="single" w:sz="4" w:space="0" w:color="auto"/>
            </w:tcBorders>
          </w:tcPr>
          <w:p w14:paraId="3186A42E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55554CD" w14:textId="77777777" w:rsidR="001B591D" w:rsidRPr="00AC7B48" w:rsidRDefault="001B591D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Date</w:t>
            </w:r>
          </w:p>
        </w:tc>
      </w:tr>
    </w:tbl>
    <w:p w14:paraId="5837DF4D" w14:textId="77777777" w:rsidR="002F0157" w:rsidRDefault="002F0157" w:rsidP="009A3753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2F0157" w:rsidSect="00C967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9036E" w14:textId="77777777" w:rsidR="003222F0" w:rsidRDefault="003222F0">
      <w:r>
        <w:separator/>
      </w:r>
    </w:p>
  </w:endnote>
  <w:endnote w:type="continuationSeparator" w:id="0">
    <w:p w14:paraId="5A49795B" w14:textId="77777777" w:rsidR="003222F0" w:rsidRDefault="0032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D05B" w14:textId="77777777" w:rsidR="00361CD9" w:rsidRDefault="0036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DFAC" w14:textId="3C90E390" w:rsidR="003C29E3" w:rsidRDefault="00A36BB0" w:rsidP="00A36BB0">
    <w:pPr>
      <w:jc w:val="right"/>
    </w:pPr>
    <w:r>
      <w:rPr>
        <w:rFonts w:ascii="Calibri" w:hAnsi="Calibri" w:cs="Calibri"/>
        <w:sz w:val="22"/>
        <w:szCs w:val="22"/>
      </w:rPr>
      <w:t>PF</w:t>
    </w:r>
    <w:r w:rsidR="00AC7B48">
      <w:rPr>
        <w:rFonts w:ascii="Calibri" w:hAnsi="Calibri" w:cs="Calibri"/>
        <w:sz w:val="22"/>
        <w:szCs w:val="22"/>
      </w:rPr>
      <w:t xml:space="preserve"> v</w:t>
    </w:r>
    <w:r>
      <w:rPr>
        <w:rFonts w:ascii="Calibri" w:hAnsi="Calibri" w:cs="Calibri"/>
        <w:sz w:val="22"/>
        <w:szCs w:val="22"/>
      </w:rPr>
      <w:t>1</w:t>
    </w:r>
    <w:r w:rsidR="00AC7B48">
      <w:rPr>
        <w:rFonts w:ascii="Calibri" w:hAnsi="Calibri" w:cs="Calibri"/>
        <w:sz w:val="22"/>
        <w:szCs w:val="22"/>
      </w:rPr>
      <w:t>.</w:t>
    </w:r>
    <w:r w:rsidR="00580ABF">
      <w:rPr>
        <w:rFonts w:ascii="Calibri" w:hAnsi="Calibri" w:cs="Calibri"/>
        <w:sz w:val="22"/>
        <w:szCs w:val="22"/>
      </w:rPr>
      <w:t>2</w:t>
    </w:r>
    <w:r w:rsidR="00AC7B48">
      <w:rPr>
        <w:rFonts w:ascii="Calibri" w:hAnsi="Calibri" w:cs="Calibri"/>
        <w:sz w:val="22"/>
        <w:szCs w:val="22"/>
      </w:rPr>
      <w:t>;</w:t>
    </w:r>
    <w:r w:rsidR="003C29E3" w:rsidRPr="003C29E3">
      <w:rPr>
        <w:rFonts w:ascii="Calibri" w:hAnsi="Calibri" w:cs="Calibri"/>
        <w:sz w:val="22"/>
        <w:szCs w:val="22"/>
      </w:rPr>
      <w:t xml:space="preserve"> Updated </w:t>
    </w:r>
    <w:r w:rsidR="00C46C70">
      <w:rPr>
        <w:rFonts w:ascii="Calibri" w:hAnsi="Calibri" w:cs="Calibri"/>
        <w:sz w:val="22"/>
        <w:szCs w:val="22"/>
      </w:rPr>
      <w:t>9</w:t>
    </w:r>
    <w:r w:rsidR="003C29E3" w:rsidRPr="003C29E3">
      <w:rPr>
        <w:rFonts w:ascii="Calibri" w:hAnsi="Calibri" w:cs="Calibri"/>
        <w:sz w:val="22"/>
        <w:szCs w:val="22"/>
      </w:rPr>
      <w:t>/</w:t>
    </w:r>
    <w:r w:rsidR="00580ABF">
      <w:rPr>
        <w:rFonts w:ascii="Calibri" w:hAnsi="Calibri" w:cs="Calibri"/>
        <w:sz w:val="22"/>
        <w:szCs w:val="22"/>
      </w:rPr>
      <w:t>04</w:t>
    </w:r>
    <w:r w:rsidR="003C29E3" w:rsidRPr="003C29E3">
      <w:rPr>
        <w:rFonts w:ascii="Calibri" w:hAnsi="Calibri" w:cs="Calibri"/>
        <w:sz w:val="22"/>
        <w:szCs w:val="22"/>
      </w:rPr>
      <w:t>/20</w:t>
    </w:r>
    <w:r w:rsidR="00580ABF">
      <w:rPr>
        <w:rFonts w:ascii="Calibri" w:hAnsi="Calibri" w:cs="Calibri"/>
        <w:sz w:val="22"/>
        <w:szCs w:val="22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C493" w14:textId="77777777" w:rsidR="00361CD9" w:rsidRDefault="0036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666F" w14:textId="77777777" w:rsidR="003222F0" w:rsidRDefault="003222F0">
      <w:r>
        <w:separator/>
      </w:r>
    </w:p>
  </w:footnote>
  <w:footnote w:type="continuationSeparator" w:id="0">
    <w:p w14:paraId="2ACAC4CF" w14:textId="77777777" w:rsidR="003222F0" w:rsidRDefault="0032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C22D" w14:textId="77777777" w:rsidR="00361CD9" w:rsidRDefault="0036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734F" w14:textId="77777777" w:rsidR="00AC7B48" w:rsidRPr="00A675F8" w:rsidRDefault="00AC7B48" w:rsidP="00AC7B48">
    <w:pPr>
      <w:jc w:val="center"/>
      <w:rPr>
        <w:rFonts w:asciiTheme="minorHAnsi" w:hAnsiTheme="minorHAnsi" w:cstheme="minorHAnsi"/>
        <w:smallCaps/>
        <w:szCs w:val="22"/>
      </w:rPr>
    </w:pPr>
    <w:r w:rsidRPr="00A675F8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73C0B35B" wp14:editId="42AD943B">
          <wp:simplePos x="0" y="0"/>
          <wp:positionH relativeFrom="column">
            <wp:posOffset>-80010</wp:posOffset>
          </wp:positionH>
          <wp:positionV relativeFrom="paragraph">
            <wp:posOffset>-183515</wp:posOffset>
          </wp:positionV>
          <wp:extent cx="1917760" cy="465826"/>
          <wp:effectExtent l="0" t="0" r="0" b="0"/>
          <wp:wrapNone/>
          <wp:docPr id="2" name="Picture 2" descr="S:\Research\A01_General Research Management\Letterheads\Research Logos\Research_Logo_B_W_Larg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earch\A01_General Research Management\Letterheads\Research Logos\Research_Logo_B_W_Large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068" cy="46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75F8">
      <w:rPr>
        <w:rFonts w:asciiTheme="minorHAnsi" w:hAnsiTheme="minorHAnsi" w:cstheme="minorHAnsi"/>
        <w:smallCaps/>
        <w:szCs w:val="22"/>
      </w:rPr>
      <w:t>North Carolina Department of Transportation</w:t>
    </w:r>
  </w:p>
  <w:p w14:paraId="0CAB76F1" w14:textId="77777777" w:rsidR="00AC7B48" w:rsidRPr="00A675F8" w:rsidRDefault="001B591D" w:rsidP="00AC7B48">
    <w:pPr>
      <w:jc w:val="center"/>
      <w:rPr>
        <w:rFonts w:asciiTheme="minorHAnsi" w:hAnsiTheme="minorHAnsi" w:cstheme="minorHAnsi"/>
        <w:b/>
        <w:smallCaps/>
        <w:szCs w:val="22"/>
      </w:rPr>
    </w:pPr>
    <w:r>
      <w:rPr>
        <w:rFonts w:asciiTheme="minorHAnsi" w:hAnsiTheme="minorHAnsi" w:cstheme="minorHAnsi"/>
        <w:b/>
        <w:smallCaps/>
        <w:szCs w:val="22"/>
      </w:rPr>
      <w:t>Pooled Fund Participation</w:t>
    </w:r>
    <w:r w:rsidR="00AC7B48" w:rsidRPr="00A675F8">
      <w:rPr>
        <w:rFonts w:asciiTheme="minorHAnsi" w:hAnsiTheme="minorHAnsi" w:cstheme="minorHAnsi"/>
        <w:b/>
        <w:smallCaps/>
        <w:szCs w:val="22"/>
      </w:rPr>
      <w:t xml:space="preserve"> Request Form</w:t>
    </w:r>
  </w:p>
  <w:p w14:paraId="28FEBBD7" w14:textId="77777777" w:rsidR="003C29E3" w:rsidRPr="00107B29" w:rsidRDefault="003C29E3">
    <w:pPr>
      <w:pStyle w:val="Header"/>
      <w:tabs>
        <w:tab w:val="clear" w:pos="8640"/>
        <w:tab w:val="right" w:pos="8280"/>
      </w:tabs>
      <w:ind w:right="360"/>
      <w:jc w:val="right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ECD6" w14:textId="77777777" w:rsidR="00361CD9" w:rsidRDefault="0036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F50C8"/>
    <w:multiLevelType w:val="singleLevel"/>
    <w:tmpl w:val="8BF81B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91A"/>
    <w:rsid w:val="001006CB"/>
    <w:rsid w:val="00107B29"/>
    <w:rsid w:val="001B591D"/>
    <w:rsid w:val="00200E57"/>
    <w:rsid w:val="0026310E"/>
    <w:rsid w:val="00285F92"/>
    <w:rsid w:val="002D72A5"/>
    <w:rsid w:val="002F0157"/>
    <w:rsid w:val="003222F0"/>
    <w:rsid w:val="00361CD9"/>
    <w:rsid w:val="003C29E3"/>
    <w:rsid w:val="00405F7E"/>
    <w:rsid w:val="00467048"/>
    <w:rsid w:val="004C09AB"/>
    <w:rsid w:val="00500B8F"/>
    <w:rsid w:val="00512984"/>
    <w:rsid w:val="005272B1"/>
    <w:rsid w:val="00580ABF"/>
    <w:rsid w:val="005A78C3"/>
    <w:rsid w:val="005B0CFD"/>
    <w:rsid w:val="00624F3A"/>
    <w:rsid w:val="007E41AC"/>
    <w:rsid w:val="007F1DD8"/>
    <w:rsid w:val="00840C43"/>
    <w:rsid w:val="00844912"/>
    <w:rsid w:val="00847BAE"/>
    <w:rsid w:val="008E21AA"/>
    <w:rsid w:val="00967288"/>
    <w:rsid w:val="009A3753"/>
    <w:rsid w:val="00A36BB0"/>
    <w:rsid w:val="00A675F8"/>
    <w:rsid w:val="00AC7B48"/>
    <w:rsid w:val="00B8791A"/>
    <w:rsid w:val="00C30AB6"/>
    <w:rsid w:val="00C46C70"/>
    <w:rsid w:val="00C96738"/>
    <w:rsid w:val="00D328D7"/>
    <w:rsid w:val="00D732D7"/>
    <w:rsid w:val="00DA4812"/>
    <w:rsid w:val="00DD3559"/>
    <w:rsid w:val="00E066DB"/>
    <w:rsid w:val="00E55568"/>
    <w:rsid w:val="00E64EC0"/>
    <w:rsid w:val="00EF4693"/>
    <w:rsid w:val="00EF4D38"/>
    <w:rsid w:val="00F15E76"/>
    <w:rsid w:val="00F568FF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904F67F"/>
  <w15:docId w15:val="{2213CDC8-25CE-4E56-8F56-3DCB02D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693"/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96738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96738"/>
    <w:rPr>
      <w:b/>
      <w:sz w:val="22"/>
    </w:rPr>
  </w:style>
  <w:style w:type="character" w:styleId="Hyperlink">
    <w:name w:val="Hyperlink"/>
    <w:basedOn w:val="DefaultParagraphFont"/>
    <w:rsid w:val="00512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oledfund.org/Ho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0bcbbd52-669d-4bfe-a9ed-8f88704bdd13">Research Form</Type_x0020_of_x0020_Doc>
    <URL xmlns="http://schemas.microsoft.com/sharepoint/v3">
      <Url xsi:nil="true"/>
      <Description xsi:nil="true"/>
    </URL>
    <_dlc_DocId xmlns="16f00c2e-ac5c-418b-9f13-a0771dbd417d">CONNECT-1652241297-39</_dlc_DocId>
    <_dlc_DocIdUrl xmlns="16f00c2e-ac5c-418b-9f13-a0771dbd417d">
      <Url>https://connect.ncdot.gov/projects/research/_layouts/15/DocIdRedir.aspx?ID=CONNECT-1652241297-39</Url>
      <Description>CONNECT-1652241297-39</Description>
    </_dlc_DocIdUrl>
    <Year xmlns="0bcbbd52-669d-4bfe-a9ed-8f88704bdd13" xsi:nil="true"/>
    <SortOrder xmlns="0bcbbd52-669d-4bfe-a9ed-8f88704bdd1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5FCD022C13A458179560F1B98FB6E" ma:contentTypeVersion="15" ma:contentTypeDescription="Create a new document." ma:contentTypeScope="" ma:versionID="d72fafdc6806fa37109ef8963943a98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0bcbbd52-669d-4bfe-a9ed-8f88704bdd13" targetNamespace="http://schemas.microsoft.com/office/2006/metadata/properties" ma:root="true" ma:fieldsID="119edfcc9a2637279a95f246c15e8eda" ns1:_="" ns2:_="" ns3:_="">
    <xsd:import namespace="http://schemas.microsoft.com/sharepoint/v3"/>
    <xsd:import namespace="16f00c2e-ac5c-418b-9f13-a0771dbd417d"/>
    <xsd:import namespace="0bcbbd52-669d-4bfe-a9ed-8f88704bdd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x0020_of_x0020_Doc" minOccurs="0"/>
                <xsd:element ref="ns1:URL" minOccurs="0"/>
                <xsd:element ref="ns3:Year" minOccurs="0"/>
                <xsd:element ref="ns3:SortOrd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bbd52-669d-4bfe-a9ed-8f88704bdd13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7" nillable="true" ma:displayName="Type of Doc" ma:internalName="Type_x0020_of_x0020_Doc" ma:readOnly="false">
      <xsd:simpleType>
        <xsd:restriction base="dms:Text">
          <xsd:maxLength value="255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  <xsd:element name="SortOrder" ma:index="14" nillable="true" ma:displayName="SortOrder" ma:decimals="0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79FE6-FD41-4E14-A199-F6ECE4F189B3}"/>
</file>

<file path=customXml/itemProps2.xml><?xml version="1.0" encoding="utf-8"?>
<ds:datastoreItem xmlns:ds="http://schemas.openxmlformats.org/officeDocument/2006/customXml" ds:itemID="{27BE7A96-B241-4744-B613-677D63572B93}"/>
</file>

<file path=customXml/itemProps3.xml><?xml version="1.0" encoding="utf-8"?>
<ds:datastoreItem xmlns:ds="http://schemas.openxmlformats.org/officeDocument/2006/customXml" ds:itemID="{C48424A7-A0AA-4F61-8F91-2AD69B6BB802}"/>
</file>

<file path=customXml/itemProps4.xml><?xml version="1.0" encoding="utf-8"?>
<ds:datastoreItem xmlns:ds="http://schemas.openxmlformats.org/officeDocument/2006/customXml" ds:itemID="{ACBC66CB-2653-43E2-8C10-AC64EB799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No</vt:lpstr>
    </vt:vector>
  </TitlesOfParts>
  <Company>ITRE @NCSU Centennial Campus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NCDOT Pooled Fund Participation Request</dc:title>
  <dc:creator>Bob  Foyle</dc:creator>
  <cp:lastModifiedBy>Mastin, Neil</cp:lastModifiedBy>
  <cp:revision>6</cp:revision>
  <cp:lastPrinted>2015-08-05T13:56:00Z</cp:lastPrinted>
  <dcterms:created xsi:type="dcterms:W3CDTF">2018-09-25T14:19:00Z</dcterms:created>
  <dcterms:modified xsi:type="dcterms:W3CDTF">2020-11-02T18:22:00Z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90d5be04-32fa-401a-8f86-9f047e0d3e01</vt:lpwstr>
  </property>
  <property fmtid="{D5CDD505-2E9C-101B-9397-08002B2CF9AE}" pid="3" name="ContentTypeId">
    <vt:lpwstr>0x010100AF05FCD022C13A458179560F1B98FB6E</vt:lpwstr>
  </property>
  <property fmtid="{D5CDD505-2E9C-101B-9397-08002B2CF9AE}" pid="4" name="Order">
    <vt:r8>3900</vt:r8>
  </property>
</Properties>
</file>