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9BC1B" w14:textId="56F9E9FC" w:rsidR="00470EC1" w:rsidRPr="001E6965" w:rsidRDefault="00FC6B2F" w:rsidP="002964F0">
      <w:pPr>
        <w:pStyle w:val="Heading1"/>
        <w:keepNext w:val="0"/>
        <w:widowControl w:val="0"/>
        <w:numPr>
          <w:ilvl w:val="0"/>
          <w:numId w:val="0"/>
        </w:numPr>
        <w:jc w:val="both"/>
        <w:rPr>
          <w:szCs w:val="24"/>
        </w:rPr>
      </w:pPr>
      <w:r w:rsidRPr="001E6965">
        <w:rPr>
          <w:szCs w:val="24"/>
        </w:rPr>
        <w:t>SOIL NAIL</w:t>
      </w:r>
      <w:r w:rsidR="00470EC1" w:rsidRPr="001E6965">
        <w:rPr>
          <w:szCs w:val="24"/>
        </w:rPr>
        <w:t xml:space="preserve"> RETAINING WALLS</w:t>
      </w:r>
      <w:r w:rsidR="009D281D" w:rsidRPr="001E6965">
        <w:rPr>
          <w:szCs w:val="24"/>
          <w:u w:val="none"/>
        </w:rPr>
        <w:tab/>
        <w:t>(</w:t>
      </w:r>
      <w:r w:rsidR="00AF001B">
        <w:rPr>
          <w:szCs w:val="24"/>
          <w:u w:val="none"/>
        </w:rPr>
        <w:t>1</w:t>
      </w:r>
      <w:r w:rsidR="00A7075A">
        <w:rPr>
          <w:szCs w:val="24"/>
          <w:u w:val="none"/>
        </w:rPr>
        <w:t>0</w:t>
      </w:r>
      <w:r w:rsidR="009D281D" w:rsidRPr="001E6965">
        <w:rPr>
          <w:szCs w:val="24"/>
          <w:u w:val="none"/>
        </w:rPr>
        <w:t>-</w:t>
      </w:r>
      <w:r w:rsidR="004D7470">
        <w:rPr>
          <w:szCs w:val="24"/>
          <w:u w:val="none"/>
        </w:rPr>
        <w:t>1</w:t>
      </w:r>
      <w:r w:rsidR="00A7075A">
        <w:rPr>
          <w:szCs w:val="24"/>
          <w:u w:val="none"/>
        </w:rPr>
        <w:t>9</w:t>
      </w:r>
      <w:r w:rsidR="00470EC1" w:rsidRPr="001E6965">
        <w:rPr>
          <w:szCs w:val="24"/>
          <w:u w:val="none"/>
        </w:rPr>
        <w:t>-</w:t>
      </w:r>
      <w:r w:rsidR="00792E15">
        <w:rPr>
          <w:szCs w:val="24"/>
          <w:u w:val="none"/>
        </w:rPr>
        <w:t>2</w:t>
      </w:r>
      <w:r w:rsidR="00A7075A">
        <w:rPr>
          <w:szCs w:val="24"/>
          <w:u w:val="none"/>
        </w:rPr>
        <w:t>1</w:t>
      </w:r>
      <w:r w:rsidR="00470EC1" w:rsidRPr="001E6965">
        <w:rPr>
          <w:szCs w:val="24"/>
          <w:u w:val="none"/>
        </w:rPr>
        <w:t>)</w:t>
      </w:r>
    </w:p>
    <w:p w14:paraId="13922331" w14:textId="77777777" w:rsidR="00470EC1" w:rsidRPr="001E6965" w:rsidRDefault="00470EC1" w:rsidP="002964F0">
      <w:pPr>
        <w:pStyle w:val="Heading2"/>
        <w:keepNext w:val="0"/>
        <w:widowControl w:val="0"/>
        <w:rPr>
          <w:szCs w:val="24"/>
        </w:rPr>
      </w:pPr>
      <w:r w:rsidRPr="001E6965">
        <w:rPr>
          <w:szCs w:val="24"/>
        </w:rPr>
        <w:t>General</w:t>
      </w:r>
    </w:p>
    <w:p w14:paraId="685CB7EF" w14:textId="076EF34B" w:rsidR="00470EC1" w:rsidRDefault="004B412C" w:rsidP="002964F0">
      <w:pPr>
        <w:pStyle w:val="BodyTextIndent"/>
        <w:widowControl w:val="0"/>
        <w:rPr>
          <w:szCs w:val="24"/>
        </w:rPr>
      </w:pPr>
      <w:r w:rsidRPr="001E6965">
        <w:rPr>
          <w:szCs w:val="24"/>
        </w:rPr>
        <w:t xml:space="preserve">Construct </w:t>
      </w:r>
      <w:r w:rsidR="00E3677A" w:rsidRPr="001E6965">
        <w:rPr>
          <w:szCs w:val="24"/>
        </w:rPr>
        <w:t>soil nail</w:t>
      </w:r>
      <w:r w:rsidR="00470EC1" w:rsidRPr="001E6965">
        <w:rPr>
          <w:szCs w:val="24"/>
        </w:rPr>
        <w:t xml:space="preserve"> retaining wall</w:t>
      </w:r>
      <w:r w:rsidRPr="001E6965">
        <w:rPr>
          <w:szCs w:val="24"/>
        </w:rPr>
        <w:t>s consisting</w:t>
      </w:r>
      <w:r w:rsidR="00A34A0B" w:rsidRPr="001E6965">
        <w:rPr>
          <w:szCs w:val="24"/>
        </w:rPr>
        <w:t xml:space="preserve"> of </w:t>
      </w:r>
      <w:r w:rsidR="00E3677A" w:rsidRPr="001E6965">
        <w:rPr>
          <w:szCs w:val="24"/>
        </w:rPr>
        <w:t xml:space="preserve">soil nails spaced at a regular pattern and connected to a </w:t>
      </w:r>
      <w:r w:rsidR="00F37A0D">
        <w:rPr>
          <w:szCs w:val="24"/>
        </w:rPr>
        <w:t>CIP</w:t>
      </w:r>
      <w:r w:rsidR="00E3677A" w:rsidRPr="001E6965">
        <w:rPr>
          <w:szCs w:val="24"/>
        </w:rPr>
        <w:t xml:space="preserve"> reinforced concrete face.  A soil nail consists of a </w:t>
      </w:r>
      <w:r w:rsidR="003C3C35">
        <w:rPr>
          <w:szCs w:val="24"/>
        </w:rPr>
        <w:t xml:space="preserve">solid </w:t>
      </w:r>
      <w:r w:rsidR="00E3677A" w:rsidRPr="001E6965">
        <w:rPr>
          <w:szCs w:val="24"/>
        </w:rPr>
        <w:t xml:space="preserve">steel bar grouted in a drilled hole inclined at an angle </w:t>
      </w:r>
      <w:r w:rsidR="00E4094A">
        <w:rPr>
          <w:szCs w:val="24"/>
        </w:rPr>
        <w:t xml:space="preserve">below horizontal.  Use shotcrete </w:t>
      </w:r>
      <w:r w:rsidR="00D06560" w:rsidRPr="001E6965">
        <w:rPr>
          <w:szCs w:val="24"/>
        </w:rPr>
        <w:t xml:space="preserve">for temporary support of excavations </w:t>
      </w:r>
      <w:r w:rsidR="00470EC1" w:rsidRPr="001E6965">
        <w:rPr>
          <w:szCs w:val="24"/>
        </w:rPr>
        <w:t xml:space="preserve">during construction.  </w:t>
      </w:r>
      <w:r w:rsidR="00E3677A" w:rsidRPr="001E6965">
        <w:rPr>
          <w:szCs w:val="24"/>
        </w:rPr>
        <w:t>Design and construct soil nail</w:t>
      </w:r>
      <w:r w:rsidR="00470EC1" w:rsidRPr="001E6965">
        <w:rPr>
          <w:szCs w:val="24"/>
        </w:rPr>
        <w:t xml:space="preserve"> retaining walls based on actual elevations and </w:t>
      </w:r>
      <w:r w:rsidR="00FB4A12" w:rsidRPr="001E6965">
        <w:rPr>
          <w:szCs w:val="24"/>
        </w:rPr>
        <w:t xml:space="preserve">wall </w:t>
      </w:r>
      <w:r w:rsidR="00470EC1" w:rsidRPr="001E6965">
        <w:rPr>
          <w:szCs w:val="24"/>
        </w:rPr>
        <w:t>dimensions in ac</w:t>
      </w:r>
      <w:r w:rsidR="00C92977" w:rsidRPr="001E6965">
        <w:rPr>
          <w:szCs w:val="24"/>
        </w:rPr>
        <w:t>cordance with th</w:t>
      </w:r>
      <w:r w:rsidR="005C579D" w:rsidRPr="001E6965">
        <w:rPr>
          <w:szCs w:val="24"/>
        </w:rPr>
        <w:t>e c</w:t>
      </w:r>
      <w:r w:rsidR="00C92977" w:rsidRPr="001E6965">
        <w:rPr>
          <w:szCs w:val="24"/>
        </w:rPr>
        <w:t>ontract and</w:t>
      </w:r>
      <w:r w:rsidR="00470EC1" w:rsidRPr="001E6965">
        <w:rPr>
          <w:szCs w:val="24"/>
        </w:rPr>
        <w:t xml:space="preserve"> a</w:t>
      </w:r>
      <w:r w:rsidR="00C92977" w:rsidRPr="001E6965">
        <w:rPr>
          <w:szCs w:val="24"/>
        </w:rPr>
        <w:t>ccepted submittals</w:t>
      </w:r>
      <w:r w:rsidR="00470EC1" w:rsidRPr="001E6965">
        <w:rPr>
          <w:szCs w:val="24"/>
        </w:rPr>
        <w:t xml:space="preserve">.  </w:t>
      </w:r>
      <w:r w:rsidR="00AD74AC" w:rsidRPr="001E6965">
        <w:rPr>
          <w:szCs w:val="24"/>
        </w:rPr>
        <w:t xml:space="preserve">Use a </w:t>
      </w:r>
      <w:r w:rsidRPr="001E6965">
        <w:rPr>
          <w:szCs w:val="24"/>
        </w:rPr>
        <w:t xml:space="preserve">prequalified </w:t>
      </w:r>
      <w:r w:rsidR="006D5555" w:rsidRPr="001E6965">
        <w:rPr>
          <w:szCs w:val="24"/>
        </w:rPr>
        <w:t>Anchored</w:t>
      </w:r>
      <w:r w:rsidR="00892D40" w:rsidRPr="001E6965">
        <w:rPr>
          <w:szCs w:val="24"/>
        </w:rPr>
        <w:t xml:space="preserve"> Wall</w:t>
      </w:r>
      <w:r w:rsidR="00E3677A" w:rsidRPr="001E6965">
        <w:rPr>
          <w:szCs w:val="24"/>
        </w:rPr>
        <w:t xml:space="preserve"> Contractor to construct soil nail</w:t>
      </w:r>
      <w:r w:rsidRPr="001E6965">
        <w:rPr>
          <w:szCs w:val="24"/>
        </w:rPr>
        <w:t xml:space="preserve"> retaining walls</w:t>
      </w:r>
      <w:r w:rsidR="00AD74AC" w:rsidRPr="001E6965">
        <w:rPr>
          <w:szCs w:val="24"/>
        </w:rPr>
        <w:t xml:space="preserve">.  </w:t>
      </w:r>
      <w:r w:rsidR="00892D40" w:rsidRPr="001E6965">
        <w:rPr>
          <w:szCs w:val="24"/>
        </w:rPr>
        <w:t>Define “soil nail</w:t>
      </w:r>
      <w:r w:rsidRPr="001E6965">
        <w:rPr>
          <w:szCs w:val="24"/>
        </w:rPr>
        <w:t xml:space="preserve"> wall” as</w:t>
      </w:r>
      <w:r w:rsidR="00892D40" w:rsidRPr="001E6965">
        <w:rPr>
          <w:szCs w:val="24"/>
        </w:rPr>
        <w:t xml:space="preserve"> a soil nail</w:t>
      </w:r>
      <w:r w:rsidR="00470EC1" w:rsidRPr="001E6965">
        <w:rPr>
          <w:szCs w:val="24"/>
        </w:rPr>
        <w:t xml:space="preserve"> retaini</w:t>
      </w:r>
      <w:r w:rsidR="00E50DE0" w:rsidRPr="001E6965">
        <w:rPr>
          <w:szCs w:val="24"/>
        </w:rPr>
        <w:t>ng wall</w:t>
      </w:r>
      <w:r w:rsidR="00892D40" w:rsidRPr="001E6965">
        <w:rPr>
          <w:szCs w:val="24"/>
        </w:rPr>
        <w:t xml:space="preserve"> and “Soil Nail Wall Contractor” as the </w:t>
      </w:r>
      <w:r w:rsidR="00F16538" w:rsidRPr="001E6965">
        <w:rPr>
          <w:szCs w:val="24"/>
        </w:rPr>
        <w:t>Anchored Wall C</w:t>
      </w:r>
      <w:r w:rsidR="00892D40" w:rsidRPr="001E6965">
        <w:rPr>
          <w:szCs w:val="24"/>
        </w:rPr>
        <w:t>ontractor installing soil nails and applying shotcrete</w:t>
      </w:r>
      <w:r w:rsidR="00E50DE0" w:rsidRPr="001E6965">
        <w:rPr>
          <w:szCs w:val="24"/>
        </w:rPr>
        <w:t>.  Define</w:t>
      </w:r>
      <w:r w:rsidR="00892D40" w:rsidRPr="001E6965">
        <w:rPr>
          <w:szCs w:val="24"/>
        </w:rPr>
        <w:t xml:space="preserve"> </w:t>
      </w:r>
      <w:r w:rsidR="00A13557" w:rsidRPr="001E6965">
        <w:rPr>
          <w:szCs w:val="24"/>
        </w:rPr>
        <w:t xml:space="preserve">“nail” as a soil nail and </w:t>
      </w:r>
      <w:r w:rsidRPr="001E6965">
        <w:rPr>
          <w:szCs w:val="24"/>
        </w:rPr>
        <w:t xml:space="preserve">“concrete facing” as a </w:t>
      </w:r>
      <w:r w:rsidR="00F37A0D">
        <w:rPr>
          <w:szCs w:val="24"/>
        </w:rPr>
        <w:t>CIP</w:t>
      </w:r>
      <w:r w:rsidR="00E50DE0" w:rsidRPr="001E6965">
        <w:rPr>
          <w:szCs w:val="24"/>
        </w:rPr>
        <w:t xml:space="preserve"> reinforced concrete face</w:t>
      </w:r>
      <w:r w:rsidR="00892D40" w:rsidRPr="001E6965">
        <w:rPr>
          <w:szCs w:val="24"/>
        </w:rPr>
        <w:t>.</w:t>
      </w:r>
      <w:r w:rsidR="00250936">
        <w:rPr>
          <w:szCs w:val="24"/>
        </w:rPr>
        <w:t xml:space="preserve">  An abutment wall is defined as a soil nail wall with nails that extend under a bridge end bent or a soil nail wall connected to an abutment wall.  Even if only one nail extends under a bridge end bent, the entire soil nail wall is considered an abutment wall.</w:t>
      </w:r>
    </w:p>
    <w:p w14:paraId="05264302" w14:textId="77777777" w:rsidR="00FF0206" w:rsidRPr="00586E45" w:rsidRDefault="00FF0206" w:rsidP="002964F0">
      <w:pPr>
        <w:pStyle w:val="Heading2"/>
        <w:keepNext w:val="0"/>
        <w:widowControl w:val="0"/>
        <w:ind w:left="540" w:hanging="540"/>
        <w:jc w:val="left"/>
        <w:rPr>
          <w:szCs w:val="24"/>
        </w:rPr>
      </w:pPr>
      <w:r w:rsidRPr="00586E45">
        <w:rPr>
          <w:szCs w:val="24"/>
        </w:rPr>
        <w:t>Materials</w:t>
      </w:r>
    </w:p>
    <w:p w14:paraId="27E562BE" w14:textId="77777777" w:rsidR="00FF0206" w:rsidRPr="001E6965" w:rsidRDefault="00FF0206" w:rsidP="002964F0">
      <w:pPr>
        <w:pStyle w:val="Heading3"/>
        <w:keepNext w:val="0"/>
        <w:widowControl w:val="0"/>
        <w:numPr>
          <w:ilvl w:val="0"/>
          <w:numId w:val="0"/>
        </w:numPr>
        <w:ind w:left="540"/>
        <w:rPr>
          <w:szCs w:val="24"/>
        </w:rPr>
      </w:pPr>
      <w:r w:rsidRPr="001E6965">
        <w:rPr>
          <w:szCs w:val="24"/>
        </w:rPr>
        <w:t xml:space="preserve">Refer to the </w:t>
      </w:r>
      <w:r w:rsidRPr="001E6965">
        <w:rPr>
          <w:i/>
          <w:szCs w:val="24"/>
        </w:rPr>
        <w:t>Standard Specifications</w:t>
      </w:r>
      <w:r w:rsidRPr="001E6965">
        <w:rPr>
          <w:szCs w:val="24"/>
        </w:rPr>
        <w:t>.</w:t>
      </w:r>
    </w:p>
    <w:tbl>
      <w:tblPr>
        <w:tblW w:w="8928" w:type="dxa"/>
        <w:tblInd w:w="540" w:type="dxa"/>
        <w:tblLook w:val="04A0" w:firstRow="1" w:lastRow="0" w:firstColumn="1" w:lastColumn="0" w:noHBand="0" w:noVBand="1"/>
      </w:tblPr>
      <w:tblGrid>
        <w:gridCol w:w="7398"/>
        <w:gridCol w:w="1530"/>
      </w:tblGrid>
      <w:tr w:rsidR="00FF0206" w:rsidRPr="001E6965" w14:paraId="158CCED8" w14:textId="77777777" w:rsidTr="00FF0206">
        <w:tc>
          <w:tcPr>
            <w:tcW w:w="7398" w:type="dxa"/>
            <w:shd w:val="clear" w:color="auto" w:fill="auto"/>
          </w:tcPr>
          <w:p w14:paraId="2609E3A6" w14:textId="77777777" w:rsidR="00FF0206" w:rsidRPr="001E6965" w:rsidRDefault="00FF0206" w:rsidP="002964F0">
            <w:pPr>
              <w:pStyle w:val="BodyTextIndent"/>
              <w:widowControl w:val="0"/>
              <w:spacing w:before="120"/>
              <w:ind w:left="0"/>
              <w:rPr>
                <w:b/>
                <w:szCs w:val="24"/>
              </w:rPr>
            </w:pPr>
            <w:r w:rsidRPr="001E6965">
              <w:rPr>
                <w:b/>
                <w:szCs w:val="24"/>
              </w:rPr>
              <w:t>Item</w:t>
            </w:r>
          </w:p>
        </w:tc>
        <w:tc>
          <w:tcPr>
            <w:tcW w:w="1530" w:type="dxa"/>
            <w:shd w:val="clear" w:color="auto" w:fill="auto"/>
          </w:tcPr>
          <w:p w14:paraId="646F1BDD" w14:textId="77777777" w:rsidR="00FF0206" w:rsidRPr="001E6965" w:rsidRDefault="00FF0206" w:rsidP="002964F0">
            <w:pPr>
              <w:pStyle w:val="BodyTextIndent"/>
              <w:widowControl w:val="0"/>
              <w:spacing w:before="120"/>
              <w:ind w:left="0"/>
              <w:rPr>
                <w:b/>
                <w:szCs w:val="24"/>
              </w:rPr>
            </w:pPr>
            <w:r w:rsidRPr="001E6965">
              <w:rPr>
                <w:b/>
                <w:szCs w:val="24"/>
              </w:rPr>
              <w:t>Section</w:t>
            </w:r>
          </w:p>
        </w:tc>
      </w:tr>
      <w:tr w:rsidR="00FF0206" w:rsidRPr="001E6965" w14:paraId="3092641D" w14:textId="77777777" w:rsidTr="00FF0206">
        <w:tc>
          <w:tcPr>
            <w:tcW w:w="7398" w:type="dxa"/>
            <w:shd w:val="clear" w:color="auto" w:fill="auto"/>
          </w:tcPr>
          <w:p w14:paraId="55E7FAFA" w14:textId="77777777" w:rsidR="00FF0206" w:rsidRPr="001E6965" w:rsidRDefault="002A172C" w:rsidP="002964F0">
            <w:pPr>
              <w:pStyle w:val="BodyTextIndent"/>
              <w:widowControl w:val="0"/>
              <w:spacing w:before="0"/>
              <w:ind w:left="0"/>
              <w:rPr>
                <w:szCs w:val="24"/>
              </w:rPr>
            </w:pPr>
            <w:r w:rsidRPr="001E6965">
              <w:rPr>
                <w:szCs w:val="24"/>
              </w:rPr>
              <w:t>Geo</w:t>
            </w:r>
            <w:r w:rsidR="00675447">
              <w:rPr>
                <w:szCs w:val="24"/>
              </w:rPr>
              <w:t>synthetics</w:t>
            </w:r>
          </w:p>
        </w:tc>
        <w:tc>
          <w:tcPr>
            <w:tcW w:w="1530" w:type="dxa"/>
            <w:shd w:val="clear" w:color="auto" w:fill="auto"/>
          </w:tcPr>
          <w:p w14:paraId="3F941FBD" w14:textId="77777777" w:rsidR="00FF0206" w:rsidRPr="001E6965" w:rsidRDefault="00FF0206" w:rsidP="002964F0">
            <w:pPr>
              <w:pStyle w:val="BodyTextIndent"/>
              <w:widowControl w:val="0"/>
              <w:spacing w:before="0"/>
              <w:ind w:left="0"/>
              <w:rPr>
                <w:szCs w:val="24"/>
              </w:rPr>
            </w:pPr>
            <w:r w:rsidRPr="001E6965">
              <w:rPr>
                <w:szCs w:val="24"/>
              </w:rPr>
              <w:t>1056</w:t>
            </w:r>
          </w:p>
        </w:tc>
      </w:tr>
      <w:tr w:rsidR="0002769A" w:rsidRPr="001E6965" w14:paraId="2155CA5B" w14:textId="77777777" w:rsidTr="0002769A">
        <w:tc>
          <w:tcPr>
            <w:tcW w:w="7398" w:type="dxa"/>
            <w:shd w:val="clear" w:color="auto" w:fill="auto"/>
          </w:tcPr>
          <w:p w14:paraId="7B1766D3" w14:textId="77777777" w:rsidR="0002769A" w:rsidRPr="001E6965" w:rsidRDefault="0002769A" w:rsidP="002964F0">
            <w:pPr>
              <w:pStyle w:val="BodyTextIndent"/>
              <w:widowControl w:val="0"/>
              <w:spacing w:before="0"/>
              <w:ind w:left="0"/>
              <w:rPr>
                <w:szCs w:val="24"/>
              </w:rPr>
            </w:pPr>
            <w:r w:rsidRPr="001E6965">
              <w:rPr>
                <w:szCs w:val="24"/>
              </w:rPr>
              <w:t>Joint Materials</w:t>
            </w:r>
          </w:p>
        </w:tc>
        <w:tc>
          <w:tcPr>
            <w:tcW w:w="1530" w:type="dxa"/>
            <w:shd w:val="clear" w:color="auto" w:fill="auto"/>
          </w:tcPr>
          <w:p w14:paraId="4BD0B8FE" w14:textId="77777777" w:rsidR="0002769A" w:rsidRPr="001E6965" w:rsidRDefault="0002769A" w:rsidP="002964F0">
            <w:pPr>
              <w:pStyle w:val="BodyTextIndent"/>
              <w:widowControl w:val="0"/>
              <w:spacing w:before="0"/>
              <w:ind w:left="0"/>
              <w:rPr>
                <w:szCs w:val="24"/>
              </w:rPr>
            </w:pPr>
            <w:r w:rsidRPr="001E6965">
              <w:rPr>
                <w:szCs w:val="24"/>
              </w:rPr>
              <w:t>1028</w:t>
            </w:r>
          </w:p>
        </w:tc>
      </w:tr>
      <w:tr w:rsidR="000728A1" w:rsidRPr="001E6965" w14:paraId="4132248C" w14:textId="77777777" w:rsidTr="00FF0206">
        <w:tc>
          <w:tcPr>
            <w:tcW w:w="7398" w:type="dxa"/>
            <w:shd w:val="clear" w:color="auto" w:fill="auto"/>
          </w:tcPr>
          <w:p w14:paraId="7340D5FA" w14:textId="77777777" w:rsidR="000728A1" w:rsidRPr="001E6965" w:rsidRDefault="000728A1" w:rsidP="002964F0">
            <w:pPr>
              <w:pStyle w:val="BodyTextIndent"/>
              <w:widowControl w:val="0"/>
              <w:spacing w:before="0"/>
              <w:ind w:left="0"/>
              <w:rPr>
                <w:szCs w:val="24"/>
              </w:rPr>
            </w:pPr>
            <w:r w:rsidRPr="001E6965">
              <w:rPr>
                <w:szCs w:val="24"/>
              </w:rPr>
              <w:t>Masonry</w:t>
            </w:r>
          </w:p>
        </w:tc>
        <w:tc>
          <w:tcPr>
            <w:tcW w:w="1530" w:type="dxa"/>
            <w:shd w:val="clear" w:color="auto" w:fill="auto"/>
          </w:tcPr>
          <w:p w14:paraId="195DDE9E" w14:textId="77777777" w:rsidR="000728A1" w:rsidRPr="001E6965" w:rsidRDefault="000728A1" w:rsidP="002964F0">
            <w:pPr>
              <w:pStyle w:val="BodyTextIndent"/>
              <w:widowControl w:val="0"/>
              <w:spacing w:before="0"/>
              <w:ind w:left="0"/>
              <w:rPr>
                <w:szCs w:val="24"/>
              </w:rPr>
            </w:pPr>
            <w:r w:rsidRPr="001E6965">
              <w:rPr>
                <w:szCs w:val="24"/>
              </w:rPr>
              <w:t>1040</w:t>
            </w:r>
          </w:p>
        </w:tc>
      </w:tr>
      <w:tr w:rsidR="004260E0" w:rsidRPr="001E6965" w14:paraId="76326E45" w14:textId="77777777" w:rsidTr="00FF0206">
        <w:tc>
          <w:tcPr>
            <w:tcW w:w="7398" w:type="dxa"/>
            <w:shd w:val="clear" w:color="auto" w:fill="auto"/>
          </w:tcPr>
          <w:p w14:paraId="3BB0DDD6" w14:textId="2E5ECAD8" w:rsidR="004260E0" w:rsidRPr="001E6965" w:rsidRDefault="00184D4B" w:rsidP="002964F0">
            <w:pPr>
              <w:pStyle w:val="BodyTextIndent"/>
              <w:widowControl w:val="0"/>
              <w:spacing w:before="0"/>
              <w:ind w:left="0"/>
              <w:rPr>
                <w:szCs w:val="24"/>
              </w:rPr>
            </w:pPr>
            <w:r>
              <w:rPr>
                <w:szCs w:val="24"/>
              </w:rPr>
              <w:t>P</w:t>
            </w:r>
            <w:r w:rsidR="00F600F6">
              <w:rPr>
                <w:szCs w:val="24"/>
              </w:rPr>
              <w:t>ortland Cement</w:t>
            </w:r>
          </w:p>
        </w:tc>
        <w:tc>
          <w:tcPr>
            <w:tcW w:w="1530" w:type="dxa"/>
            <w:shd w:val="clear" w:color="auto" w:fill="auto"/>
          </w:tcPr>
          <w:p w14:paraId="0B3B1F74" w14:textId="059886D5" w:rsidR="004260E0" w:rsidRPr="001E6965" w:rsidRDefault="004260E0" w:rsidP="002964F0">
            <w:pPr>
              <w:pStyle w:val="BodyTextIndent"/>
              <w:widowControl w:val="0"/>
              <w:spacing w:before="0"/>
              <w:ind w:left="0"/>
              <w:rPr>
                <w:szCs w:val="24"/>
              </w:rPr>
            </w:pPr>
            <w:r w:rsidRPr="001E6965">
              <w:rPr>
                <w:szCs w:val="24"/>
              </w:rPr>
              <w:t>10</w:t>
            </w:r>
            <w:r w:rsidR="00F600F6">
              <w:rPr>
                <w:szCs w:val="24"/>
              </w:rPr>
              <w:t>24-1</w:t>
            </w:r>
          </w:p>
        </w:tc>
      </w:tr>
      <w:tr w:rsidR="00FF0206" w:rsidRPr="001E6965" w14:paraId="25C7D128" w14:textId="77777777" w:rsidTr="00FF0206">
        <w:tc>
          <w:tcPr>
            <w:tcW w:w="7398" w:type="dxa"/>
            <w:shd w:val="clear" w:color="auto" w:fill="auto"/>
          </w:tcPr>
          <w:p w14:paraId="07BD31B3" w14:textId="77777777" w:rsidR="00FF0206" w:rsidRPr="001E6965" w:rsidRDefault="00FF0206" w:rsidP="002964F0">
            <w:pPr>
              <w:pStyle w:val="BodyTextIndent"/>
              <w:widowControl w:val="0"/>
              <w:spacing w:before="0"/>
              <w:ind w:left="0"/>
              <w:rPr>
                <w:szCs w:val="24"/>
              </w:rPr>
            </w:pPr>
            <w:r w:rsidRPr="001E6965">
              <w:rPr>
                <w:szCs w:val="24"/>
              </w:rPr>
              <w:t>Portland Cement Concrete</w:t>
            </w:r>
            <w:r w:rsidR="00EF14DC">
              <w:rPr>
                <w:szCs w:val="24"/>
              </w:rPr>
              <w:t>, Class A</w:t>
            </w:r>
          </w:p>
        </w:tc>
        <w:tc>
          <w:tcPr>
            <w:tcW w:w="1530" w:type="dxa"/>
            <w:shd w:val="clear" w:color="auto" w:fill="auto"/>
          </w:tcPr>
          <w:p w14:paraId="00285169" w14:textId="77777777" w:rsidR="00FF0206" w:rsidRPr="001E6965" w:rsidRDefault="00FF0206" w:rsidP="002964F0">
            <w:pPr>
              <w:pStyle w:val="BodyTextIndent"/>
              <w:widowControl w:val="0"/>
              <w:spacing w:before="0"/>
              <w:ind w:left="0"/>
              <w:rPr>
                <w:szCs w:val="24"/>
              </w:rPr>
            </w:pPr>
            <w:r w:rsidRPr="001E6965">
              <w:rPr>
                <w:szCs w:val="24"/>
              </w:rPr>
              <w:t>1000</w:t>
            </w:r>
          </w:p>
        </w:tc>
      </w:tr>
      <w:tr w:rsidR="00FF0206" w:rsidRPr="001E6965" w14:paraId="0C09BADB" w14:textId="77777777" w:rsidTr="00FF0206">
        <w:tc>
          <w:tcPr>
            <w:tcW w:w="7398" w:type="dxa"/>
            <w:shd w:val="clear" w:color="auto" w:fill="auto"/>
          </w:tcPr>
          <w:p w14:paraId="7DAFC538" w14:textId="77777777" w:rsidR="00FF0206" w:rsidRPr="001E6965" w:rsidRDefault="00FF0206" w:rsidP="002964F0">
            <w:pPr>
              <w:pStyle w:val="BodyTextIndent"/>
              <w:widowControl w:val="0"/>
              <w:spacing w:before="0"/>
              <w:ind w:left="0"/>
              <w:rPr>
                <w:szCs w:val="24"/>
              </w:rPr>
            </w:pPr>
            <w:r w:rsidRPr="001E6965">
              <w:rPr>
                <w:szCs w:val="24"/>
              </w:rPr>
              <w:t>Reinforcing Steel</w:t>
            </w:r>
          </w:p>
        </w:tc>
        <w:tc>
          <w:tcPr>
            <w:tcW w:w="1530" w:type="dxa"/>
            <w:shd w:val="clear" w:color="auto" w:fill="auto"/>
          </w:tcPr>
          <w:p w14:paraId="5B2DEDD4" w14:textId="77777777" w:rsidR="00FF0206" w:rsidRPr="001E6965" w:rsidRDefault="00FF0206" w:rsidP="002964F0">
            <w:pPr>
              <w:pStyle w:val="BodyTextIndent"/>
              <w:widowControl w:val="0"/>
              <w:spacing w:before="0"/>
              <w:ind w:left="0"/>
              <w:rPr>
                <w:szCs w:val="24"/>
              </w:rPr>
            </w:pPr>
            <w:r w:rsidRPr="001E6965">
              <w:rPr>
                <w:szCs w:val="24"/>
              </w:rPr>
              <w:t>1070</w:t>
            </w:r>
          </w:p>
        </w:tc>
      </w:tr>
      <w:tr w:rsidR="005A019B" w:rsidRPr="001E6965" w14:paraId="7B6E730F" w14:textId="77777777" w:rsidTr="00FF0206">
        <w:tc>
          <w:tcPr>
            <w:tcW w:w="7398" w:type="dxa"/>
            <w:shd w:val="clear" w:color="auto" w:fill="auto"/>
          </w:tcPr>
          <w:p w14:paraId="6C52190E" w14:textId="77777777" w:rsidR="005A019B" w:rsidRPr="001E6965" w:rsidRDefault="005A019B" w:rsidP="002964F0">
            <w:pPr>
              <w:pStyle w:val="BodyTextIndent"/>
              <w:widowControl w:val="0"/>
              <w:spacing w:before="0"/>
              <w:ind w:left="0"/>
              <w:rPr>
                <w:szCs w:val="24"/>
              </w:rPr>
            </w:pPr>
            <w:r w:rsidRPr="001E6965">
              <w:rPr>
                <w:szCs w:val="24"/>
              </w:rPr>
              <w:t>Select Material, Class VI</w:t>
            </w:r>
          </w:p>
        </w:tc>
        <w:tc>
          <w:tcPr>
            <w:tcW w:w="1530" w:type="dxa"/>
            <w:shd w:val="clear" w:color="auto" w:fill="auto"/>
          </w:tcPr>
          <w:p w14:paraId="24982274" w14:textId="77777777" w:rsidR="005A019B" w:rsidRPr="001E6965" w:rsidRDefault="005A019B" w:rsidP="002964F0">
            <w:pPr>
              <w:pStyle w:val="BodyTextIndent"/>
              <w:widowControl w:val="0"/>
              <w:spacing w:before="0"/>
              <w:ind w:left="0"/>
              <w:rPr>
                <w:szCs w:val="24"/>
              </w:rPr>
            </w:pPr>
            <w:r w:rsidRPr="001E6965">
              <w:rPr>
                <w:szCs w:val="24"/>
              </w:rPr>
              <w:t>1016</w:t>
            </w:r>
          </w:p>
        </w:tc>
      </w:tr>
      <w:tr w:rsidR="00617C23" w:rsidRPr="001E6965" w14:paraId="05794304" w14:textId="77777777" w:rsidTr="00FF0206">
        <w:tc>
          <w:tcPr>
            <w:tcW w:w="7398" w:type="dxa"/>
            <w:shd w:val="clear" w:color="auto" w:fill="auto"/>
          </w:tcPr>
          <w:p w14:paraId="57410C1F" w14:textId="77777777" w:rsidR="00617C23" w:rsidRPr="001E6965" w:rsidRDefault="00617C23" w:rsidP="002964F0">
            <w:pPr>
              <w:pStyle w:val="BodyTextIndent"/>
              <w:widowControl w:val="0"/>
              <w:spacing w:before="0"/>
              <w:ind w:left="0"/>
              <w:rPr>
                <w:szCs w:val="24"/>
              </w:rPr>
            </w:pPr>
            <w:r w:rsidRPr="001E6965">
              <w:rPr>
                <w:szCs w:val="24"/>
              </w:rPr>
              <w:t>Shotcrete</w:t>
            </w:r>
          </w:p>
        </w:tc>
        <w:tc>
          <w:tcPr>
            <w:tcW w:w="1530" w:type="dxa"/>
            <w:shd w:val="clear" w:color="auto" w:fill="auto"/>
          </w:tcPr>
          <w:p w14:paraId="757ADCE5" w14:textId="77777777" w:rsidR="00617C23" w:rsidRPr="001E6965" w:rsidRDefault="00617C23" w:rsidP="002964F0">
            <w:pPr>
              <w:pStyle w:val="BodyTextIndent"/>
              <w:widowControl w:val="0"/>
              <w:spacing w:before="0"/>
              <w:ind w:left="0"/>
              <w:rPr>
                <w:szCs w:val="24"/>
              </w:rPr>
            </w:pPr>
            <w:r w:rsidRPr="001E6965">
              <w:rPr>
                <w:szCs w:val="24"/>
              </w:rPr>
              <w:t>1002</w:t>
            </w:r>
          </w:p>
        </w:tc>
      </w:tr>
      <w:tr w:rsidR="00FF0206" w:rsidRPr="001E6965" w14:paraId="53A9A990" w14:textId="77777777" w:rsidTr="00FF0206">
        <w:tc>
          <w:tcPr>
            <w:tcW w:w="7398" w:type="dxa"/>
            <w:shd w:val="clear" w:color="auto" w:fill="auto"/>
          </w:tcPr>
          <w:p w14:paraId="180CB3D1" w14:textId="77777777" w:rsidR="00FF0206" w:rsidRPr="001E6965" w:rsidRDefault="00FF0206" w:rsidP="002964F0">
            <w:pPr>
              <w:pStyle w:val="BodyTextIndent"/>
              <w:widowControl w:val="0"/>
              <w:spacing w:before="0"/>
              <w:ind w:left="0"/>
              <w:rPr>
                <w:szCs w:val="24"/>
              </w:rPr>
            </w:pPr>
            <w:r w:rsidRPr="001E6965">
              <w:rPr>
                <w:szCs w:val="24"/>
              </w:rPr>
              <w:t>Shoulder Drain Materials</w:t>
            </w:r>
          </w:p>
        </w:tc>
        <w:tc>
          <w:tcPr>
            <w:tcW w:w="1530" w:type="dxa"/>
            <w:shd w:val="clear" w:color="auto" w:fill="auto"/>
          </w:tcPr>
          <w:p w14:paraId="3A5B17B7" w14:textId="77777777" w:rsidR="00FF0206" w:rsidRPr="001E6965" w:rsidRDefault="00FF0206" w:rsidP="002964F0">
            <w:pPr>
              <w:pStyle w:val="BodyTextIndent"/>
              <w:widowControl w:val="0"/>
              <w:spacing w:before="0"/>
              <w:ind w:left="0"/>
              <w:rPr>
                <w:szCs w:val="24"/>
              </w:rPr>
            </w:pPr>
            <w:r w:rsidRPr="001E6965">
              <w:rPr>
                <w:szCs w:val="24"/>
              </w:rPr>
              <w:t>816-2</w:t>
            </w:r>
          </w:p>
        </w:tc>
      </w:tr>
      <w:tr w:rsidR="00BB0BCA" w:rsidRPr="001E6965" w14:paraId="778B45A0" w14:textId="77777777" w:rsidTr="000728A1">
        <w:tc>
          <w:tcPr>
            <w:tcW w:w="7398" w:type="dxa"/>
            <w:shd w:val="clear" w:color="auto" w:fill="auto"/>
          </w:tcPr>
          <w:p w14:paraId="2EDACA3D" w14:textId="77777777" w:rsidR="00BB0BCA" w:rsidRDefault="00BB0BCA" w:rsidP="002964F0">
            <w:pPr>
              <w:pStyle w:val="BodyTextIndent"/>
              <w:widowControl w:val="0"/>
              <w:spacing w:before="0"/>
              <w:ind w:left="0"/>
              <w:rPr>
                <w:szCs w:val="24"/>
              </w:rPr>
            </w:pPr>
            <w:r>
              <w:rPr>
                <w:szCs w:val="24"/>
              </w:rPr>
              <w:t>Steel Plates</w:t>
            </w:r>
          </w:p>
          <w:p w14:paraId="1A8D403B" w14:textId="77777777" w:rsidR="00F600F6" w:rsidRPr="001E6965" w:rsidRDefault="00F600F6" w:rsidP="002964F0">
            <w:pPr>
              <w:pStyle w:val="BodyTextIndent"/>
              <w:widowControl w:val="0"/>
              <w:spacing w:before="0"/>
              <w:ind w:left="0"/>
              <w:rPr>
                <w:szCs w:val="24"/>
              </w:rPr>
            </w:pPr>
            <w:r>
              <w:rPr>
                <w:szCs w:val="24"/>
              </w:rPr>
              <w:t>Water</w:t>
            </w:r>
          </w:p>
        </w:tc>
        <w:tc>
          <w:tcPr>
            <w:tcW w:w="1530" w:type="dxa"/>
            <w:shd w:val="clear" w:color="auto" w:fill="auto"/>
          </w:tcPr>
          <w:p w14:paraId="37E5E882" w14:textId="77777777" w:rsidR="00BB0BCA" w:rsidRDefault="00BB0BCA" w:rsidP="002964F0">
            <w:pPr>
              <w:pStyle w:val="BodyTextIndent"/>
              <w:widowControl w:val="0"/>
              <w:spacing w:before="0"/>
              <w:ind w:left="0"/>
              <w:rPr>
                <w:szCs w:val="24"/>
              </w:rPr>
            </w:pPr>
            <w:r>
              <w:rPr>
                <w:szCs w:val="24"/>
              </w:rPr>
              <w:t>1072-2</w:t>
            </w:r>
          </w:p>
          <w:p w14:paraId="0A158B3C" w14:textId="77777777" w:rsidR="00F600F6" w:rsidRPr="001E6965" w:rsidRDefault="00F600F6" w:rsidP="002964F0">
            <w:pPr>
              <w:pStyle w:val="BodyTextIndent"/>
              <w:widowControl w:val="0"/>
              <w:spacing w:before="0"/>
              <w:ind w:left="0"/>
              <w:rPr>
                <w:szCs w:val="24"/>
              </w:rPr>
            </w:pPr>
            <w:r>
              <w:rPr>
                <w:szCs w:val="24"/>
              </w:rPr>
              <w:t>1024-4</w:t>
            </w:r>
          </w:p>
        </w:tc>
      </w:tr>
      <w:tr w:rsidR="000728A1" w:rsidRPr="001E6965" w14:paraId="274606A1" w14:textId="77777777" w:rsidTr="000728A1">
        <w:tc>
          <w:tcPr>
            <w:tcW w:w="7398" w:type="dxa"/>
            <w:shd w:val="clear" w:color="auto" w:fill="auto"/>
          </w:tcPr>
          <w:p w14:paraId="34FAFA3F" w14:textId="77777777" w:rsidR="000728A1" w:rsidRPr="001E6965" w:rsidRDefault="000728A1" w:rsidP="002964F0">
            <w:pPr>
              <w:pStyle w:val="BodyTextIndent"/>
              <w:widowControl w:val="0"/>
              <w:spacing w:before="0"/>
              <w:ind w:left="0"/>
              <w:rPr>
                <w:szCs w:val="24"/>
              </w:rPr>
            </w:pPr>
            <w:r w:rsidRPr="001E6965">
              <w:rPr>
                <w:szCs w:val="24"/>
              </w:rPr>
              <w:t>Welded Stud Shear Connectors</w:t>
            </w:r>
          </w:p>
        </w:tc>
        <w:tc>
          <w:tcPr>
            <w:tcW w:w="1530" w:type="dxa"/>
            <w:shd w:val="clear" w:color="auto" w:fill="auto"/>
          </w:tcPr>
          <w:p w14:paraId="1B5F04C0" w14:textId="77777777" w:rsidR="000728A1" w:rsidRPr="001E6965" w:rsidRDefault="000728A1" w:rsidP="002964F0">
            <w:pPr>
              <w:pStyle w:val="BodyTextIndent"/>
              <w:widowControl w:val="0"/>
              <w:spacing w:before="0"/>
              <w:ind w:left="0"/>
              <w:rPr>
                <w:szCs w:val="24"/>
              </w:rPr>
            </w:pPr>
            <w:r w:rsidRPr="001E6965">
              <w:rPr>
                <w:szCs w:val="24"/>
              </w:rPr>
              <w:t>1072-6</w:t>
            </w:r>
          </w:p>
        </w:tc>
      </w:tr>
    </w:tbl>
    <w:p w14:paraId="44790FE7" w14:textId="77777777" w:rsidR="00C27444" w:rsidRPr="001E6965" w:rsidRDefault="005A019B" w:rsidP="002964F0">
      <w:pPr>
        <w:pStyle w:val="BodyTextIndent"/>
        <w:widowControl w:val="0"/>
        <w:rPr>
          <w:szCs w:val="24"/>
        </w:rPr>
      </w:pPr>
      <w:r w:rsidRPr="001E6965">
        <w:rPr>
          <w:szCs w:val="24"/>
        </w:rPr>
        <w:t xml:space="preserve">Provide </w:t>
      </w:r>
      <w:r w:rsidR="007A7718" w:rsidRPr="001E6965">
        <w:rPr>
          <w:szCs w:val="24"/>
        </w:rPr>
        <w:t>Class VI select material (standard size No. 57 stone) for leveling pad</w:t>
      </w:r>
      <w:r w:rsidR="00617C23" w:rsidRPr="001E6965">
        <w:rPr>
          <w:szCs w:val="24"/>
        </w:rPr>
        <w:t>s</w:t>
      </w:r>
      <w:r w:rsidR="007A7718" w:rsidRPr="001E6965">
        <w:rPr>
          <w:szCs w:val="24"/>
        </w:rPr>
        <w:t>.</w:t>
      </w:r>
      <w:r w:rsidR="00D400B8">
        <w:rPr>
          <w:szCs w:val="24"/>
        </w:rPr>
        <w:t xml:space="preserve">  </w:t>
      </w:r>
      <w:r w:rsidR="00EE1B4C">
        <w:rPr>
          <w:szCs w:val="24"/>
        </w:rPr>
        <w:t>U</w:t>
      </w:r>
      <w:r w:rsidR="00EE1B4C" w:rsidRPr="006A0F5B">
        <w:rPr>
          <w:szCs w:val="24"/>
        </w:rPr>
        <w:t xml:space="preserve">se </w:t>
      </w:r>
      <w:r w:rsidR="00076E46">
        <w:rPr>
          <w:szCs w:val="24"/>
        </w:rPr>
        <w:t xml:space="preserve">neat cement </w:t>
      </w:r>
      <w:r w:rsidR="00EE1B4C" w:rsidRPr="006A0F5B">
        <w:rPr>
          <w:szCs w:val="24"/>
        </w:rPr>
        <w:t xml:space="preserve">grout </w:t>
      </w:r>
      <w:r w:rsidR="00EE1B4C">
        <w:rPr>
          <w:szCs w:val="24"/>
        </w:rPr>
        <w:t xml:space="preserve">that only contains cement and water </w:t>
      </w:r>
      <w:r w:rsidR="00EE1B4C" w:rsidRPr="006A0F5B">
        <w:rPr>
          <w:szCs w:val="24"/>
        </w:rPr>
        <w:t xml:space="preserve">with a water cement ratio of 0.4 to 0.5 which </w:t>
      </w:r>
      <w:r w:rsidR="00EE1B4C">
        <w:rPr>
          <w:szCs w:val="24"/>
        </w:rPr>
        <w:t>is</w:t>
      </w:r>
      <w:r w:rsidR="00EE1B4C" w:rsidRPr="006A0F5B">
        <w:rPr>
          <w:szCs w:val="24"/>
        </w:rPr>
        <w:t xml:space="preserve"> approximately 5.5 gallons of water per 94 </w:t>
      </w:r>
      <w:proofErr w:type="spellStart"/>
      <w:r w:rsidR="00EE1B4C" w:rsidRPr="006A0F5B">
        <w:rPr>
          <w:szCs w:val="24"/>
        </w:rPr>
        <w:t>lb</w:t>
      </w:r>
      <w:proofErr w:type="spellEnd"/>
      <w:r w:rsidR="00EE1B4C" w:rsidRPr="006A0F5B">
        <w:rPr>
          <w:szCs w:val="24"/>
        </w:rPr>
        <w:t xml:space="preserve"> of Portland cement.  Provide grout with a compressive strength at 3 and 28 days of at least 1,500 psi and 4,000 psi, respectively.</w:t>
      </w:r>
    </w:p>
    <w:p w14:paraId="7363DA58" w14:textId="5AA22CAD" w:rsidR="009C679F" w:rsidRDefault="00DD54CF" w:rsidP="002964F0">
      <w:pPr>
        <w:pStyle w:val="BodyTextIndent"/>
        <w:widowControl w:val="0"/>
        <w:rPr>
          <w:szCs w:val="24"/>
        </w:rPr>
      </w:pPr>
      <w:r w:rsidRPr="001E6965">
        <w:rPr>
          <w:szCs w:val="24"/>
        </w:rPr>
        <w:t>Provide</w:t>
      </w:r>
      <w:r w:rsidR="00A23620" w:rsidRPr="001E6965">
        <w:rPr>
          <w:szCs w:val="24"/>
        </w:rPr>
        <w:t xml:space="preserve"> soil nail</w:t>
      </w:r>
      <w:r w:rsidRPr="001E6965">
        <w:rPr>
          <w:szCs w:val="24"/>
        </w:rPr>
        <w:t xml:space="preserve">s consisting of </w:t>
      </w:r>
      <w:r w:rsidR="00A23620" w:rsidRPr="001E6965">
        <w:rPr>
          <w:szCs w:val="24"/>
        </w:rPr>
        <w:t>grouted steel bar</w:t>
      </w:r>
      <w:r w:rsidRPr="001E6965">
        <w:rPr>
          <w:szCs w:val="24"/>
        </w:rPr>
        <w:t>s</w:t>
      </w:r>
      <w:r w:rsidR="00A23620" w:rsidRPr="001E6965">
        <w:rPr>
          <w:szCs w:val="24"/>
        </w:rPr>
        <w:t xml:space="preserve"> and </w:t>
      </w:r>
      <w:r w:rsidRPr="001E6965">
        <w:rPr>
          <w:szCs w:val="24"/>
        </w:rPr>
        <w:t>nail head assemblies</w:t>
      </w:r>
      <w:r w:rsidR="00A23620" w:rsidRPr="001E6965">
        <w:rPr>
          <w:szCs w:val="24"/>
        </w:rPr>
        <w:t xml:space="preserve">.  Use deformed </w:t>
      </w:r>
      <w:r w:rsidR="003C3C35">
        <w:rPr>
          <w:szCs w:val="24"/>
        </w:rPr>
        <w:t xml:space="preserve">solid </w:t>
      </w:r>
      <w:r w:rsidR="00A23620" w:rsidRPr="001E6965">
        <w:rPr>
          <w:szCs w:val="24"/>
        </w:rPr>
        <w:t xml:space="preserve">steel </w:t>
      </w:r>
      <w:r w:rsidR="0003737F" w:rsidRPr="001E6965">
        <w:rPr>
          <w:szCs w:val="24"/>
        </w:rPr>
        <w:t>bars that meet</w:t>
      </w:r>
      <w:r w:rsidR="00A23620" w:rsidRPr="001E6965">
        <w:rPr>
          <w:szCs w:val="24"/>
        </w:rPr>
        <w:t xml:space="preserve"> AASHTO M 275 or M 31, Grade 60</w:t>
      </w:r>
      <w:r w:rsidR="00540AB2">
        <w:rPr>
          <w:szCs w:val="24"/>
        </w:rPr>
        <w:t>, 75</w:t>
      </w:r>
      <w:r w:rsidR="00A23620" w:rsidRPr="001E6965">
        <w:rPr>
          <w:szCs w:val="24"/>
        </w:rPr>
        <w:t xml:space="preserve"> or </w:t>
      </w:r>
      <w:r w:rsidR="00540AB2">
        <w:rPr>
          <w:szCs w:val="24"/>
        </w:rPr>
        <w:t>80</w:t>
      </w:r>
      <w:r w:rsidR="00A23620" w:rsidRPr="001E6965">
        <w:rPr>
          <w:szCs w:val="24"/>
        </w:rPr>
        <w:t xml:space="preserve">.  Splice bars in accordance with Article 1070-9 of the </w:t>
      </w:r>
      <w:r w:rsidR="00A23620" w:rsidRPr="001E6965">
        <w:rPr>
          <w:i/>
          <w:szCs w:val="24"/>
        </w:rPr>
        <w:t>Standard Specifications</w:t>
      </w:r>
      <w:r w:rsidR="00A23620" w:rsidRPr="001E6965">
        <w:rPr>
          <w:szCs w:val="24"/>
        </w:rPr>
        <w:t>.</w:t>
      </w:r>
    </w:p>
    <w:p w14:paraId="58BC6278" w14:textId="48D99C79" w:rsidR="00A23620" w:rsidRPr="001E6965" w:rsidRDefault="00451F43" w:rsidP="002964F0">
      <w:pPr>
        <w:pStyle w:val="BodyTextIndent"/>
        <w:widowControl w:val="0"/>
        <w:rPr>
          <w:szCs w:val="24"/>
        </w:rPr>
      </w:pPr>
      <w:r w:rsidRPr="001E6965">
        <w:rPr>
          <w:szCs w:val="24"/>
        </w:rPr>
        <w:t>Provide epox</w:t>
      </w:r>
      <w:r w:rsidR="00E0722B" w:rsidRPr="001E6965">
        <w:rPr>
          <w:szCs w:val="24"/>
        </w:rPr>
        <w:t>y coated bars that meet</w:t>
      </w:r>
      <w:r w:rsidRPr="001E6965">
        <w:rPr>
          <w:szCs w:val="24"/>
        </w:rPr>
        <w:t xml:space="preserve"> Article 1070-7 of the </w:t>
      </w:r>
      <w:r w:rsidRPr="001E6965">
        <w:rPr>
          <w:i/>
          <w:szCs w:val="24"/>
        </w:rPr>
        <w:t>Standard Specifications</w:t>
      </w:r>
      <w:r w:rsidRPr="001E6965">
        <w:rPr>
          <w:szCs w:val="24"/>
        </w:rPr>
        <w:t>.</w:t>
      </w:r>
      <w:r w:rsidR="009C679F">
        <w:rPr>
          <w:szCs w:val="24"/>
        </w:rPr>
        <w:t xml:space="preserve">  Provide Class A </w:t>
      </w:r>
      <w:r w:rsidR="008B1F35">
        <w:rPr>
          <w:szCs w:val="24"/>
        </w:rPr>
        <w:t xml:space="preserve">corrosion protection </w:t>
      </w:r>
      <w:r w:rsidR="009C679F">
        <w:rPr>
          <w:szCs w:val="24"/>
        </w:rPr>
        <w:t xml:space="preserve">(encapsulated </w:t>
      </w:r>
      <w:r w:rsidR="008B1F35">
        <w:rPr>
          <w:szCs w:val="24"/>
        </w:rPr>
        <w:t>bar</w:t>
      </w:r>
      <w:r w:rsidR="009C679F">
        <w:rPr>
          <w:szCs w:val="24"/>
        </w:rPr>
        <w:t>) or Class B</w:t>
      </w:r>
      <w:r w:rsidR="008B1F35">
        <w:rPr>
          <w:szCs w:val="24"/>
        </w:rPr>
        <w:t xml:space="preserve"> corrosion protection (epoxy coated bar only, no galvanized bar) </w:t>
      </w:r>
      <w:r w:rsidR="009C679F">
        <w:rPr>
          <w:szCs w:val="24"/>
        </w:rPr>
        <w:t xml:space="preserve">for </w:t>
      </w:r>
      <w:r w:rsidR="008B1F35">
        <w:rPr>
          <w:szCs w:val="24"/>
        </w:rPr>
        <w:t>soil nails</w:t>
      </w:r>
      <w:r w:rsidR="009C679F">
        <w:rPr>
          <w:szCs w:val="24"/>
        </w:rPr>
        <w:t xml:space="preserve"> in accordance with</w:t>
      </w:r>
      <w:r w:rsidR="008B1F35">
        <w:rPr>
          <w:szCs w:val="24"/>
        </w:rPr>
        <w:t xml:space="preserve"> Article </w:t>
      </w:r>
      <w:r w:rsidR="00D01209">
        <w:rPr>
          <w:szCs w:val="24"/>
        </w:rPr>
        <w:t>34</w:t>
      </w:r>
      <w:r w:rsidR="008B1F35">
        <w:rPr>
          <w:szCs w:val="24"/>
        </w:rPr>
        <w:t xml:space="preserve">.3.3 of the </w:t>
      </w:r>
      <w:r w:rsidR="008B1F35" w:rsidRPr="008B1F35">
        <w:rPr>
          <w:i/>
          <w:szCs w:val="24"/>
        </w:rPr>
        <w:t>AASHTO LRFD Bridge Construction Specifications</w:t>
      </w:r>
      <w:r w:rsidR="008B1F35">
        <w:rPr>
          <w:szCs w:val="24"/>
        </w:rPr>
        <w:t>.</w:t>
      </w:r>
      <w:r w:rsidR="00343794">
        <w:rPr>
          <w:szCs w:val="24"/>
        </w:rPr>
        <w:t xml:space="preserve">  Use centralizers that meet Article </w:t>
      </w:r>
      <w:r w:rsidR="00D01209">
        <w:rPr>
          <w:szCs w:val="24"/>
        </w:rPr>
        <w:lastRenderedPageBreak/>
        <w:t>34</w:t>
      </w:r>
      <w:r w:rsidR="00343794">
        <w:rPr>
          <w:szCs w:val="24"/>
        </w:rPr>
        <w:t xml:space="preserve">.3.4 </w:t>
      </w:r>
      <w:r w:rsidR="00343794" w:rsidRPr="00445235">
        <w:rPr>
          <w:szCs w:val="24"/>
        </w:rPr>
        <w:t>of the</w:t>
      </w:r>
      <w:r w:rsidR="00343794">
        <w:rPr>
          <w:szCs w:val="24"/>
        </w:rPr>
        <w:t xml:space="preserve"> AASHTO LRFD specifications.</w:t>
      </w:r>
    </w:p>
    <w:p w14:paraId="3449312A" w14:textId="77777777" w:rsidR="00A23620" w:rsidRPr="001E6965" w:rsidRDefault="00DD54CF" w:rsidP="002964F0">
      <w:pPr>
        <w:pStyle w:val="BodyTextIndent"/>
        <w:widowControl w:val="0"/>
        <w:rPr>
          <w:szCs w:val="24"/>
        </w:rPr>
      </w:pPr>
      <w:r w:rsidRPr="001E6965">
        <w:rPr>
          <w:szCs w:val="24"/>
        </w:rPr>
        <w:t>Provide n</w:t>
      </w:r>
      <w:r w:rsidR="00A23620" w:rsidRPr="001E6965">
        <w:rPr>
          <w:szCs w:val="24"/>
        </w:rPr>
        <w:t>ail head assemblies consist</w:t>
      </w:r>
      <w:r w:rsidRPr="001E6965">
        <w:rPr>
          <w:szCs w:val="24"/>
        </w:rPr>
        <w:t>ing</w:t>
      </w:r>
      <w:r w:rsidR="00A23620" w:rsidRPr="001E6965">
        <w:rPr>
          <w:szCs w:val="24"/>
        </w:rPr>
        <w:t xml:space="preserve"> of </w:t>
      </w:r>
      <w:r w:rsidR="00A13557" w:rsidRPr="001E6965">
        <w:rPr>
          <w:szCs w:val="24"/>
        </w:rPr>
        <w:t xml:space="preserve">nuts, washers and </w:t>
      </w:r>
      <w:r w:rsidR="00A23620" w:rsidRPr="001E6965">
        <w:rPr>
          <w:szCs w:val="24"/>
        </w:rPr>
        <w:t>bearing plates</w:t>
      </w:r>
      <w:r w:rsidR="00A13557" w:rsidRPr="001E6965">
        <w:rPr>
          <w:szCs w:val="24"/>
        </w:rPr>
        <w:t xml:space="preserve"> with welded stud shear connectors</w:t>
      </w:r>
      <w:r w:rsidRPr="001E6965">
        <w:rPr>
          <w:szCs w:val="24"/>
        </w:rPr>
        <w:t>.  Use</w:t>
      </w:r>
      <w:r w:rsidR="00A23620" w:rsidRPr="001E6965">
        <w:rPr>
          <w:szCs w:val="24"/>
        </w:rPr>
        <w:t xml:space="preserve"> steel </w:t>
      </w:r>
      <w:r w:rsidR="00BB0BCA">
        <w:rPr>
          <w:szCs w:val="24"/>
        </w:rPr>
        <w:t xml:space="preserve">plates for </w:t>
      </w:r>
      <w:r w:rsidR="00A23620" w:rsidRPr="001E6965">
        <w:rPr>
          <w:szCs w:val="24"/>
        </w:rPr>
        <w:t>bearing pl</w:t>
      </w:r>
      <w:r w:rsidRPr="001E6965">
        <w:rPr>
          <w:szCs w:val="24"/>
        </w:rPr>
        <w:t xml:space="preserve">ates </w:t>
      </w:r>
      <w:r w:rsidR="00A23620" w:rsidRPr="001E6965">
        <w:rPr>
          <w:szCs w:val="24"/>
        </w:rPr>
        <w:t xml:space="preserve">and </w:t>
      </w:r>
      <w:r w:rsidR="00C15BF0">
        <w:rPr>
          <w:szCs w:val="24"/>
        </w:rPr>
        <w:t xml:space="preserve">steel </w:t>
      </w:r>
      <w:r w:rsidR="00A23620" w:rsidRPr="001E6965">
        <w:rPr>
          <w:szCs w:val="24"/>
        </w:rPr>
        <w:t>washers and hex nut</w:t>
      </w:r>
      <w:r w:rsidR="00F96526" w:rsidRPr="001E6965">
        <w:rPr>
          <w:szCs w:val="24"/>
        </w:rPr>
        <w:t>s recommended by the Soil Nail Manufacturer</w:t>
      </w:r>
      <w:r w:rsidRPr="001E6965">
        <w:rPr>
          <w:szCs w:val="24"/>
        </w:rPr>
        <w:t>.</w:t>
      </w:r>
    </w:p>
    <w:p w14:paraId="76EFD64C" w14:textId="77777777" w:rsidR="001202CC" w:rsidRPr="001E6965" w:rsidRDefault="00A23620" w:rsidP="002964F0">
      <w:pPr>
        <w:pStyle w:val="BodyTextIndent"/>
        <w:widowControl w:val="0"/>
        <w:rPr>
          <w:szCs w:val="24"/>
        </w:rPr>
      </w:pPr>
      <w:r w:rsidRPr="001E6965">
        <w:rPr>
          <w:szCs w:val="24"/>
        </w:rPr>
        <w:t xml:space="preserve">Provide Type 3 </w:t>
      </w:r>
      <w:r w:rsidR="00E64D87" w:rsidRPr="001E6965">
        <w:rPr>
          <w:szCs w:val="24"/>
        </w:rPr>
        <w:t>m</w:t>
      </w:r>
      <w:r w:rsidR="00A11548" w:rsidRPr="001E6965">
        <w:rPr>
          <w:szCs w:val="24"/>
        </w:rPr>
        <w:t xml:space="preserve">aterial certifications for </w:t>
      </w:r>
      <w:r w:rsidR="004B158A">
        <w:rPr>
          <w:szCs w:val="24"/>
        </w:rPr>
        <w:t xml:space="preserve">soil </w:t>
      </w:r>
      <w:r w:rsidR="00E64D87" w:rsidRPr="001E6965">
        <w:rPr>
          <w:szCs w:val="24"/>
        </w:rPr>
        <w:t xml:space="preserve">nail materials </w:t>
      </w:r>
      <w:r w:rsidRPr="001E6965">
        <w:rPr>
          <w:szCs w:val="24"/>
        </w:rPr>
        <w:t xml:space="preserve">in accordance with Article 106-3 of the </w:t>
      </w:r>
      <w:r w:rsidRPr="001E6965">
        <w:rPr>
          <w:i/>
          <w:szCs w:val="24"/>
        </w:rPr>
        <w:t>Standard Specifications</w:t>
      </w:r>
      <w:r w:rsidRPr="001E6965">
        <w:rPr>
          <w:szCs w:val="24"/>
        </w:rPr>
        <w:t xml:space="preserve">.  </w:t>
      </w:r>
      <w:r w:rsidR="001202CC" w:rsidRPr="001E6965">
        <w:rPr>
          <w:szCs w:val="24"/>
        </w:rPr>
        <w:t>Store steel materials on blocking at least 12" above the ground and protect it at all times from damage; and when placing in the work make sure it is free from dirt, dust, loose mill scale, loose rust, paint, oil or other foreign materials.  Load, transpor</w:t>
      </w:r>
      <w:r w:rsidRPr="001E6965">
        <w:rPr>
          <w:szCs w:val="24"/>
        </w:rPr>
        <w:t xml:space="preserve">t, </w:t>
      </w:r>
      <w:proofErr w:type="gramStart"/>
      <w:r w:rsidRPr="001E6965">
        <w:rPr>
          <w:szCs w:val="24"/>
        </w:rPr>
        <w:t>unload</w:t>
      </w:r>
      <w:proofErr w:type="gramEnd"/>
      <w:r w:rsidRPr="001E6965">
        <w:rPr>
          <w:szCs w:val="24"/>
        </w:rPr>
        <w:t xml:space="preserve"> and store soil nail</w:t>
      </w:r>
      <w:r w:rsidR="001202CC" w:rsidRPr="001E6965">
        <w:rPr>
          <w:szCs w:val="24"/>
        </w:rPr>
        <w:t xml:space="preserve"> wall materials so materials are kept clean and free of damage.</w:t>
      </w:r>
      <w:r w:rsidR="00E86C60" w:rsidRPr="001E6965">
        <w:rPr>
          <w:szCs w:val="24"/>
        </w:rPr>
        <w:t xml:space="preserve">  </w:t>
      </w:r>
      <w:r w:rsidRPr="001E6965">
        <w:rPr>
          <w:szCs w:val="24"/>
        </w:rPr>
        <w:t>Do not crack, fracture or otherwise damage grout i</w:t>
      </w:r>
      <w:r w:rsidR="00207FFD">
        <w:rPr>
          <w:szCs w:val="24"/>
        </w:rPr>
        <w:t>nside sheaths</w:t>
      </w:r>
      <w:r w:rsidR="00CD462C" w:rsidRPr="001E6965">
        <w:rPr>
          <w:szCs w:val="24"/>
        </w:rPr>
        <w:t xml:space="preserve"> of </w:t>
      </w:r>
      <w:r w:rsidR="0000618B" w:rsidRPr="001E6965">
        <w:rPr>
          <w:szCs w:val="24"/>
        </w:rPr>
        <w:t xml:space="preserve">encapsulated </w:t>
      </w:r>
      <w:r w:rsidRPr="001E6965">
        <w:rPr>
          <w:szCs w:val="24"/>
        </w:rPr>
        <w:t xml:space="preserve">nails.  </w:t>
      </w:r>
      <w:r w:rsidR="00DC49B3">
        <w:rPr>
          <w:szCs w:val="24"/>
        </w:rPr>
        <w:t>Bent, d</w:t>
      </w:r>
      <w:r w:rsidR="00E86C60" w:rsidRPr="001E6965">
        <w:rPr>
          <w:szCs w:val="24"/>
        </w:rPr>
        <w:t>amaged or def</w:t>
      </w:r>
      <w:r w:rsidR="00DC49B3">
        <w:rPr>
          <w:szCs w:val="24"/>
        </w:rPr>
        <w:t>ective</w:t>
      </w:r>
      <w:r w:rsidR="00E86C60" w:rsidRPr="001E6965">
        <w:rPr>
          <w:szCs w:val="24"/>
        </w:rPr>
        <w:t xml:space="preserve"> materials will be rejected.</w:t>
      </w:r>
    </w:p>
    <w:p w14:paraId="69FD0ABB" w14:textId="77777777" w:rsidR="00E703E8" w:rsidRPr="001E6965" w:rsidRDefault="007A7718" w:rsidP="002964F0">
      <w:pPr>
        <w:pStyle w:val="Heading2"/>
        <w:keepNext w:val="0"/>
        <w:widowControl w:val="0"/>
        <w:rPr>
          <w:szCs w:val="24"/>
        </w:rPr>
      </w:pPr>
      <w:r w:rsidRPr="001E6965">
        <w:rPr>
          <w:szCs w:val="24"/>
        </w:rPr>
        <w:t>Preconstruction Requirements</w:t>
      </w:r>
    </w:p>
    <w:p w14:paraId="2B91A225" w14:textId="77777777" w:rsidR="00697B26" w:rsidRPr="001E6965" w:rsidRDefault="002534A1" w:rsidP="002964F0">
      <w:pPr>
        <w:pStyle w:val="Heading3"/>
        <w:keepNext w:val="0"/>
        <w:widowControl w:val="0"/>
        <w:rPr>
          <w:szCs w:val="24"/>
        </w:rPr>
      </w:pPr>
      <w:r w:rsidRPr="001E6965">
        <w:rPr>
          <w:szCs w:val="24"/>
        </w:rPr>
        <w:t>Soil Nail</w:t>
      </w:r>
      <w:r w:rsidR="00697B26" w:rsidRPr="001E6965">
        <w:rPr>
          <w:szCs w:val="24"/>
        </w:rPr>
        <w:t xml:space="preserve"> Wall Surveys</w:t>
      </w:r>
    </w:p>
    <w:p w14:paraId="0D0622BC" w14:textId="77777777" w:rsidR="00697B26" w:rsidRPr="001E6965" w:rsidRDefault="00697B26" w:rsidP="002964F0">
      <w:pPr>
        <w:pStyle w:val="BodyTextIndent2"/>
        <w:widowControl w:val="0"/>
        <w:rPr>
          <w:szCs w:val="24"/>
        </w:rPr>
      </w:pPr>
      <w:r w:rsidRPr="001E6965">
        <w:rPr>
          <w:szCs w:val="24"/>
        </w:rPr>
        <w:t>The Retaining Wall Plans show a plan view, typical sections, details, notes and an elevation or profile view (wall</w:t>
      </w:r>
      <w:r w:rsidR="002534A1" w:rsidRPr="001E6965">
        <w:rPr>
          <w:szCs w:val="24"/>
        </w:rPr>
        <w:t xml:space="preserve"> envelope) for each soil nail</w:t>
      </w:r>
      <w:r w:rsidRPr="001E6965">
        <w:rPr>
          <w:szCs w:val="24"/>
        </w:rPr>
        <w:t xml:space="preserve"> wall.  Before </w:t>
      </w:r>
      <w:r w:rsidR="002534A1" w:rsidRPr="001E6965">
        <w:rPr>
          <w:szCs w:val="24"/>
        </w:rPr>
        <w:t>beginning soil nail</w:t>
      </w:r>
      <w:r w:rsidRPr="001E6965">
        <w:rPr>
          <w:szCs w:val="24"/>
        </w:rPr>
        <w:t xml:space="preserve"> wall design, survey existing ground elevations shown in the plans and other elevations</w:t>
      </w:r>
      <w:r w:rsidR="002534A1" w:rsidRPr="001E6965">
        <w:rPr>
          <w:szCs w:val="24"/>
        </w:rPr>
        <w:t xml:space="preserve"> in the vicinity of soil nail</w:t>
      </w:r>
      <w:r w:rsidRPr="001E6965">
        <w:rPr>
          <w:szCs w:val="24"/>
        </w:rPr>
        <w:t xml:space="preserve"> wall locations as needed.  </w:t>
      </w:r>
      <w:r w:rsidR="003C1793">
        <w:rPr>
          <w:szCs w:val="24"/>
        </w:rPr>
        <w:t xml:space="preserve">For proposed slopes above or below soil nail walls, survey existing ground elevations to at least 10 ft beyond slope stake points.  </w:t>
      </w:r>
      <w:r w:rsidRPr="001E6965">
        <w:rPr>
          <w:szCs w:val="24"/>
        </w:rPr>
        <w:t>Based on these elevations, finishe</w:t>
      </w:r>
      <w:r w:rsidR="002534A1" w:rsidRPr="001E6965">
        <w:rPr>
          <w:szCs w:val="24"/>
        </w:rPr>
        <w:t>d grades and actual soil nail</w:t>
      </w:r>
      <w:r w:rsidRPr="001E6965">
        <w:rPr>
          <w:szCs w:val="24"/>
        </w:rPr>
        <w:t xml:space="preserve"> wall dimensions and details, submit revised wall envelopes for acceptance.  Use accepted wall envelopes for design.</w:t>
      </w:r>
    </w:p>
    <w:p w14:paraId="3F6F501A" w14:textId="77777777" w:rsidR="00697B26" w:rsidRPr="001E6965" w:rsidRDefault="002534A1" w:rsidP="002964F0">
      <w:pPr>
        <w:pStyle w:val="Heading3"/>
        <w:keepNext w:val="0"/>
        <w:widowControl w:val="0"/>
        <w:rPr>
          <w:szCs w:val="24"/>
        </w:rPr>
      </w:pPr>
      <w:r w:rsidRPr="001E6965">
        <w:rPr>
          <w:szCs w:val="24"/>
        </w:rPr>
        <w:t>Soil Nail</w:t>
      </w:r>
      <w:r w:rsidR="00697B26" w:rsidRPr="001E6965">
        <w:rPr>
          <w:szCs w:val="24"/>
        </w:rPr>
        <w:t xml:space="preserve"> Wall Designs</w:t>
      </w:r>
    </w:p>
    <w:p w14:paraId="2C60CC10" w14:textId="6B796A31" w:rsidR="00697B26" w:rsidRPr="001E6965" w:rsidRDefault="006E6D83" w:rsidP="002964F0">
      <w:pPr>
        <w:pStyle w:val="BodyTextIndent2"/>
        <w:widowControl w:val="0"/>
        <w:rPr>
          <w:szCs w:val="24"/>
        </w:rPr>
      </w:pPr>
      <w:r>
        <w:rPr>
          <w:szCs w:val="24"/>
        </w:rPr>
        <w:t>F</w:t>
      </w:r>
      <w:r w:rsidRPr="001E6965">
        <w:rPr>
          <w:szCs w:val="24"/>
        </w:rPr>
        <w:t>or soil nail wall designs</w:t>
      </w:r>
      <w:r>
        <w:rPr>
          <w:szCs w:val="24"/>
        </w:rPr>
        <w:t>,</w:t>
      </w:r>
      <w:r w:rsidRPr="001E6965">
        <w:rPr>
          <w:szCs w:val="24"/>
        </w:rPr>
        <w:t xml:space="preserve"> </w:t>
      </w:r>
      <w:r>
        <w:rPr>
          <w:szCs w:val="24"/>
        </w:rPr>
        <w:t>s</w:t>
      </w:r>
      <w:r w:rsidR="00697B26" w:rsidRPr="001E6965">
        <w:rPr>
          <w:szCs w:val="24"/>
        </w:rPr>
        <w:t xml:space="preserve">ubmit </w:t>
      </w:r>
      <w:r w:rsidR="004A59B7">
        <w:rPr>
          <w:szCs w:val="24"/>
        </w:rPr>
        <w:t>PDF files</w:t>
      </w:r>
      <w:r w:rsidR="00697B26" w:rsidRPr="001E6965">
        <w:rPr>
          <w:szCs w:val="24"/>
        </w:rPr>
        <w:t xml:space="preserve"> of working drawings and design calculations at least 30 days before the preconstruction mee</w:t>
      </w:r>
      <w:r w:rsidR="002534A1" w:rsidRPr="001E6965">
        <w:rPr>
          <w:szCs w:val="24"/>
        </w:rPr>
        <w:t>ting.  Do not begin soil nail</w:t>
      </w:r>
      <w:r w:rsidR="00697B26" w:rsidRPr="001E6965">
        <w:rPr>
          <w:szCs w:val="24"/>
        </w:rPr>
        <w:t xml:space="preserve"> wall construction until a design submittal is accepted.</w:t>
      </w:r>
    </w:p>
    <w:p w14:paraId="18815AC1" w14:textId="77777777" w:rsidR="00697B26" w:rsidRPr="001E6965" w:rsidRDefault="00697B26" w:rsidP="002964F0">
      <w:pPr>
        <w:pStyle w:val="BodyTextIndent2"/>
        <w:widowControl w:val="0"/>
        <w:rPr>
          <w:szCs w:val="24"/>
        </w:rPr>
      </w:pPr>
      <w:r w:rsidRPr="001E6965">
        <w:rPr>
          <w:szCs w:val="24"/>
        </w:rPr>
        <w:t>Use a pr</w:t>
      </w:r>
      <w:r w:rsidR="002534A1" w:rsidRPr="001E6965">
        <w:rPr>
          <w:szCs w:val="24"/>
        </w:rPr>
        <w:t>equalified Anchored</w:t>
      </w:r>
      <w:r w:rsidR="009009C4" w:rsidRPr="001E6965">
        <w:rPr>
          <w:szCs w:val="24"/>
        </w:rPr>
        <w:t xml:space="preserve"> </w:t>
      </w:r>
      <w:r w:rsidRPr="001E6965">
        <w:rPr>
          <w:szCs w:val="24"/>
        </w:rPr>
        <w:t>Wall Design C</w:t>
      </w:r>
      <w:r w:rsidR="002534A1" w:rsidRPr="001E6965">
        <w:rPr>
          <w:szCs w:val="24"/>
        </w:rPr>
        <w:t>onsultant to design soil nail</w:t>
      </w:r>
      <w:r w:rsidRPr="001E6965">
        <w:rPr>
          <w:szCs w:val="24"/>
        </w:rPr>
        <w:t xml:space="preserve"> walls.  Provide designs sealed by a Design Engineer approved as a Geotechnical Engineer (key pers</w:t>
      </w:r>
      <w:r w:rsidR="002534A1" w:rsidRPr="001E6965">
        <w:rPr>
          <w:szCs w:val="24"/>
        </w:rPr>
        <w:t>on) for the Anchored Wall</w:t>
      </w:r>
      <w:r w:rsidRPr="001E6965">
        <w:rPr>
          <w:szCs w:val="24"/>
        </w:rPr>
        <w:t xml:space="preserve"> Design Consultant.</w:t>
      </w:r>
    </w:p>
    <w:p w14:paraId="358368E5" w14:textId="59E45047" w:rsidR="002534A1" w:rsidRDefault="00E30638" w:rsidP="002964F0">
      <w:pPr>
        <w:pStyle w:val="BodyTextIndent2"/>
        <w:widowControl w:val="0"/>
        <w:rPr>
          <w:szCs w:val="24"/>
        </w:rPr>
      </w:pPr>
      <w:r w:rsidRPr="001E6965">
        <w:rPr>
          <w:szCs w:val="24"/>
        </w:rPr>
        <w:t xml:space="preserve">Design soil nail walls in accordance with the plans and </w:t>
      </w:r>
      <w:bookmarkStart w:id="0" w:name="_Hlk5783373"/>
      <w:r w:rsidR="001F24B5">
        <w:rPr>
          <w:szCs w:val="24"/>
        </w:rPr>
        <w:t xml:space="preserve">the </w:t>
      </w:r>
      <w:r w:rsidR="00541296" w:rsidRPr="00407364">
        <w:rPr>
          <w:i/>
          <w:szCs w:val="24"/>
        </w:rPr>
        <w:t>AASHTO LRFD Bridge Design Specifications</w:t>
      </w:r>
      <w:bookmarkEnd w:id="0"/>
      <w:r w:rsidRPr="001E6965">
        <w:rPr>
          <w:szCs w:val="24"/>
        </w:rPr>
        <w:t xml:space="preserve"> unless otherwise required.  </w:t>
      </w:r>
      <w:r w:rsidR="00EA7D8E">
        <w:rPr>
          <w:szCs w:val="24"/>
        </w:rPr>
        <w:t>For abutment walls only, d</w:t>
      </w:r>
      <w:r w:rsidR="00253E90" w:rsidRPr="001E6965">
        <w:rPr>
          <w:szCs w:val="24"/>
        </w:rPr>
        <w:t>esign soil nail walls for seismic if wall</w:t>
      </w:r>
      <w:r w:rsidR="00181172">
        <w:rPr>
          <w:szCs w:val="24"/>
        </w:rPr>
        <w:t xml:space="preserve"> </w:t>
      </w:r>
      <w:r w:rsidR="00253E90" w:rsidRPr="001E6965">
        <w:rPr>
          <w:szCs w:val="24"/>
        </w:rPr>
        <w:t>s</w:t>
      </w:r>
      <w:r w:rsidR="00181172">
        <w:rPr>
          <w:szCs w:val="24"/>
        </w:rPr>
        <w:t>ites</w:t>
      </w:r>
      <w:r w:rsidR="003C2BCB">
        <w:rPr>
          <w:szCs w:val="24"/>
        </w:rPr>
        <w:t xml:space="preserve"> meet either or both of the following:</w:t>
      </w:r>
    </w:p>
    <w:p w14:paraId="0D5BD74F" w14:textId="77777777" w:rsidR="003C2BCB" w:rsidRDefault="00F66918" w:rsidP="00F66918">
      <w:pPr>
        <w:pStyle w:val="BodyTextIndent2"/>
        <w:widowControl w:val="0"/>
        <w:numPr>
          <w:ilvl w:val="0"/>
          <w:numId w:val="22"/>
        </w:numPr>
        <w:spacing w:before="120"/>
        <w:ind w:left="1260"/>
        <w:rPr>
          <w:szCs w:val="24"/>
        </w:rPr>
      </w:pPr>
      <w:r>
        <w:rPr>
          <w:szCs w:val="24"/>
        </w:rPr>
        <w:t>Wall site</w:t>
      </w:r>
      <w:r w:rsidR="003C2BCB">
        <w:rPr>
          <w:szCs w:val="24"/>
        </w:rPr>
        <w:t xml:space="preserve"> </w:t>
      </w:r>
      <w:r w:rsidR="00181172">
        <w:rPr>
          <w:szCs w:val="24"/>
        </w:rPr>
        <w:t>is in</w:t>
      </w:r>
      <w:r w:rsidR="003C2BCB">
        <w:rPr>
          <w:szCs w:val="24"/>
        </w:rPr>
        <w:t xml:space="preserve"> seismic zone 2 based on Figure 2-1 of the </w:t>
      </w:r>
      <w:r w:rsidR="003C2BCB" w:rsidRPr="00F66918">
        <w:rPr>
          <w:i/>
          <w:szCs w:val="24"/>
        </w:rPr>
        <w:t>Structure Design Manual</w:t>
      </w:r>
      <w:r w:rsidR="00181172">
        <w:rPr>
          <w:szCs w:val="24"/>
        </w:rPr>
        <w:t>,</w:t>
      </w:r>
    </w:p>
    <w:p w14:paraId="175FBB6E" w14:textId="77777777" w:rsidR="00F66918" w:rsidRPr="001E6965" w:rsidRDefault="00E2400C" w:rsidP="00F66918">
      <w:pPr>
        <w:pStyle w:val="BodyTextIndent2"/>
        <w:widowControl w:val="0"/>
        <w:numPr>
          <w:ilvl w:val="0"/>
          <w:numId w:val="22"/>
        </w:numPr>
        <w:spacing w:before="120"/>
        <w:ind w:left="1260"/>
        <w:rPr>
          <w:szCs w:val="24"/>
        </w:rPr>
      </w:pPr>
      <w:r>
        <w:rPr>
          <w:szCs w:val="24"/>
        </w:rPr>
        <w:t xml:space="preserve">Wall site is classified as </w:t>
      </w:r>
      <w:r w:rsidR="00036A78">
        <w:rPr>
          <w:szCs w:val="24"/>
        </w:rPr>
        <w:t>AASHTO S</w:t>
      </w:r>
      <w:r>
        <w:rPr>
          <w:szCs w:val="24"/>
        </w:rPr>
        <w:t xml:space="preserve">ite </w:t>
      </w:r>
      <w:r w:rsidR="00036A78">
        <w:rPr>
          <w:szCs w:val="24"/>
        </w:rPr>
        <w:t>C</w:t>
      </w:r>
      <w:r>
        <w:rPr>
          <w:szCs w:val="24"/>
        </w:rPr>
        <w:t xml:space="preserve">lass E, as noted in the plans, and is in or west of Pender, Duplin, Wayne, Johnston, Wake, </w:t>
      </w:r>
      <w:proofErr w:type="gramStart"/>
      <w:r>
        <w:rPr>
          <w:szCs w:val="24"/>
        </w:rPr>
        <w:t>Durham</w:t>
      </w:r>
      <w:proofErr w:type="gramEnd"/>
      <w:r>
        <w:rPr>
          <w:szCs w:val="24"/>
        </w:rPr>
        <w:t xml:space="preserve"> or Person County.</w:t>
      </w:r>
    </w:p>
    <w:p w14:paraId="4EA63A9C" w14:textId="77777777" w:rsidR="009744AC" w:rsidRPr="001E6965" w:rsidRDefault="00513734" w:rsidP="002964F0">
      <w:pPr>
        <w:pStyle w:val="BodyTextIndent2"/>
        <w:widowControl w:val="0"/>
        <w:rPr>
          <w:szCs w:val="24"/>
        </w:rPr>
      </w:pPr>
      <w:r w:rsidRPr="001E6965">
        <w:rPr>
          <w:szCs w:val="24"/>
        </w:rPr>
        <w:t>Desi</w:t>
      </w:r>
      <w:r w:rsidR="00AC28BB" w:rsidRPr="001E6965">
        <w:rPr>
          <w:szCs w:val="24"/>
        </w:rPr>
        <w:t>gn soil nails that meet the</w:t>
      </w:r>
      <w:r w:rsidRPr="001E6965">
        <w:rPr>
          <w:szCs w:val="24"/>
        </w:rPr>
        <w:t xml:space="preserve"> following unless otherwise approved:</w:t>
      </w:r>
    </w:p>
    <w:p w14:paraId="5A234FBB" w14:textId="77777777" w:rsidR="009744AC" w:rsidRPr="001E6965" w:rsidRDefault="00E7058F" w:rsidP="002964F0">
      <w:pPr>
        <w:widowControl w:val="0"/>
        <w:numPr>
          <w:ilvl w:val="1"/>
          <w:numId w:val="10"/>
        </w:numPr>
        <w:tabs>
          <w:tab w:val="clear" w:pos="720"/>
          <w:tab w:val="num" w:pos="1260"/>
        </w:tabs>
        <w:spacing w:before="120"/>
        <w:ind w:left="1260"/>
        <w:jc w:val="both"/>
        <w:rPr>
          <w:sz w:val="24"/>
          <w:szCs w:val="24"/>
        </w:rPr>
      </w:pPr>
      <w:r w:rsidRPr="001E6965">
        <w:rPr>
          <w:sz w:val="24"/>
          <w:szCs w:val="24"/>
        </w:rPr>
        <w:t>Horizontal and vertical</w:t>
      </w:r>
      <w:r w:rsidR="00CA3DC8" w:rsidRPr="001E6965">
        <w:rPr>
          <w:sz w:val="24"/>
          <w:szCs w:val="24"/>
        </w:rPr>
        <w:t xml:space="preserve"> spacing of at least 3 ft,</w:t>
      </w:r>
    </w:p>
    <w:p w14:paraId="17B6A9B4" w14:textId="77777777" w:rsidR="009744AC" w:rsidRPr="001E6965" w:rsidRDefault="00CA3DC8" w:rsidP="002964F0">
      <w:pPr>
        <w:widowControl w:val="0"/>
        <w:numPr>
          <w:ilvl w:val="1"/>
          <w:numId w:val="10"/>
        </w:numPr>
        <w:tabs>
          <w:tab w:val="clear" w:pos="720"/>
          <w:tab w:val="num" w:pos="1260"/>
        </w:tabs>
        <w:spacing w:before="120"/>
        <w:ind w:left="1260"/>
        <w:jc w:val="both"/>
        <w:rPr>
          <w:sz w:val="24"/>
          <w:szCs w:val="24"/>
        </w:rPr>
      </w:pPr>
      <w:r w:rsidRPr="001E6965">
        <w:rPr>
          <w:sz w:val="24"/>
          <w:szCs w:val="24"/>
        </w:rPr>
        <w:lastRenderedPageBreak/>
        <w:t>I</w:t>
      </w:r>
      <w:r w:rsidR="009744AC" w:rsidRPr="001E6965">
        <w:rPr>
          <w:sz w:val="24"/>
          <w:szCs w:val="24"/>
        </w:rPr>
        <w:t xml:space="preserve">nclination of </w:t>
      </w:r>
      <w:r w:rsidR="00086CD9">
        <w:rPr>
          <w:sz w:val="24"/>
          <w:szCs w:val="24"/>
        </w:rPr>
        <w:t xml:space="preserve">at least </w:t>
      </w:r>
      <w:r w:rsidR="009744AC" w:rsidRPr="001E6965">
        <w:rPr>
          <w:sz w:val="24"/>
          <w:szCs w:val="24"/>
        </w:rPr>
        <w:t>12</w:t>
      </w:r>
      <w:r w:rsidR="001E6965" w:rsidRPr="001E6965">
        <w:rPr>
          <w:sz w:val="24"/>
          <w:szCs w:val="24"/>
        </w:rPr>
        <w:t xml:space="preserve">° </w:t>
      </w:r>
      <w:r w:rsidR="009744AC" w:rsidRPr="001E6965">
        <w:rPr>
          <w:sz w:val="24"/>
          <w:szCs w:val="24"/>
        </w:rPr>
        <w:t>below horizontal</w:t>
      </w:r>
      <w:r w:rsidRPr="001E6965">
        <w:rPr>
          <w:sz w:val="24"/>
          <w:szCs w:val="24"/>
        </w:rPr>
        <w:t>,</w:t>
      </w:r>
    </w:p>
    <w:p w14:paraId="55992007" w14:textId="77777777" w:rsidR="006006C9" w:rsidRDefault="009744AC" w:rsidP="002964F0">
      <w:pPr>
        <w:widowControl w:val="0"/>
        <w:numPr>
          <w:ilvl w:val="1"/>
          <w:numId w:val="10"/>
        </w:numPr>
        <w:tabs>
          <w:tab w:val="clear" w:pos="720"/>
          <w:tab w:val="num" w:pos="1260"/>
        </w:tabs>
        <w:spacing w:before="120"/>
        <w:ind w:left="1260"/>
        <w:jc w:val="both"/>
        <w:rPr>
          <w:sz w:val="24"/>
          <w:szCs w:val="24"/>
        </w:rPr>
      </w:pPr>
      <w:r w:rsidRPr="001E6965">
        <w:rPr>
          <w:sz w:val="24"/>
          <w:szCs w:val="24"/>
        </w:rPr>
        <w:t>Clearance between</w:t>
      </w:r>
      <w:r w:rsidR="00CA3DC8" w:rsidRPr="001E6965">
        <w:rPr>
          <w:sz w:val="24"/>
          <w:szCs w:val="24"/>
        </w:rPr>
        <w:t xml:space="preserve"> end</w:t>
      </w:r>
      <w:r w:rsidR="000C4B7F" w:rsidRPr="001E6965">
        <w:rPr>
          <w:sz w:val="24"/>
          <w:szCs w:val="24"/>
        </w:rPr>
        <w:t>s</w:t>
      </w:r>
      <w:r w:rsidR="00CA3DC8" w:rsidRPr="001E6965">
        <w:rPr>
          <w:sz w:val="24"/>
          <w:szCs w:val="24"/>
        </w:rPr>
        <w:t xml:space="preserve"> of </w:t>
      </w:r>
      <w:r w:rsidRPr="001E6965">
        <w:rPr>
          <w:sz w:val="24"/>
          <w:szCs w:val="24"/>
        </w:rPr>
        <w:t>bar</w:t>
      </w:r>
      <w:r w:rsidR="00CA3DC8" w:rsidRPr="001E6965">
        <w:rPr>
          <w:sz w:val="24"/>
          <w:szCs w:val="24"/>
        </w:rPr>
        <w:t xml:space="preserve">s and drill </w:t>
      </w:r>
      <w:r w:rsidRPr="001E6965">
        <w:rPr>
          <w:sz w:val="24"/>
          <w:szCs w:val="24"/>
        </w:rPr>
        <w:t>hole</w:t>
      </w:r>
      <w:r w:rsidR="00CA3DC8" w:rsidRPr="001E6965">
        <w:rPr>
          <w:sz w:val="24"/>
          <w:szCs w:val="24"/>
        </w:rPr>
        <w:t>s</w:t>
      </w:r>
      <w:r w:rsidRPr="001E6965">
        <w:rPr>
          <w:sz w:val="24"/>
          <w:szCs w:val="24"/>
        </w:rPr>
        <w:t xml:space="preserve"> of </w:t>
      </w:r>
      <w:r w:rsidR="00CA3DC8" w:rsidRPr="001E6965">
        <w:rPr>
          <w:sz w:val="24"/>
          <w:szCs w:val="24"/>
        </w:rPr>
        <w:t xml:space="preserve">at least </w:t>
      </w:r>
      <w:bookmarkStart w:id="1" w:name="_Hlk5262489"/>
      <w:r w:rsidRPr="001E6965">
        <w:rPr>
          <w:sz w:val="24"/>
          <w:szCs w:val="24"/>
        </w:rPr>
        <w:t>6</w:t>
      </w:r>
      <w:r w:rsidR="00CA3DC8" w:rsidRPr="001E6965">
        <w:rPr>
          <w:sz w:val="24"/>
          <w:szCs w:val="24"/>
        </w:rPr>
        <w:t>"</w:t>
      </w:r>
      <w:bookmarkEnd w:id="1"/>
      <w:r w:rsidR="006006C9">
        <w:rPr>
          <w:sz w:val="24"/>
          <w:szCs w:val="24"/>
        </w:rPr>
        <w:t>,</w:t>
      </w:r>
    </w:p>
    <w:p w14:paraId="6E6E8AE0" w14:textId="77777777" w:rsidR="00CA3DC8" w:rsidRPr="001E6965" w:rsidRDefault="006006C9" w:rsidP="002964F0">
      <w:pPr>
        <w:widowControl w:val="0"/>
        <w:numPr>
          <w:ilvl w:val="1"/>
          <w:numId w:val="10"/>
        </w:numPr>
        <w:tabs>
          <w:tab w:val="clear" w:pos="720"/>
          <w:tab w:val="num" w:pos="1260"/>
        </w:tabs>
        <w:spacing w:before="120"/>
        <w:ind w:left="1260"/>
        <w:jc w:val="both"/>
        <w:rPr>
          <w:sz w:val="24"/>
          <w:szCs w:val="24"/>
        </w:rPr>
      </w:pPr>
      <w:r>
        <w:rPr>
          <w:sz w:val="24"/>
          <w:szCs w:val="24"/>
        </w:rPr>
        <w:t xml:space="preserve">Grout cover </w:t>
      </w:r>
      <w:r w:rsidR="000463FF">
        <w:rPr>
          <w:sz w:val="24"/>
          <w:szCs w:val="24"/>
        </w:rPr>
        <w:t>between epoxy coated bars and drill hole walls of at least 1</w:t>
      </w:r>
      <w:r w:rsidR="000463FF" w:rsidRPr="001E6965">
        <w:rPr>
          <w:sz w:val="24"/>
          <w:szCs w:val="24"/>
        </w:rPr>
        <w:t>"</w:t>
      </w:r>
      <w:r w:rsidR="000463FF">
        <w:rPr>
          <w:sz w:val="24"/>
          <w:szCs w:val="24"/>
        </w:rPr>
        <w:t xml:space="preserve"> or in accordance with Article 11.12.8 of the AASHTO LRFD specifications</w:t>
      </w:r>
      <w:r w:rsidR="005B0BF4">
        <w:rPr>
          <w:sz w:val="24"/>
          <w:szCs w:val="24"/>
        </w:rPr>
        <w:t xml:space="preserve"> for encapsulated bars</w:t>
      </w:r>
      <w:r w:rsidR="00CA3DC8" w:rsidRPr="001E6965">
        <w:rPr>
          <w:sz w:val="24"/>
          <w:szCs w:val="24"/>
        </w:rPr>
        <w:t xml:space="preserve"> and</w:t>
      </w:r>
    </w:p>
    <w:p w14:paraId="21D2A784" w14:textId="77777777" w:rsidR="009744AC" w:rsidRPr="001E6965" w:rsidRDefault="000C4B7F" w:rsidP="002964F0">
      <w:pPr>
        <w:widowControl w:val="0"/>
        <w:numPr>
          <w:ilvl w:val="1"/>
          <w:numId w:val="10"/>
        </w:numPr>
        <w:tabs>
          <w:tab w:val="clear" w:pos="720"/>
          <w:tab w:val="num" w:pos="1260"/>
        </w:tabs>
        <w:spacing w:before="120"/>
        <w:ind w:left="1260"/>
        <w:jc w:val="both"/>
        <w:rPr>
          <w:sz w:val="24"/>
          <w:szCs w:val="24"/>
        </w:rPr>
      </w:pPr>
      <w:r w:rsidRPr="001E6965">
        <w:rPr>
          <w:sz w:val="24"/>
          <w:szCs w:val="24"/>
        </w:rPr>
        <w:t>Diameter of</w:t>
      </w:r>
      <w:r w:rsidR="009744AC" w:rsidRPr="001E6965">
        <w:rPr>
          <w:sz w:val="24"/>
          <w:szCs w:val="24"/>
        </w:rPr>
        <w:t xml:space="preserve"> 6</w:t>
      </w:r>
      <w:r w:rsidR="00CA3DC8" w:rsidRPr="001E6965">
        <w:rPr>
          <w:sz w:val="24"/>
          <w:szCs w:val="24"/>
        </w:rPr>
        <w:t>"</w:t>
      </w:r>
      <w:r w:rsidRPr="001E6965">
        <w:rPr>
          <w:sz w:val="24"/>
          <w:szCs w:val="24"/>
        </w:rPr>
        <w:t xml:space="preserve"> to 10".</w:t>
      </w:r>
    </w:p>
    <w:p w14:paraId="29713B69" w14:textId="77777777" w:rsidR="000C4B7F" w:rsidRPr="001E6965" w:rsidRDefault="000C4B7F" w:rsidP="002964F0">
      <w:pPr>
        <w:pStyle w:val="BodyTextIndent2"/>
        <w:widowControl w:val="0"/>
        <w:spacing w:before="0"/>
        <w:ind w:left="907"/>
        <w:rPr>
          <w:szCs w:val="24"/>
        </w:rPr>
      </w:pPr>
    </w:p>
    <w:p w14:paraId="7800F76B" w14:textId="77777777" w:rsidR="009744AC" w:rsidRPr="001E6965" w:rsidRDefault="0000618B" w:rsidP="002964F0">
      <w:pPr>
        <w:pStyle w:val="BodyTextIndent2"/>
        <w:widowControl w:val="0"/>
        <w:spacing w:before="0"/>
        <w:ind w:left="907"/>
        <w:rPr>
          <w:szCs w:val="24"/>
        </w:rPr>
      </w:pPr>
      <w:proofErr w:type="gramStart"/>
      <w:r w:rsidRPr="001E6965">
        <w:rPr>
          <w:szCs w:val="24"/>
        </w:rPr>
        <w:t>Four inch</w:t>
      </w:r>
      <w:proofErr w:type="gramEnd"/>
      <w:r w:rsidRPr="001E6965">
        <w:rPr>
          <w:szCs w:val="24"/>
        </w:rPr>
        <w:t xml:space="preserve"> diameter </w:t>
      </w:r>
      <w:r w:rsidR="004550CB">
        <w:rPr>
          <w:szCs w:val="24"/>
        </w:rPr>
        <w:t xml:space="preserve">soil </w:t>
      </w:r>
      <w:r w:rsidR="00B77BD5" w:rsidRPr="001E6965">
        <w:rPr>
          <w:szCs w:val="24"/>
        </w:rPr>
        <w:t>nails</w:t>
      </w:r>
      <w:r w:rsidR="000C4B7F" w:rsidRPr="001E6965">
        <w:rPr>
          <w:szCs w:val="24"/>
        </w:rPr>
        <w:t xml:space="preserve"> may be approved for nails</w:t>
      </w:r>
      <w:r w:rsidR="009744AC" w:rsidRPr="001E6965">
        <w:rPr>
          <w:szCs w:val="24"/>
        </w:rPr>
        <w:t xml:space="preserve"> in rock at</w:t>
      </w:r>
      <w:r w:rsidR="000C4B7F" w:rsidRPr="001E6965">
        <w:rPr>
          <w:szCs w:val="24"/>
        </w:rPr>
        <w:t xml:space="preserve"> the discretion of the Engineer.  </w:t>
      </w:r>
      <w:r w:rsidRPr="001E6965">
        <w:rPr>
          <w:szCs w:val="24"/>
        </w:rPr>
        <w:t xml:space="preserve">Do not extend </w:t>
      </w:r>
      <w:r w:rsidR="00D747FB" w:rsidRPr="001E6965">
        <w:rPr>
          <w:szCs w:val="24"/>
        </w:rPr>
        <w:t xml:space="preserve">nails beyond right-of-way or easement limits.  If existing or future obstructions such as foundations, guardrail, fence or handrail posts, pavements, pipes, </w:t>
      </w:r>
      <w:proofErr w:type="gramStart"/>
      <w:r w:rsidR="00D747FB" w:rsidRPr="001E6965">
        <w:rPr>
          <w:szCs w:val="24"/>
        </w:rPr>
        <w:t>inlets</w:t>
      </w:r>
      <w:proofErr w:type="gramEnd"/>
      <w:r w:rsidR="00D747FB" w:rsidRPr="001E6965">
        <w:rPr>
          <w:szCs w:val="24"/>
        </w:rPr>
        <w:t xml:space="preserve"> or uti</w:t>
      </w:r>
      <w:r w:rsidRPr="001E6965">
        <w:rPr>
          <w:szCs w:val="24"/>
        </w:rPr>
        <w:t xml:space="preserve">lities will interfere with </w:t>
      </w:r>
      <w:r w:rsidR="00D747FB" w:rsidRPr="001E6965">
        <w:rPr>
          <w:szCs w:val="24"/>
        </w:rPr>
        <w:t>nails, maintain a clearance of at least 6" between obstructions and nails.</w:t>
      </w:r>
    </w:p>
    <w:p w14:paraId="5820C0A0" w14:textId="693CBAE0" w:rsidR="008C02BB" w:rsidRPr="001E6965" w:rsidRDefault="008C02BB" w:rsidP="002964F0">
      <w:pPr>
        <w:pStyle w:val="BodyTextIndent2"/>
        <w:widowControl w:val="0"/>
        <w:rPr>
          <w:szCs w:val="24"/>
        </w:rPr>
      </w:pPr>
      <w:r w:rsidRPr="001E6965">
        <w:rPr>
          <w:szCs w:val="24"/>
        </w:rPr>
        <w:t>When noted in</w:t>
      </w:r>
      <w:r w:rsidR="00B13DE0" w:rsidRPr="001E6965">
        <w:rPr>
          <w:szCs w:val="24"/>
        </w:rPr>
        <w:t xml:space="preserve"> the plans, design soil nail</w:t>
      </w:r>
      <w:r w:rsidRPr="001E6965">
        <w:rPr>
          <w:szCs w:val="24"/>
        </w:rPr>
        <w:t xml:space="preserve"> walls for a live load (tra</w:t>
      </w:r>
      <w:r w:rsidR="004A5249" w:rsidRPr="001E6965">
        <w:rPr>
          <w:szCs w:val="24"/>
        </w:rPr>
        <w:t xml:space="preserve">ffic) surcharge of 250 </w:t>
      </w:r>
      <w:r w:rsidR="004A59B7">
        <w:rPr>
          <w:szCs w:val="24"/>
        </w:rPr>
        <w:t>p</w:t>
      </w:r>
      <w:r w:rsidR="004A5249" w:rsidRPr="001E6965">
        <w:rPr>
          <w:szCs w:val="24"/>
        </w:rPr>
        <w:t>sf</w:t>
      </w:r>
      <w:r w:rsidRPr="001E6965">
        <w:rPr>
          <w:szCs w:val="24"/>
        </w:rPr>
        <w:t>.  For steel beam guardrail wi</w:t>
      </w:r>
      <w:r w:rsidR="00B13DE0" w:rsidRPr="001E6965">
        <w:rPr>
          <w:szCs w:val="24"/>
        </w:rPr>
        <w:t>th 8 ft posts above soil nail</w:t>
      </w:r>
      <w:r w:rsidRPr="001E6965">
        <w:rPr>
          <w:szCs w:val="24"/>
        </w:rPr>
        <w:t xml:space="preserve"> walls, analy</w:t>
      </w:r>
      <w:r w:rsidR="004A5249" w:rsidRPr="001E6965">
        <w:rPr>
          <w:szCs w:val="24"/>
        </w:rPr>
        <w:t xml:space="preserve">ze </w:t>
      </w:r>
      <w:bookmarkStart w:id="2" w:name="_Hlk7682024"/>
      <w:r w:rsidR="00B666EB">
        <w:rPr>
          <w:szCs w:val="24"/>
        </w:rPr>
        <w:t>facing and top row of nails</w:t>
      </w:r>
      <w:bookmarkEnd w:id="2"/>
      <w:r w:rsidR="00B666EB">
        <w:rPr>
          <w:szCs w:val="24"/>
        </w:rPr>
        <w:t xml:space="preserve"> </w:t>
      </w:r>
      <w:r w:rsidR="004A5249" w:rsidRPr="001E6965">
        <w:rPr>
          <w:szCs w:val="24"/>
        </w:rPr>
        <w:t xml:space="preserve">for a </w:t>
      </w:r>
      <w:r w:rsidR="009457CB">
        <w:rPr>
          <w:szCs w:val="24"/>
        </w:rPr>
        <w:t xml:space="preserve">nominal </w:t>
      </w:r>
      <w:r w:rsidR="004A5249" w:rsidRPr="001E6965">
        <w:rPr>
          <w:szCs w:val="24"/>
        </w:rPr>
        <w:t xml:space="preserve">horizontal load </w:t>
      </w:r>
      <w:r w:rsidR="001164E6" w:rsidRPr="00157ABF">
        <w:rPr>
          <w:szCs w:val="24"/>
        </w:rPr>
        <w:t>(P</w:t>
      </w:r>
      <w:r w:rsidR="001164E6" w:rsidRPr="00157ABF">
        <w:rPr>
          <w:szCs w:val="24"/>
          <w:vertAlign w:val="subscript"/>
        </w:rPr>
        <w:t>H1</w:t>
      </w:r>
      <w:r w:rsidR="001164E6" w:rsidRPr="00157ABF">
        <w:rPr>
          <w:szCs w:val="24"/>
        </w:rPr>
        <w:t xml:space="preserve">) </w:t>
      </w:r>
      <w:r w:rsidR="004A5249" w:rsidRPr="001E6965">
        <w:rPr>
          <w:szCs w:val="24"/>
        </w:rPr>
        <w:t xml:space="preserve">of 300 </w:t>
      </w:r>
      <w:proofErr w:type="spellStart"/>
      <w:r w:rsidR="004A5249" w:rsidRPr="001E6965">
        <w:rPr>
          <w:szCs w:val="24"/>
        </w:rPr>
        <w:t>lb</w:t>
      </w:r>
      <w:proofErr w:type="spellEnd"/>
      <w:r w:rsidR="004A5249" w:rsidRPr="001E6965">
        <w:rPr>
          <w:szCs w:val="24"/>
        </w:rPr>
        <w:t>/ft of wall</w:t>
      </w:r>
      <w:r w:rsidR="005D2E03">
        <w:rPr>
          <w:szCs w:val="24"/>
        </w:rPr>
        <w:t xml:space="preserve"> </w:t>
      </w:r>
      <w:r w:rsidR="001164E6" w:rsidRPr="00157ABF">
        <w:rPr>
          <w:szCs w:val="24"/>
        </w:rPr>
        <w:t>in accordance with Figure 3.11.6.3-2(a) of the AASHTO LRFD specifications</w:t>
      </w:r>
      <w:r w:rsidRPr="001E6965">
        <w:rPr>
          <w:szCs w:val="24"/>
        </w:rPr>
        <w:t>.  For concrete</w:t>
      </w:r>
      <w:r w:rsidR="00B13DE0" w:rsidRPr="001E6965">
        <w:rPr>
          <w:szCs w:val="24"/>
        </w:rPr>
        <w:t xml:space="preserve"> barrier rail above soil nail</w:t>
      </w:r>
      <w:r w:rsidRPr="001E6965">
        <w:rPr>
          <w:szCs w:val="24"/>
        </w:rPr>
        <w:t xml:space="preserve"> walls, analyze </w:t>
      </w:r>
      <w:r w:rsidR="00B666EB">
        <w:rPr>
          <w:szCs w:val="24"/>
        </w:rPr>
        <w:t>facing and top row of nails</w:t>
      </w:r>
      <w:r w:rsidRPr="001E6965">
        <w:rPr>
          <w:szCs w:val="24"/>
        </w:rPr>
        <w:t xml:space="preserve"> for a </w:t>
      </w:r>
      <w:r w:rsidR="009264BA">
        <w:rPr>
          <w:szCs w:val="24"/>
        </w:rPr>
        <w:t xml:space="preserve">nominal </w:t>
      </w:r>
      <w:r w:rsidR="001164E6" w:rsidRPr="00157ABF">
        <w:rPr>
          <w:szCs w:val="24"/>
        </w:rPr>
        <w:t>P</w:t>
      </w:r>
      <w:r w:rsidR="001164E6" w:rsidRPr="00157ABF">
        <w:rPr>
          <w:szCs w:val="24"/>
          <w:vertAlign w:val="subscript"/>
        </w:rPr>
        <w:t>H1</w:t>
      </w:r>
      <w:r w:rsidR="004A5249" w:rsidRPr="001E6965">
        <w:rPr>
          <w:szCs w:val="24"/>
        </w:rPr>
        <w:t xml:space="preserve"> of 500 </w:t>
      </w:r>
      <w:proofErr w:type="spellStart"/>
      <w:r w:rsidR="004A5249" w:rsidRPr="001E6965">
        <w:rPr>
          <w:szCs w:val="24"/>
        </w:rPr>
        <w:t>lb</w:t>
      </w:r>
      <w:proofErr w:type="spellEnd"/>
      <w:r w:rsidR="004A5249" w:rsidRPr="001E6965">
        <w:rPr>
          <w:szCs w:val="24"/>
        </w:rPr>
        <w:t>/ft of wall</w:t>
      </w:r>
      <w:r w:rsidR="005D2E03">
        <w:rPr>
          <w:szCs w:val="24"/>
        </w:rPr>
        <w:t xml:space="preserve"> </w:t>
      </w:r>
      <w:r w:rsidR="001164E6" w:rsidRPr="00157ABF">
        <w:rPr>
          <w:szCs w:val="24"/>
        </w:rPr>
        <w:t>in accordance with Figure 3.11.6.3-2(a)</w:t>
      </w:r>
      <w:r w:rsidRPr="001E6965">
        <w:rPr>
          <w:szCs w:val="24"/>
        </w:rPr>
        <w:t>.</w:t>
      </w:r>
    </w:p>
    <w:p w14:paraId="7B8AA498" w14:textId="2AFBC5A4" w:rsidR="00B77BD5" w:rsidRPr="001E6965" w:rsidRDefault="00B77BD5" w:rsidP="002964F0">
      <w:pPr>
        <w:pStyle w:val="BodyTextIndent2"/>
        <w:widowControl w:val="0"/>
        <w:tabs>
          <w:tab w:val="left" w:pos="4770"/>
        </w:tabs>
        <w:rPr>
          <w:szCs w:val="24"/>
        </w:rPr>
      </w:pPr>
      <w:r w:rsidRPr="001E6965">
        <w:rPr>
          <w:szCs w:val="24"/>
        </w:rPr>
        <w:t xml:space="preserve">Provide wall drainage systems consisting of geocomposite </w:t>
      </w:r>
      <w:r w:rsidR="00230C6C">
        <w:rPr>
          <w:szCs w:val="24"/>
        </w:rPr>
        <w:t xml:space="preserve">sheet </w:t>
      </w:r>
      <w:r w:rsidRPr="001E6965">
        <w:rPr>
          <w:szCs w:val="24"/>
        </w:rPr>
        <w:t xml:space="preserve">drains, </w:t>
      </w:r>
      <w:r w:rsidR="00230C6C">
        <w:rPr>
          <w:szCs w:val="24"/>
        </w:rPr>
        <w:t xml:space="preserve">an aggregate shoulder </w:t>
      </w:r>
      <w:r w:rsidRPr="001E6965">
        <w:rPr>
          <w:szCs w:val="24"/>
        </w:rPr>
        <w:t>drain and outlet comp</w:t>
      </w:r>
      <w:r w:rsidR="00B90842" w:rsidRPr="001E6965">
        <w:rPr>
          <w:szCs w:val="24"/>
        </w:rPr>
        <w:t xml:space="preserve">onents.  </w:t>
      </w:r>
      <w:r w:rsidR="00A43CAE">
        <w:rPr>
          <w:szCs w:val="24"/>
        </w:rPr>
        <w:t xml:space="preserve">Place </w:t>
      </w:r>
      <w:r w:rsidR="00230C6C">
        <w:rPr>
          <w:szCs w:val="24"/>
        </w:rPr>
        <w:t xml:space="preserve">sheet </w:t>
      </w:r>
      <w:r w:rsidR="00A43CAE">
        <w:rPr>
          <w:szCs w:val="24"/>
        </w:rPr>
        <w:t xml:space="preserve">drains </w:t>
      </w:r>
      <w:r w:rsidR="00B7201E">
        <w:rPr>
          <w:szCs w:val="24"/>
        </w:rPr>
        <w:t xml:space="preserve">with a horizontal </w:t>
      </w:r>
      <w:r w:rsidR="00D73727">
        <w:rPr>
          <w:szCs w:val="24"/>
        </w:rPr>
        <w:t>spacing of no more than 10 ft</w:t>
      </w:r>
      <w:r w:rsidR="00A43CAE">
        <w:rPr>
          <w:szCs w:val="24"/>
        </w:rPr>
        <w:t xml:space="preserve"> and center </w:t>
      </w:r>
      <w:r w:rsidR="00230C6C">
        <w:rPr>
          <w:szCs w:val="24"/>
        </w:rPr>
        <w:t>drain</w:t>
      </w:r>
      <w:r w:rsidR="00A43CAE">
        <w:rPr>
          <w:szCs w:val="24"/>
        </w:rPr>
        <w:t>s between adjacent nails</w:t>
      </w:r>
      <w:r w:rsidR="00784342" w:rsidRPr="001E6965">
        <w:rPr>
          <w:szCs w:val="24"/>
        </w:rPr>
        <w:t xml:space="preserve">.  </w:t>
      </w:r>
      <w:r w:rsidR="008448E0">
        <w:rPr>
          <w:szCs w:val="24"/>
        </w:rPr>
        <w:t xml:space="preserve">Attach </w:t>
      </w:r>
      <w:r w:rsidR="00230C6C">
        <w:rPr>
          <w:szCs w:val="24"/>
        </w:rPr>
        <w:t xml:space="preserve">sheet </w:t>
      </w:r>
      <w:r w:rsidR="008448E0">
        <w:rPr>
          <w:szCs w:val="24"/>
        </w:rPr>
        <w:t>drains to</w:t>
      </w:r>
      <w:r w:rsidR="006D4904" w:rsidRPr="001E6965">
        <w:rPr>
          <w:szCs w:val="24"/>
        </w:rPr>
        <w:t xml:space="preserve"> excavat</w:t>
      </w:r>
      <w:r w:rsidR="00E3561E" w:rsidRPr="001E6965">
        <w:rPr>
          <w:szCs w:val="24"/>
        </w:rPr>
        <w:t xml:space="preserve">ion faces </w:t>
      </w:r>
      <w:r w:rsidR="006D4904" w:rsidRPr="001E6965">
        <w:rPr>
          <w:szCs w:val="24"/>
        </w:rPr>
        <w:t xml:space="preserve">and connect </w:t>
      </w:r>
      <w:r w:rsidR="00230C6C">
        <w:rPr>
          <w:szCs w:val="24"/>
        </w:rPr>
        <w:t>drain</w:t>
      </w:r>
      <w:r w:rsidR="006D4904" w:rsidRPr="001E6965">
        <w:rPr>
          <w:szCs w:val="24"/>
        </w:rPr>
        <w:t xml:space="preserve">s to </w:t>
      </w:r>
      <w:r w:rsidR="00230C6C">
        <w:rPr>
          <w:szCs w:val="24"/>
        </w:rPr>
        <w:t xml:space="preserve">aggregate </w:t>
      </w:r>
      <w:r w:rsidR="006D4904" w:rsidRPr="001E6965">
        <w:rPr>
          <w:szCs w:val="24"/>
        </w:rPr>
        <w:t xml:space="preserve">leveling pads.  </w:t>
      </w:r>
      <w:r w:rsidRPr="001E6965">
        <w:rPr>
          <w:szCs w:val="24"/>
        </w:rPr>
        <w:t xml:space="preserve">Locate a continuous aggregate shoulder drain along </w:t>
      </w:r>
      <w:r w:rsidR="00C1186A">
        <w:rPr>
          <w:szCs w:val="24"/>
        </w:rPr>
        <w:t xml:space="preserve">the </w:t>
      </w:r>
      <w:r w:rsidRPr="001E6965">
        <w:rPr>
          <w:szCs w:val="24"/>
        </w:rPr>
        <w:t xml:space="preserve">base of concrete facing in front of leveling pads.  Provide </w:t>
      </w:r>
      <w:r w:rsidR="00230C6C">
        <w:rPr>
          <w:szCs w:val="24"/>
        </w:rPr>
        <w:t xml:space="preserve">aggregate shoulder </w:t>
      </w:r>
      <w:r w:rsidRPr="001E6965">
        <w:rPr>
          <w:szCs w:val="24"/>
        </w:rPr>
        <w:t xml:space="preserve">drains and outlet components in accordance with </w:t>
      </w:r>
      <w:r w:rsidR="006F0796">
        <w:rPr>
          <w:szCs w:val="24"/>
        </w:rPr>
        <w:t xml:space="preserve">Roadway </w:t>
      </w:r>
      <w:r w:rsidRPr="001E6965">
        <w:rPr>
          <w:szCs w:val="24"/>
        </w:rPr>
        <w:t>Standard Drawing No. 816.02.</w:t>
      </w:r>
    </w:p>
    <w:p w14:paraId="7E38E888" w14:textId="77777777" w:rsidR="00A45390" w:rsidRPr="001E6965" w:rsidRDefault="00BE4CB3" w:rsidP="002964F0">
      <w:pPr>
        <w:pStyle w:val="BodyTextIndent2"/>
        <w:widowControl w:val="0"/>
        <w:rPr>
          <w:szCs w:val="24"/>
        </w:rPr>
      </w:pPr>
      <w:r w:rsidRPr="001E6965">
        <w:rPr>
          <w:szCs w:val="24"/>
        </w:rPr>
        <w:t xml:space="preserve">Use No. 57 stone for aggregate leveling pads.  Use 6" thick leveling pads </w:t>
      </w:r>
      <w:r w:rsidR="00AE507E" w:rsidRPr="001E6965">
        <w:rPr>
          <w:szCs w:val="24"/>
        </w:rPr>
        <w:t xml:space="preserve">beneath </w:t>
      </w:r>
      <w:r w:rsidR="00A45390" w:rsidRPr="001E6965">
        <w:rPr>
          <w:szCs w:val="24"/>
        </w:rPr>
        <w:t xml:space="preserve">concrete facing.  </w:t>
      </w:r>
      <w:r w:rsidR="00835FD7" w:rsidRPr="001E6965">
        <w:rPr>
          <w:szCs w:val="24"/>
        </w:rPr>
        <w:t>Unless required otherwise i</w:t>
      </w:r>
      <w:r w:rsidR="0002145D" w:rsidRPr="001E6965">
        <w:rPr>
          <w:szCs w:val="24"/>
        </w:rPr>
        <w:t>n the plans, e</w:t>
      </w:r>
      <w:r w:rsidR="00A45390" w:rsidRPr="001E6965">
        <w:rPr>
          <w:szCs w:val="24"/>
        </w:rPr>
        <w:t>mbed t</w:t>
      </w:r>
      <w:r w:rsidR="00835FD7" w:rsidRPr="001E6965">
        <w:rPr>
          <w:szCs w:val="24"/>
        </w:rPr>
        <w:t xml:space="preserve">op of leveling pads </w:t>
      </w:r>
      <w:r w:rsidR="00BD23AD" w:rsidRPr="001E6965">
        <w:rPr>
          <w:szCs w:val="24"/>
        </w:rPr>
        <w:t>a</w:t>
      </w:r>
      <w:r w:rsidR="00835FD7" w:rsidRPr="001E6965">
        <w:rPr>
          <w:szCs w:val="24"/>
        </w:rPr>
        <w:t xml:space="preserve">t least </w:t>
      </w:r>
      <w:r w:rsidR="00860990" w:rsidRPr="001E6965">
        <w:rPr>
          <w:szCs w:val="24"/>
        </w:rPr>
        <w:t>12"</w:t>
      </w:r>
      <w:r w:rsidR="00835FD7" w:rsidRPr="001E6965">
        <w:rPr>
          <w:szCs w:val="24"/>
        </w:rPr>
        <w:t xml:space="preserve"> below bottom of walls shown in the plans</w:t>
      </w:r>
      <w:r w:rsidR="00A45390" w:rsidRPr="001E6965">
        <w:rPr>
          <w:szCs w:val="24"/>
        </w:rPr>
        <w:t>.</w:t>
      </w:r>
    </w:p>
    <w:p w14:paraId="683DA470" w14:textId="77777777" w:rsidR="00470EC1" w:rsidRPr="001E6965" w:rsidRDefault="00E27011" w:rsidP="002964F0">
      <w:pPr>
        <w:pStyle w:val="BodyTextIndent2"/>
        <w:widowControl w:val="0"/>
        <w:tabs>
          <w:tab w:val="left" w:pos="4770"/>
        </w:tabs>
        <w:rPr>
          <w:szCs w:val="24"/>
        </w:rPr>
      </w:pPr>
      <w:r>
        <w:rPr>
          <w:szCs w:val="24"/>
        </w:rPr>
        <w:t xml:space="preserve">Design shotcrete and </w:t>
      </w:r>
      <w:r w:rsidRPr="00157ABF">
        <w:rPr>
          <w:szCs w:val="24"/>
        </w:rPr>
        <w:t xml:space="preserve">concrete facing in accordance with the plans and </w:t>
      </w:r>
      <w:r>
        <w:rPr>
          <w:szCs w:val="24"/>
        </w:rPr>
        <w:t>Article 11.12.6.2</w:t>
      </w:r>
      <w:r w:rsidRPr="00157ABF">
        <w:rPr>
          <w:szCs w:val="24"/>
        </w:rPr>
        <w:t xml:space="preserve"> of the </w:t>
      </w:r>
      <w:r w:rsidRPr="00157ABF">
        <w:rPr>
          <w:i/>
          <w:szCs w:val="24"/>
        </w:rPr>
        <w:t>AASHTO LRFD Bridge Design Specifications</w:t>
      </w:r>
      <w:r w:rsidRPr="00157ABF">
        <w:rPr>
          <w:szCs w:val="24"/>
        </w:rPr>
        <w:t xml:space="preserve">.  </w:t>
      </w:r>
      <w:r w:rsidR="004A250B">
        <w:rPr>
          <w:szCs w:val="24"/>
        </w:rPr>
        <w:t xml:space="preserve">Use </w:t>
      </w:r>
      <w:r w:rsidR="00BC1AFB">
        <w:rPr>
          <w:szCs w:val="24"/>
        </w:rPr>
        <w:t xml:space="preserve">shotcrete and </w:t>
      </w:r>
      <w:r w:rsidR="004A250B">
        <w:rPr>
          <w:szCs w:val="24"/>
        </w:rPr>
        <w:t>concrete facing with the dimensions shown</w:t>
      </w:r>
      <w:r w:rsidR="004A250B" w:rsidRPr="001E6965">
        <w:rPr>
          <w:szCs w:val="24"/>
        </w:rPr>
        <w:t xml:space="preserve"> in the plans</w:t>
      </w:r>
      <w:r w:rsidR="004A250B" w:rsidRPr="00157ABF">
        <w:rPr>
          <w:szCs w:val="24"/>
        </w:rPr>
        <w:t xml:space="preserve"> </w:t>
      </w:r>
      <w:r w:rsidR="004A250B">
        <w:rPr>
          <w:szCs w:val="24"/>
        </w:rPr>
        <w:t>and a</w:t>
      </w:r>
      <w:r w:rsidR="00A13557" w:rsidRPr="001E6965">
        <w:rPr>
          <w:szCs w:val="24"/>
        </w:rPr>
        <w:t xml:space="preserve">ttach facing to nail heads with welded stud shear connectors.  </w:t>
      </w:r>
      <w:r w:rsidR="00E50DE0" w:rsidRPr="001E6965">
        <w:rPr>
          <w:szCs w:val="24"/>
        </w:rPr>
        <w:t>When concrete barrier rail</w:t>
      </w:r>
      <w:r w:rsidR="002544F8" w:rsidRPr="001E6965">
        <w:rPr>
          <w:szCs w:val="24"/>
        </w:rPr>
        <w:t xml:space="preserve"> </w:t>
      </w:r>
      <w:r w:rsidR="00E50DE0" w:rsidRPr="001E6965">
        <w:rPr>
          <w:szCs w:val="24"/>
        </w:rPr>
        <w:t xml:space="preserve">is </w:t>
      </w:r>
      <w:r w:rsidR="00B90842" w:rsidRPr="001E6965">
        <w:rPr>
          <w:szCs w:val="24"/>
        </w:rPr>
        <w:t>required above soil nail</w:t>
      </w:r>
      <w:r w:rsidR="002544F8" w:rsidRPr="001E6965">
        <w:rPr>
          <w:szCs w:val="24"/>
        </w:rPr>
        <w:t xml:space="preserve"> w</w:t>
      </w:r>
      <w:r w:rsidR="00E50DE0" w:rsidRPr="001E6965">
        <w:rPr>
          <w:szCs w:val="24"/>
        </w:rPr>
        <w:t>alls, use concrete barrier rail with moment slab</w:t>
      </w:r>
      <w:r w:rsidR="002544F8" w:rsidRPr="001E6965">
        <w:rPr>
          <w:szCs w:val="24"/>
        </w:rPr>
        <w:t xml:space="preserve"> </w:t>
      </w:r>
      <w:r w:rsidR="00E50DE0" w:rsidRPr="001E6965">
        <w:rPr>
          <w:szCs w:val="24"/>
        </w:rPr>
        <w:t>as shown i</w:t>
      </w:r>
      <w:r w:rsidR="00515127" w:rsidRPr="001E6965">
        <w:rPr>
          <w:szCs w:val="24"/>
        </w:rPr>
        <w:t>n</w:t>
      </w:r>
      <w:r w:rsidR="002544F8" w:rsidRPr="001E6965">
        <w:rPr>
          <w:szCs w:val="24"/>
        </w:rPr>
        <w:t xml:space="preserve"> the </w:t>
      </w:r>
      <w:r w:rsidR="00C878A3" w:rsidRPr="001E6965">
        <w:rPr>
          <w:szCs w:val="24"/>
        </w:rPr>
        <w:t>plans</w:t>
      </w:r>
      <w:r w:rsidR="002544F8" w:rsidRPr="001E6965">
        <w:rPr>
          <w:szCs w:val="24"/>
        </w:rPr>
        <w:t>.</w:t>
      </w:r>
    </w:p>
    <w:p w14:paraId="1FDA406B" w14:textId="611362D0" w:rsidR="00B90842" w:rsidRDefault="00B90842" w:rsidP="002C2873">
      <w:pPr>
        <w:pStyle w:val="BodyTextIndent2"/>
        <w:widowControl w:val="0"/>
        <w:rPr>
          <w:szCs w:val="24"/>
        </w:rPr>
      </w:pPr>
      <w:r w:rsidRPr="001E6965">
        <w:rPr>
          <w:szCs w:val="24"/>
        </w:rPr>
        <w:t xml:space="preserve">Submit working drawings and design calculations including unit grout/ground bond strengths for acceptance in accordance with Article 105-2 of the </w:t>
      </w:r>
      <w:r w:rsidRPr="001E6965">
        <w:rPr>
          <w:i/>
          <w:szCs w:val="24"/>
        </w:rPr>
        <w:t>Standard Specifications</w:t>
      </w:r>
      <w:r w:rsidRPr="001E6965">
        <w:rPr>
          <w:szCs w:val="24"/>
        </w:rPr>
        <w:t>.  Submit working drawings showing plan</w:t>
      </w:r>
      <w:r w:rsidR="00A11548" w:rsidRPr="001E6965">
        <w:rPr>
          <w:szCs w:val="24"/>
        </w:rPr>
        <w:t xml:space="preserve"> views, wall profiles with </w:t>
      </w:r>
      <w:r w:rsidRPr="001E6965">
        <w:rPr>
          <w:szCs w:val="24"/>
        </w:rPr>
        <w:t>nail locations including known test nail locations, typic</w:t>
      </w:r>
      <w:r w:rsidR="0000618B" w:rsidRPr="001E6965">
        <w:rPr>
          <w:szCs w:val="24"/>
        </w:rPr>
        <w:t xml:space="preserve">al sections and details of </w:t>
      </w:r>
      <w:r w:rsidRPr="001E6965">
        <w:rPr>
          <w:szCs w:val="24"/>
        </w:rPr>
        <w:t xml:space="preserve">nails, drainage, shotcrete, leveling </w:t>
      </w:r>
      <w:proofErr w:type="gramStart"/>
      <w:r w:rsidRPr="001E6965">
        <w:rPr>
          <w:szCs w:val="24"/>
        </w:rPr>
        <w:t>pads</w:t>
      </w:r>
      <w:proofErr w:type="gramEnd"/>
      <w:r w:rsidRPr="001E6965">
        <w:rPr>
          <w:szCs w:val="24"/>
        </w:rPr>
        <w:t xml:space="preserve"> and concrete facing.  If necessary, include details on working dra</w:t>
      </w:r>
      <w:r w:rsidR="00C20CCF" w:rsidRPr="001E6965">
        <w:rPr>
          <w:szCs w:val="24"/>
        </w:rPr>
        <w:t>wings for concrete barrier rail with moment slab</w:t>
      </w:r>
      <w:r w:rsidRPr="001E6965">
        <w:rPr>
          <w:szCs w:val="24"/>
        </w:rPr>
        <w:t xml:space="preserve"> and obstructions extending thr</w:t>
      </w:r>
      <w:r w:rsidR="0000618B" w:rsidRPr="001E6965">
        <w:rPr>
          <w:szCs w:val="24"/>
        </w:rPr>
        <w:t xml:space="preserve">ough walls or interfering with </w:t>
      </w:r>
      <w:r w:rsidR="00C20CCF" w:rsidRPr="001E6965">
        <w:rPr>
          <w:szCs w:val="24"/>
        </w:rPr>
        <w:t xml:space="preserve">nails, </w:t>
      </w:r>
      <w:proofErr w:type="gramStart"/>
      <w:r w:rsidR="00C20CCF" w:rsidRPr="001E6965">
        <w:rPr>
          <w:szCs w:val="24"/>
        </w:rPr>
        <w:t>barriers</w:t>
      </w:r>
      <w:proofErr w:type="gramEnd"/>
      <w:r w:rsidR="00C20CCF" w:rsidRPr="001E6965">
        <w:rPr>
          <w:szCs w:val="24"/>
        </w:rPr>
        <w:t xml:space="preserve"> or</w:t>
      </w:r>
      <w:r w:rsidRPr="001E6965">
        <w:rPr>
          <w:szCs w:val="24"/>
        </w:rPr>
        <w:t xml:space="preserve"> moment slabs.  Submit design calculations for each wall section with different surcharge loads, </w:t>
      </w:r>
      <w:proofErr w:type="gramStart"/>
      <w:r w:rsidRPr="001E6965">
        <w:rPr>
          <w:szCs w:val="24"/>
        </w:rPr>
        <w:t>geometry</w:t>
      </w:r>
      <w:proofErr w:type="gramEnd"/>
      <w:r w:rsidRPr="001E6965">
        <w:rPr>
          <w:szCs w:val="24"/>
        </w:rPr>
        <w:t xml:space="preserve"> or ma</w:t>
      </w:r>
      <w:r w:rsidR="00C20CCF" w:rsidRPr="001E6965">
        <w:rPr>
          <w:szCs w:val="24"/>
        </w:rPr>
        <w:t xml:space="preserve">terial parameters.  </w:t>
      </w:r>
      <w:r w:rsidR="002A6F41" w:rsidRPr="00157ABF">
        <w:rPr>
          <w:szCs w:val="24"/>
        </w:rPr>
        <w:t>In</w:t>
      </w:r>
      <w:r w:rsidR="002A6F41">
        <w:rPr>
          <w:szCs w:val="24"/>
        </w:rPr>
        <w:t xml:space="preserve">clude analysis </w:t>
      </w:r>
      <w:r w:rsidR="002A6F41">
        <w:rPr>
          <w:szCs w:val="24"/>
        </w:rPr>
        <w:lastRenderedPageBreak/>
        <w:t>of</w:t>
      </w:r>
      <w:r w:rsidR="002A6F41" w:rsidRPr="00157ABF">
        <w:rPr>
          <w:szCs w:val="24"/>
        </w:rPr>
        <w:t xml:space="preserve"> temporary conditions in design calculations.  </w:t>
      </w:r>
      <w:r w:rsidR="00C20CCF" w:rsidRPr="001E6965">
        <w:rPr>
          <w:szCs w:val="24"/>
        </w:rPr>
        <w:t>At least</w:t>
      </w:r>
      <w:r w:rsidRPr="001E6965">
        <w:rPr>
          <w:szCs w:val="24"/>
        </w:rPr>
        <w:t xml:space="preserve"> one analysis is required for each wall section with differe</w:t>
      </w:r>
      <w:r w:rsidR="00A11548" w:rsidRPr="001E6965">
        <w:rPr>
          <w:szCs w:val="24"/>
        </w:rPr>
        <w:t xml:space="preserve">nt </w:t>
      </w:r>
      <w:r w:rsidRPr="001E6965">
        <w:rPr>
          <w:szCs w:val="24"/>
        </w:rPr>
        <w:t>nail lengths.</w:t>
      </w:r>
      <w:r w:rsidR="006324A5">
        <w:rPr>
          <w:szCs w:val="24"/>
        </w:rPr>
        <w:t xml:space="preserve">  </w:t>
      </w:r>
      <w:r w:rsidR="001D3D1C">
        <w:rPr>
          <w:szCs w:val="24"/>
        </w:rPr>
        <w:t>Analyze internal and compound stability with</w:t>
      </w:r>
      <w:r w:rsidR="00447329">
        <w:rPr>
          <w:szCs w:val="24"/>
        </w:rPr>
        <w:t xml:space="preserve"> </w:t>
      </w:r>
      <w:r w:rsidR="00675293">
        <w:rPr>
          <w:szCs w:val="24"/>
        </w:rPr>
        <w:t xml:space="preserve">a </w:t>
      </w:r>
      <w:r w:rsidR="00447329">
        <w:rPr>
          <w:szCs w:val="24"/>
        </w:rPr>
        <w:t xml:space="preserve">computer software </w:t>
      </w:r>
      <w:r w:rsidR="00FA45CE">
        <w:rPr>
          <w:szCs w:val="24"/>
        </w:rPr>
        <w:t xml:space="preserve">program </w:t>
      </w:r>
      <w:r w:rsidR="004C380F">
        <w:rPr>
          <w:szCs w:val="24"/>
        </w:rPr>
        <w:t>that u</w:t>
      </w:r>
      <w:r w:rsidR="001D3D1C">
        <w:rPr>
          <w:szCs w:val="24"/>
        </w:rPr>
        <w:t>se</w:t>
      </w:r>
      <w:r w:rsidR="004C380F">
        <w:rPr>
          <w:szCs w:val="24"/>
        </w:rPr>
        <w:t>s</w:t>
      </w:r>
      <w:r w:rsidR="00447329">
        <w:rPr>
          <w:szCs w:val="24"/>
        </w:rPr>
        <w:t xml:space="preserve"> limit equilibrium methods </w:t>
      </w:r>
      <w:r w:rsidR="000F5C73">
        <w:rPr>
          <w:szCs w:val="24"/>
        </w:rPr>
        <w:t xml:space="preserve">and submit </w:t>
      </w:r>
      <w:r w:rsidR="00257648">
        <w:rPr>
          <w:szCs w:val="24"/>
        </w:rPr>
        <w:t xml:space="preserve">all </w:t>
      </w:r>
      <w:r w:rsidR="000F5C73">
        <w:rPr>
          <w:szCs w:val="24"/>
        </w:rPr>
        <w:t xml:space="preserve">PDF output files </w:t>
      </w:r>
      <w:r w:rsidR="004C380F">
        <w:rPr>
          <w:szCs w:val="24"/>
        </w:rPr>
        <w:t xml:space="preserve">from the program </w:t>
      </w:r>
      <w:r w:rsidR="000F5C73">
        <w:rPr>
          <w:szCs w:val="24"/>
        </w:rPr>
        <w:t xml:space="preserve">with </w:t>
      </w:r>
      <w:r w:rsidR="004C380F">
        <w:rPr>
          <w:szCs w:val="24"/>
        </w:rPr>
        <w:t xml:space="preserve">the </w:t>
      </w:r>
      <w:r w:rsidR="000F5C73">
        <w:rPr>
          <w:szCs w:val="24"/>
        </w:rPr>
        <w:t>design calculations</w:t>
      </w:r>
      <w:r w:rsidR="00447329">
        <w:rPr>
          <w:szCs w:val="24"/>
        </w:rPr>
        <w:t>.</w:t>
      </w:r>
      <w:r w:rsidR="008723F7">
        <w:rPr>
          <w:szCs w:val="24"/>
        </w:rPr>
        <w:t xml:space="preserve">  See </w:t>
      </w:r>
      <w:r w:rsidR="00541296">
        <w:rPr>
          <w:szCs w:val="24"/>
        </w:rPr>
        <w:t xml:space="preserve">Article </w:t>
      </w:r>
      <w:r w:rsidR="00541296" w:rsidRPr="00541296">
        <w:rPr>
          <w:szCs w:val="24"/>
        </w:rPr>
        <w:t>C11.12.2</w:t>
      </w:r>
      <w:r w:rsidR="00541296">
        <w:rPr>
          <w:szCs w:val="24"/>
        </w:rPr>
        <w:t xml:space="preserve"> of the AASHTO </w:t>
      </w:r>
      <w:r w:rsidR="00BC1AFB">
        <w:rPr>
          <w:szCs w:val="24"/>
        </w:rPr>
        <w:t xml:space="preserve">LRFD specifications for determining </w:t>
      </w:r>
      <w:bookmarkStart w:id="3" w:name="_Hlk5796645"/>
      <w:r w:rsidR="00E629A1">
        <w:rPr>
          <w:szCs w:val="24"/>
        </w:rPr>
        <w:t>the maximum soil nai</w:t>
      </w:r>
      <w:r w:rsidR="007A183E">
        <w:rPr>
          <w:szCs w:val="24"/>
        </w:rPr>
        <w:t xml:space="preserve">l force, </w:t>
      </w:r>
      <w:bookmarkStart w:id="4" w:name="_Hlk36121328"/>
      <w:proofErr w:type="spellStart"/>
      <w:r w:rsidR="002F60A5">
        <w:rPr>
          <w:szCs w:val="24"/>
        </w:rPr>
        <w:t>T</w:t>
      </w:r>
      <w:r w:rsidR="002F60A5" w:rsidRPr="00BC1AFB">
        <w:rPr>
          <w:szCs w:val="24"/>
          <w:vertAlign w:val="subscript"/>
        </w:rPr>
        <w:t>maxsn</w:t>
      </w:r>
      <w:bookmarkEnd w:id="3"/>
      <w:bookmarkEnd w:id="4"/>
      <w:proofErr w:type="spellEnd"/>
      <w:r w:rsidR="002F60A5">
        <w:rPr>
          <w:szCs w:val="24"/>
        </w:rPr>
        <w:t>.</w:t>
      </w:r>
      <w:r w:rsidR="008568D4">
        <w:rPr>
          <w:szCs w:val="24"/>
        </w:rPr>
        <w:t xml:space="preserve">  Once </w:t>
      </w:r>
      <w:proofErr w:type="spellStart"/>
      <w:r w:rsidR="008568D4">
        <w:rPr>
          <w:szCs w:val="24"/>
        </w:rPr>
        <w:t>T</w:t>
      </w:r>
      <w:r w:rsidR="008568D4" w:rsidRPr="00BC1AFB">
        <w:rPr>
          <w:szCs w:val="24"/>
          <w:vertAlign w:val="subscript"/>
        </w:rPr>
        <w:t>maxsn</w:t>
      </w:r>
      <w:proofErr w:type="spellEnd"/>
      <w:r w:rsidR="008568D4">
        <w:rPr>
          <w:szCs w:val="24"/>
        </w:rPr>
        <w:t xml:space="preserve"> and </w:t>
      </w:r>
      <w:r w:rsidR="00886A51" w:rsidRPr="00886A51">
        <w:rPr>
          <w:szCs w:val="24"/>
        </w:rPr>
        <w:t>pullout length behind slip surface</w:t>
      </w:r>
      <w:r w:rsidR="008568D4">
        <w:rPr>
          <w:szCs w:val="24"/>
        </w:rPr>
        <w:t xml:space="preserve">, </w:t>
      </w:r>
      <w:bookmarkStart w:id="5" w:name="_Hlk36549633"/>
      <w:r w:rsidR="008568D4">
        <w:rPr>
          <w:szCs w:val="24"/>
        </w:rPr>
        <w:t>L</w:t>
      </w:r>
      <w:r w:rsidR="008568D4" w:rsidRPr="002C2873">
        <w:rPr>
          <w:szCs w:val="24"/>
          <w:vertAlign w:val="subscript"/>
        </w:rPr>
        <w:t>P</w:t>
      </w:r>
      <w:bookmarkEnd w:id="5"/>
      <w:r w:rsidR="008568D4">
        <w:rPr>
          <w:szCs w:val="24"/>
          <w:vertAlign w:val="subscript"/>
        </w:rPr>
        <w:t>,</w:t>
      </w:r>
      <w:r w:rsidR="008568D4">
        <w:rPr>
          <w:szCs w:val="24"/>
        </w:rPr>
        <w:t xml:space="preserve"> are determined from limit equilibrium methods </w:t>
      </w:r>
      <w:r w:rsidR="008568D4" w:rsidRPr="002C2873">
        <w:rPr>
          <w:szCs w:val="24"/>
        </w:rPr>
        <w:t>at the target soil</w:t>
      </w:r>
      <w:r w:rsidR="008568D4">
        <w:rPr>
          <w:szCs w:val="24"/>
        </w:rPr>
        <w:t xml:space="preserve"> </w:t>
      </w:r>
      <w:r w:rsidR="008568D4" w:rsidRPr="002C2873">
        <w:rPr>
          <w:szCs w:val="24"/>
        </w:rPr>
        <w:t>failure resistance factor</w:t>
      </w:r>
      <w:r w:rsidR="008568D4">
        <w:rPr>
          <w:szCs w:val="24"/>
        </w:rPr>
        <w:t xml:space="preserve"> (1 over factor of safety output from computer software), use these values for soil nail (pullout and tensile resistance) and wall facing (flexure, punching shear and headed-stud</w:t>
      </w:r>
      <w:r w:rsidR="00A94FC3">
        <w:rPr>
          <w:szCs w:val="24"/>
        </w:rPr>
        <w:t xml:space="preserve"> tensile resistance</w:t>
      </w:r>
      <w:r w:rsidR="008568D4">
        <w:rPr>
          <w:szCs w:val="24"/>
        </w:rPr>
        <w:t>) design in accordance with Articles 11.12.5.2, 11.12.6.1 and 11.12.6.2 of the AASHTO LRFD specifications.</w:t>
      </w:r>
    </w:p>
    <w:p w14:paraId="12E619A6" w14:textId="4E10352A" w:rsidR="003A5821" w:rsidRDefault="00700B4A" w:rsidP="002964F0">
      <w:pPr>
        <w:pStyle w:val="BodyTextIndent2"/>
        <w:widowControl w:val="0"/>
      </w:pPr>
      <w:r>
        <w:t xml:space="preserve">When designing soil nail walls with computer software </w:t>
      </w:r>
      <w:r w:rsidR="00DE1CCB">
        <w:t>Snail</w:t>
      </w:r>
      <w:r>
        <w:t xml:space="preserve"> </w:t>
      </w:r>
      <w:r w:rsidR="00DE1CCB">
        <w:t>manufactured</w:t>
      </w:r>
      <w:r w:rsidR="00030F1F">
        <w:t xml:space="preserve"> </w:t>
      </w:r>
      <w:r>
        <w:t xml:space="preserve">by </w:t>
      </w:r>
      <w:r w:rsidR="00030F1F">
        <w:t>the California Department of Transportation (CALTRANS)</w:t>
      </w:r>
      <w:r w:rsidR="00DE1CCB">
        <w:t>,</w:t>
      </w:r>
      <w:r>
        <w:t xml:space="preserve"> </w:t>
      </w:r>
      <w:r w:rsidR="00DE1CCB">
        <w:t>u</w:t>
      </w:r>
      <w:r w:rsidR="003A5821">
        <w:t xml:space="preserve">se </w:t>
      </w:r>
      <w:r w:rsidR="00314A86">
        <w:t>Snail</w:t>
      </w:r>
      <w:r w:rsidR="00E45BB3">
        <w:t>,</w:t>
      </w:r>
      <w:r w:rsidR="00DE1CCB">
        <w:t xml:space="preserve"> version 2.2.0 or later</w:t>
      </w:r>
      <w:r w:rsidR="00E45BB3">
        <w:t>,</w:t>
      </w:r>
      <w:r w:rsidR="009E6A5F" w:rsidRPr="009E6A5F">
        <w:t xml:space="preserve"> </w:t>
      </w:r>
      <w:r w:rsidR="009E6A5F">
        <w:t xml:space="preserve">to calculate </w:t>
      </w:r>
      <w:r w:rsidR="00691F10">
        <w:t xml:space="preserve">factors of safety and </w:t>
      </w:r>
      <w:proofErr w:type="spellStart"/>
      <w:r w:rsidR="009E6A5F">
        <w:rPr>
          <w:szCs w:val="24"/>
        </w:rPr>
        <w:t>T</w:t>
      </w:r>
      <w:r w:rsidR="009E6A5F" w:rsidRPr="00BC1AFB">
        <w:rPr>
          <w:szCs w:val="24"/>
          <w:vertAlign w:val="subscript"/>
        </w:rPr>
        <w:t>maxsn</w:t>
      </w:r>
      <w:proofErr w:type="spellEnd"/>
      <w:r w:rsidR="003A5821">
        <w:t xml:space="preserve"> </w:t>
      </w:r>
      <w:r w:rsidR="00886A51">
        <w:t xml:space="preserve">and </w:t>
      </w:r>
      <w:r w:rsidR="00886A51">
        <w:rPr>
          <w:szCs w:val="24"/>
        </w:rPr>
        <w:t>L</w:t>
      </w:r>
      <w:r w:rsidR="00886A51" w:rsidRPr="002C2873">
        <w:rPr>
          <w:szCs w:val="24"/>
          <w:vertAlign w:val="subscript"/>
        </w:rPr>
        <w:t>P</w:t>
      </w:r>
      <w:r w:rsidR="00886A51">
        <w:t xml:space="preserve"> </w:t>
      </w:r>
      <w:r w:rsidR="00691F10">
        <w:t xml:space="preserve">values </w:t>
      </w:r>
      <w:r w:rsidR="003A5821">
        <w:t>in accordance with the following:</w:t>
      </w:r>
    </w:p>
    <w:p w14:paraId="2072A171" w14:textId="116786CB" w:rsidR="00C71D44" w:rsidRDefault="009E6A5F" w:rsidP="00553375">
      <w:pPr>
        <w:pStyle w:val="BodyTextIndent2"/>
        <w:widowControl w:val="0"/>
        <w:numPr>
          <w:ilvl w:val="0"/>
          <w:numId w:val="21"/>
        </w:numPr>
        <w:ind w:left="1260"/>
      </w:pPr>
      <w:r>
        <w:t>Allowable Stress Design for Analysis Method</w:t>
      </w:r>
      <w:r w:rsidR="0014523E">
        <w:t xml:space="preserve"> with no load factors applied</w:t>
      </w:r>
      <w:r w:rsidR="00234CF6">
        <w:t xml:space="preserve"> </w:t>
      </w:r>
      <w:r w:rsidR="005F439A">
        <w:t>except those applied to</w:t>
      </w:r>
      <w:r w:rsidR="00234CF6">
        <w:t xml:space="preserve"> </w:t>
      </w:r>
      <w:r w:rsidR="00FE4C98">
        <w:t>factored</w:t>
      </w:r>
      <w:r w:rsidR="00234CF6">
        <w:t xml:space="preserve"> surcharge loads from structures or traffic</w:t>
      </w:r>
      <w:r w:rsidR="00C71D44">
        <w:t>,</w:t>
      </w:r>
    </w:p>
    <w:p w14:paraId="68A81F00" w14:textId="2D4BAA81" w:rsidR="00C71D44" w:rsidRDefault="00EC4989" w:rsidP="00C71D44">
      <w:pPr>
        <w:pStyle w:val="BodyTextIndent2"/>
        <w:widowControl w:val="0"/>
        <w:numPr>
          <w:ilvl w:val="0"/>
          <w:numId w:val="21"/>
        </w:numPr>
        <w:ind w:left="1260"/>
      </w:pPr>
      <w:r>
        <w:t xml:space="preserve">Perform </w:t>
      </w:r>
      <w:r w:rsidR="000F5C73">
        <w:t>Below Toe Search option selected when any soil layer has a friction angle less than 30</w:t>
      </w:r>
      <w:r w:rsidR="000F5C73">
        <w:sym w:font="Symbol" w:char="F0B0"/>
      </w:r>
      <w:r w:rsidR="004C380F">
        <w:t xml:space="preserve"> and</w:t>
      </w:r>
    </w:p>
    <w:p w14:paraId="14BA30A0" w14:textId="575ACF19" w:rsidR="00C71D44" w:rsidRDefault="009E6A5F" w:rsidP="00C71D44">
      <w:pPr>
        <w:pStyle w:val="BodyTextIndent2"/>
        <w:widowControl w:val="0"/>
        <w:numPr>
          <w:ilvl w:val="0"/>
          <w:numId w:val="21"/>
        </w:numPr>
        <w:ind w:left="1260"/>
      </w:pPr>
      <w:r>
        <w:t>Default value of 0.33 for Interface Friction Reduction Factor</w:t>
      </w:r>
      <w:r w:rsidR="004C380F">
        <w:t>.</w:t>
      </w:r>
    </w:p>
    <w:p w14:paraId="73461FD1" w14:textId="0E3468FD" w:rsidR="00700B4A" w:rsidRPr="001E6965" w:rsidRDefault="00691F10" w:rsidP="002964F0">
      <w:pPr>
        <w:pStyle w:val="BodyTextIndent2"/>
        <w:widowControl w:val="0"/>
        <w:rPr>
          <w:szCs w:val="24"/>
        </w:rPr>
      </w:pPr>
      <w:r>
        <w:t xml:space="preserve">When designing soil nail walls with computer software other than Snail, use bi-linear (or tri-linear, as applicable) search surfaces intended to reproduce Snail results.  </w:t>
      </w:r>
      <w:r w:rsidR="00280C23">
        <w:t xml:space="preserve">Factors of safety and </w:t>
      </w:r>
      <w:bookmarkStart w:id="6" w:name="_Hlk5864859"/>
      <w:proofErr w:type="spellStart"/>
      <w:r w:rsidR="00280C23">
        <w:t>T</w:t>
      </w:r>
      <w:r w:rsidR="00280C23" w:rsidRPr="00BC1AFB">
        <w:rPr>
          <w:szCs w:val="24"/>
          <w:vertAlign w:val="subscript"/>
        </w:rPr>
        <w:t>maxsn</w:t>
      </w:r>
      <w:proofErr w:type="spellEnd"/>
      <w:r w:rsidR="00280C23">
        <w:t xml:space="preserve"> </w:t>
      </w:r>
      <w:r w:rsidR="0041466E">
        <w:t xml:space="preserve">and </w:t>
      </w:r>
      <w:r w:rsidR="0041466E">
        <w:rPr>
          <w:szCs w:val="24"/>
        </w:rPr>
        <w:t>L</w:t>
      </w:r>
      <w:r w:rsidR="0041466E" w:rsidRPr="002C2873">
        <w:rPr>
          <w:szCs w:val="24"/>
          <w:vertAlign w:val="subscript"/>
        </w:rPr>
        <w:t>P</w:t>
      </w:r>
      <w:r w:rsidR="0041466E">
        <w:t xml:space="preserve"> </w:t>
      </w:r>
      <w:r w:rsidR="00280C23">
        <w:t>values</w:t>
      </w:r>
      <w:bookmarkEnd w:id="6"/>
      <w:r w:rsidR="00280C23">
        <w:t xml:space="preserve"> are acceptable if they are within 5% of the factors of safety and </w:t>
      </w:r>
      <w:proofErr w:type="spellStart"/>
      <w:r w:rsidR="00280C23">
        <w:t>T</w:t>
      </w:r>
      <w:r w:rsidR="00280C23" w:rsidRPr="00BC1AFB">
        <w:rPr>
          <w:szCs w:val="24"/>
          <w:vertAlign w:val="subscript"/>
        </w:rPr>
        <w:t>maxsn</w:t>
      </w:r>
      <w:proofErr w:type="spellEnd"/>
      <w:r w:rsidR="00280C23">
        <w:t xml:space="preserve"> </w:t>
      </w:r>
      <w:r w:rsidR="0041466E">
        <w:t xml:space="preserve">and </w:t>
      </w:r>
      <w:r w:rsidR="0041466E">
        <w:rPr>
          <w:szCs w:val="24"/>
        </w:rPr>
        <w:t>L</w:t>
      </w:r>
      <w:r w:rsidR="0041466E" w:rsidRPr="002C2873">
        <w:rPr>
          <w:szCs w:val="24"/>
          <w:vertAlign w:val="subscript"/>
        </w:rPr>
        <w:t>P</w:t>
      </w:r>
      <w:r w:rsidR="0041466E">
        <w:t xml:space="preserve"> </w:t>
      </w:r>
      <w:r w:rsidR="00280C23">
        <w:t>values</w:t>
      </w:r>
      <w:r w:rsidR="00280C23" w:rsidDel="004C380F">
        <w:t xml:space="preserve"> </w:t>
      </w:r>
      <w:r w:rsidR="009D12C0">
        <w:t xml:space="preserve">calculated by the Engineer using the computer software Slide2 manufactured by </w:t>
      </w:r>
      <w:proofErr w:type="spellStart"/>
      <w:r w:rsidR="009D12C0">
        <w:t>Rocscience</w:t>
      </w:r>
      <w:proofErr w:type="spellEnd"/>
      <w:r w:rsidR="009D12C0">
        <w:t>, Inc.</w:t>
      </w:r>
    </w:p>
    <w:p w14:paraId="643F7954" w14:textId="77777777" w:rsidR="00470EC1" w:rsidRPr="001E6965" w:rsidRDefault="000C2F12" w:rsidP="002964F0">
      <w:pPr>
        <w:pStyle w:val="Heading3"/>
        <w:keepNext w:val="0"/>
        <w:widowControl w:val="0"/>
        <w:rPr>
          <w:szCs w:val="24"/>
        </w:rPr>
      </w:pPr>
      <w:r w:rsidRPr="001E6965">
        <w:rPr>
          <w:szCs w:val="24"/>
        </w:rPr>
        <w:t>Soil Nail</w:t>
      </w:r>
      <w:r w:rsidR="00470EC1" w:rsidRPr="001E6965">
        <w:rPr>
          <w:szCs w:val="24"/>
        </w:rPr>
        <w:t xml:space="preserve"> Wall </w:t>
      </w:r>
      <w:r w:rsidR="00F44C1E" w:rsidRPr="001E6965">
        <w:rPr>
          <w:szCs w:val="24"/>
        </w:rPr>
        <w:t>Construction</w:t>
      </w:r>
      <w:r w:rsidR="004348E9" w:rsidRPr="001E6965">
        <w:rPr>
          <w:szCs w:val="24"/>
        </w:rPr>
        <w:t xml:space="preserve"> Plan</w:t>
      </w:r>
    </w:p>
    <w:p w14:paraId="721E74A3" w14:textId="342DFF44" w:rsidR="005747B1" w:rsidRPr="001E6965" w:rsidRDefault="005747B1" w:rsidP="002964F0">
      <w:pPr>
        <w:pStyle w:val="BodyTextIndent2"/>
        <w:widowControl w:val="0"/>
        <w:rPr>
          <w:szCs w:val="24"/>
        </w:rPr>
      </w:pPr>
      <w:r w:rsidRPr="001E6965">
        <w:rPr>
          <w:szCs w:val="24"/>
        </w:rPr>
        <w:t xml:space="preserve">Submit a PDF </w:t>
      </w:r>
      <w:r w:rsidR="004007B8">
        <w:rPr>
          <w:szCs w:val="24"/>
        </w:rPr>
        <w:t>file</w:t>
      </w:r>
      <w:r w:rsidRPr="001E6965">
        <w:rPr>
          <w:szCs w:val="24"/>
        </w:rPr>
        <w:t xml:space="preserve"> of a soil nail wall construction plan at least 30 days before the preconstruction meeting.  Do not begin soil nail wall construction until the construction plan submittal is accepted.  Provide detailed project specific information in the soil nail wall construction plan that includes the following:</w:t>
      </w:r>
    </w:p>
    <w:p w14:paraId="156D8B5A" w14:textId="77777777" w:rsidR="009A2C11" w:rsidRPr="001E6965" w:rsidRDefault="009A2C11" w:rsidP="002964F0">
      <w:pPr>
        <w:widowControl w:val="0"/>
        <w:numPr>
          <w:ilvl w:val="1"/>
          <w:numId w:val="13"/>
        </w:numPr>
        <w:tabs>
          <w:tab w:val="clear" w:pos="720"/>
          <w:tab w:val="num" w:pos="1260"/>
        </w:tabs>
        <w:spacing w:before="120"/>
        <w:ind w:left="1260"/>
        <w:jc w:val="both"/>
        <w:rPr>
          <w:sz w:val="24"/>
          <w:szCs w:val="24"/>
        </w:rPr>
      </w:pPr>
      <w:r w:rsidRPr="001E6965">
        <w:rPr>
          <w:sz w:val="24"/>
          <w:szCs w:val="24"/>
        </w:rPr>
        <w:t xml:space="preserve">Overall description and sequence of soil nail wall </w:t>
      </w:r>
      <w:proofErr w:type="gramStart"/>
      <w:r w:rsidRPr="001E6965">
        <w:rPr>
          <w:sz w:val="24"/>
          <w:szCs w:val="24"/>
        </w:rPr>
        <w:t>construction;</w:t>
      </w:r>
      <w:proofErr w:type="gramEnd"/>
    </w:p>
    <w:p w14:paraId="2687B22C" w14:textId="77777777" w:rsidR="008D23FC" w:rsidRPr="001E6965" w:rsidRDefault="008D23FC" w:rsidP="002964F0">
      <w:pPr>
        <w:widowControl w:val="0"/>
        <w:numPr>
          <w:ilvl w:val="1"/>
          <w:numId w:val="13"/>
        </w:numPr>
        <w:tabs>
          <w:tab w:val="clear" w:pos="720"/>
          <w:tab w:val="num" w:pos="1260"/>
        </w:tabs>
        <w:spacing w:before="120"/>
        <w:ind w:left="1260"/>
        <w:jc w:val="both"/>
        <w:rPr>
          <w:sz w:val="24"/>
          <w:szCs w:val="24"/>
        </w:rPr>
      </w:pPr>
      <w:r w:rsidRPr="001E6965">
        <w:rPr>
          <w:sz w:val="24"/>
          <w:szCs w:val="24"/>
        </w:rPr>
        <w:t>List and sizes o</w:t>
      </w:r>
      <w:r w:rsidR="00C96971" w:rsidRPr="001E6965">
        <w:rPr>
          <w:sz w:val="24"/>
          <w:szCs w:val="24"/>
        </w:rPr>
        <w:t>f excavation equipment, drill</w:t>
      </w:r>
      <w:r w:rsidRPr="001E6965">
        <w:rPr>
          <w:sz w:val="24"/>
          <w:szCs w:val="24"/>
        </w:rPr>
        <w:t xml:space="preserve"> rigs and tools, tremies and grouting </w:t>
      </w:r>
      <w:proofErr w:type="gramStart"/>
      <w:r w:rsidRPr="001E6965">
        <w:rPr>
          <w:sz w:val="24"/>
          <w:szCs w:val="24"/>
        </w:rPr>
        <w:t>equipment;</w:t>
      </w:r>
      <w:proofErr w:type="gramEnd"/>
    </w:p>
    <w:p w14:paraId="3ECAF77C" w14:textId="77777777" w:rsidR="008D23FC" w:rsidRPr="001E6965" w:rsidRDefault="008D23FC" w:rsidP="002964F0">
      <w:pPr>
        <w:widowControl w:val="0"/>
        <w:numPr>
          <w:ilvl w:val="1"/>
          <w:numId w:val="13"/>
        </w:numPr>
        <w:tabs>
          <w:tab w:val="clear" w:pos="720"/>
          <w:tab w:val="num" w:pos="1260"/>
        </w:tabs>
        <w:spacing w:before="120"/>
        <w:ind w:left="1260"/>
        <w:jc w:val="both"/>
        <w:rPr>
          <w:sz w:val="24"/>
          <w:szCs w:val="24"/>
        </w:rPr>
      </w:pPr>
      <w:r w:rsidRPr="001E6965">
        <w:rPr>
          <w:sz w:val="24"/>
          <w:szCs w:val="24"/>
        </w:rPr>
        <w:t xml:space="preserve">Procedures for excavations, drilling and grouting, soil nail and wall drainage system installation and facing </w:t>
      </w:r>
      <w:proofErr w:type="gramStart"/>
      <w:r w:rsidRPr="001E6965">
        <w:rPr>
          <w:sz w:val="24"/>
          <w:szCs w:val="24"/>
        </w:rPr>
        <w:t>construction;</w:t>
      </w:r>
      <w:proofErr w:type="gramEnd"/>
    </w:p>
    <w:p w14:paraId="0B851E0D" w14:textId="77777777" w:rsidR="008D23FC" w:rsidRPr="001E6965" w:rsidRDefault="008D23FC" w:rsidP="002964F0">
      <w:pPr>
        <w:widowControl w:val="0"/>
        <w:numPr>
          <w:ilvl w:val="1"/>
          <w:numId w:val="13"/>
        </w:numPr>
        <w:tabs>
          <w:tab w:val="clear" w:pos="720"/>
          <w:tab w:val="num" w:pos="1260"/>
        </w:tabs>
        <w:spacing w:before="120"/>
        <w:ind w:left="1260"/>
        <w:jc w:val="both"/>
        <w:rPr>
          <w:sz w:val="24"/>
          <w:szCs w:val="24"/>
        </w:rPr>
      </w:pPr>
      <w:r w:rsidRPr="001E6965">
        <w:rPr>
          <w:sz w:val="24"/>
          <w:szCs w:val="24"/>
        </w:rPr>
        <w:t>Details of shotcrete equipment and application including mix process, t</w:t>
      </w:r>
      <w:r w:rsidR="00035698">
        <w:rPr>
          <w:sz w:val="24"/>
          <w:szCs w:val="24"/>
        </w:rPr>
        <w:t xml:space="preserve">est panels, thickness </w:t>
      </w:r>
      <w:r w:rsidRPr="001E6965">
        <w:rPr>
          <w:sz w:val="24"/>
          <w:szCs w:val="24"/>
        </w:rPr>
        <w:t xml:space="preserve">gauges and shooting </w:t>
      </w:r>
      <w:proofErr w:type="gramStart"/>
      <w:r w:rsidRPr="001E6965">
        <w:rPr>
          <w:sz w:val="24"/>
          <w:szCs w:val="24"/>
        </w:rPr>
        <w:t>methods;</w:t>
      </w:r>
      <w:proofErr w:type="gramEnd"/>
    </w:p>
    <w:p w14:paraId="0CDE8F93" w14:textId="77777777" w:rsidR="008D23FC" w:rsidRPr="001E6965" w:rsidRDefault="006D6E20" w:rsidP="002964F0">
      <w:pPr>
        <w:widowControl w:val="0"/>
        <w:numPr>
          <w:ilvl w:val="1"/>
          <w:numId w:val="13"/>
        </w:numPr>
        <w:tabs>
          <w:tab w:val="clear" w:pos="720"/>
          <w:tab w:val="num" w:pos="1260"/>
        </w:tabs>
        <w:spacing w:before="120"/>
        <w:ind w:left="1260"/>
        <w:jc w:val="both"/>
        <w:rPr>
          <w:sz w:val="24"/>
          <w:szCs w:val="24"/>
        </w:rPr>
      </w:pPr>
      <w:r>
        <w:rPr>
          <w:sz w:val="24"/>
          <w:szCs w:val="24"/>
        </w:rPr>
        <w:t>Shotcrete n</w:t>
      </w:r>
      <w:r w:rsidR="006335E3">
        <w:rPr>
          <w:sz w:val="24"/>
          <w:szCs w:val="24"/>
        </w:rPr>
        <w:t>ozzle</w:t>
      </w:r>
      <w:r w:rsidR="008D23FC" w:rsidRPr="001E6965">
        <w:rPr>
          <w:sz w:val="24"/>
          <w:szCs w:val="24"/>
        </w:rPr>
        <w:t xml:space="preserve">man with certification in accordance with Article 1002-1 of the </w:t>
      </w:r>
      <w:r w:rsidR="008D23FC" w:rsidRPr="001E6965">
        <w:rPr>
          <w:i/>
          <w:sz w:val="24"/>
          <w:szCs w:val="24"/>
        </w:rPr>
        <w:t xml:space="preserve">Standard </w:t>
      </w:r>
      <w:proofErr w:type="gramStart"/>
      <w:r w:rsidR="008D23FC" w:rsidRPr="001E6965">
        <w:rPr>
          <w:i/>
          <w:sz w:val="24"/>
          <w:szCs w:val="24"/>
        </w:rPr>
        <w:t>Specifications</w:t>
      </w:r>
      <w:r w:rsidR="008D23FC" w:rsidRPr="001E6965">
        <w:rPr>
          <w:sz w:val="24"/>
          <w:szCs w:val="24"/>
        </w:rPr>
        <w:t>;</w:t>
      </w:r>
      <w:proofErr w:type="gramEnd"/>
    </w:p>
    <w:p w14:paraId="5136AC61" w14:textId="77777777" w:rsidR="008D23FC" w:rsidRPr="001E6965" w:rsidRDefault="00A11548" w:rsidP="002964F0">
      <w:pPr>
        <w:widowControl w:val="0"/>
        <w:numPr>
          <w:ilvl w:val="1"/>
          <w:numId w:val="13"/>
        </w:numPr>
        <w:tabs>
          <w:tab w:val="clear" w:pos="720"/>
          <w:tab w:val="num" w:pos="1260"/>
        </w:tabs>
        <w:spacing w:before="120"/>
        <w:ind w:left="1260"/>
        <w:jc w:val="both"/>
        <w:rPr>
          <w:sz w:val="24"/>
          <w:szCs w:val="24"/>
        </w:rPr>
      </w:pPr>
      <w:r w:rsidRPr="001E6965">
        <w:rPr>
          <w:sz w:val="24"/>
          <w:szCs w:val="24"/>
        </w:rPr>
        <w:lastRenderedPageBreak/>
        <w:t xml:space="preserve">Plan and methods for </w:t>
      </w:r>
      <w:r w:rsidR="008D23FC" w:rsidRPr="001E6965">
        <w:rPr>
          <w:sz w:val="24"/>
          <w:szCs w:val="24"/>
        </w:rPr>
        <w:t xml:space="preserve">nail testing with calibration certificates dated within 90 days of the submittal </w:t>
      </w:r>
      <w:proofErr w:type="gramStart"/>
      <w:r w:rsidR="008D23FC" w:rsidRPr="001E6965">
        <w:rPr>
          <w:sz w:val="24"/>
          <w:szCs w:val="24"/>
        </w:rPr>
        <w:t>date;</w:t>
      </w:r>
      <w:proofErr w:type="gramEnd"/>
    </w:p>
    <w:p w14:paraId="397FE4FF" w14:textId="7BA159AB" w:rsidR="008D23FC" w:rsidRPr="001E6965" w:rsidRDefault="008D23FC" w:rsidP="002964F0">
      <w:pPr>
        <w:widowControl w:val="0"/>
        <w:numPr>
          <w:ilvl w:val="1"/>
          <w:numId w:val="13"/>
        </w:numPr>
        <w:tabs>
          <w:tab w:val="clear" w:pos="720"/>
          <w:tab w:val="num" w:pos="1260"/>
        </w:tabs>
        <w:spacing w:before="120"/>
        <w:ind w:left="1260"/>
        <w:jc w:val="both"/>
        <w:rPr>
          <w:sz w:val="24"/>
          <w:szCs w:val="24"/>
        </w:rPr>
      </w:pPr>
      <w:r w:rsidRPr="001E6965">
        <w:rPr>
          <w:sz w:val="24"/>
          <w:szCs w:val="24"/>
        </w:rPr>
        <w:t xml:space="preserve">Examples of construction </w:t>
      </w:r>
      <w:r w:rsidR="00D231D9">
        <w:rPr>
          <w:sz w:val="24"/>
          <w:szCs w:val="24"/>
        </w:rPr>
        <w:t xml:space="preserve">records </w:t>
      </w:r>
      <w:r w:rsidR="00CE6E4D">
        <w:rPr>
          <w:sz w:val="24"/>
          <w:szCs w:val="24"/>
        </w:rPr>
        <w:t>to be provided that meet</w:t>
      </w:r>
      <w:r w:rsidR="00D231D9">
        <w:rPr>
          <w:sz w:val="24"/>
          <w:szCs w:val="24"/>
        </w:rPr>
        <w:t xml:space="preserve"> Section 4.0(F) </w:t>
      </w:r>
      <w:r w:rsidRPr="001E6965">
        <w:rPr>
          <w:sz w:val="24"/>
          <w:szCs w:val="24"/>
        </w:rPr>
        <w:t>and test nail records to be used in accord</w:t>
      </w:r>
      <w:r w:rsidR="00D14A37">
        <w:rPr>
          <w:sz w:val="24"/>
          <w:szCs w:val="24"/>
        </w:rPr>
        <w:t>ance with Section 5</w:t>
      </w:r>
      <w:r w:rsidR="000D3DE6" w:rsidRPr="001E6965">
        <w:rPr>
          <w:sz w:val="24"/>
          <w:szCs w:val="24"/>
        </w:rPr>
        <w:t>.0(</w:t>
      </w:r>
      <w:r w:rsidR="00E94B62">
        <w:rPr>
          <w:sz w:val="24"/>
          <w:szCs w:val="24"/>
        </w:rPr>
        <w:t>D</w:t>
      </w:r>
      <w:r w:rsidRPr="001E6965">
        <w:rPr>
          <w:sz w:val="24"/>
          <w:szCs w:val="24"/>
        </w:rPr>
        <w:t>)</w:t>
      </w:r>
      <w:r w:rsidR="00296F4C" w:rsidRPr="001E6965">
        <w:rPr>
          <w:sz w:val="24"/>
          <w:szCs w:val="24"/>
        </w:rPr>
        <w:t xml:space="preserve"> of this </w:t>
      </w:r>
      <w:proofErr w:type="gramStart"/>
      <w:r w:rsidR="00296F4C" w:rsidRPr="001E6965">
        <w:rPr>
          <w:sz w:val="24"/>
          <w:szCs w:val="24"/>
        </w:rPr>
        <w:t>provision</w:t>
      </w:r>
      <w:r w:rsidRPr="001E6965">
        <w:rPr>
          <w:sz w:val="24"/>
          <w:szCs w:val="24"/>
        </w:rPr>
        <w:t>;</w:t>
      </w:r>
      <w:proofErr w:type="gramEnd"/>
    </w:p>
    <w:p w14:paraId="7A80E9B8" w14:textId="3F635BAF" w:rsidR="008D23FC" w:rsidRPr="001E6965" w:rsidRDefault="00D400B8" w:rsidP="00D400B8">
      <w:pPr>
        <w:widowControl w:val="0"/>
        <w:numPr>
          <w:ilvl w:val="1"/>
          <w:numId w:val="13"/>
        </w:numPr>
        <w:tabs>
          <w:tab w:val="clear" w:pos="720"/>
          <w:tab w:val="num" w:pos="1260"/>
        </w:tabs>
        <w:spacing w:before="120"/>
        <w:ind w:left="1260"/>
        <w:jc w:val="both"/>
        <w:rPr>
          <w:sz w:val="24"/>
          <w:szCs w:val="24"/>
        </w:rPr>
      </w:pPr>
      <w:r>
        <w:rPr>
          <w:sz w:val="24"/>
          <w:szCs w:val="24"/>
        </w:rPr>
        <w:t>G</w:t>
      </w:r>
      <w:r w:rsidR="008D23FC" w:rsidRPr="001E6965">
        <w:rPr>
          <w:sz w:val="24"/>
          <w:szCs w:val="24"/>
        </w:rPr>
        <w:t xml:space="preserve">rout mix design with acceptable ranges for </w:t>
      </w:r>
      <w:r w:rsidR="009730DD">
        <w:rPr>
          <w:sz w:val="24"/>
          <w:szCs w:val="24"/>
        </w:rPr>
        <w:t xml:space="preserve">grout </w:t>
      </w:r>
      <w:r w:rsidR="008D23FC" w:rsidRPr="001E6965">
        <w:rPr>
          <w:sz w:val="24"/>
          <w:szCs w:val="24"/>
        </w:rPr>
        <w:t xml:space="preserve">flow and </w:t>
      </w:r>
      <w:proofErr w:type="gramStart"/>
      <w:r w:rsidR="008D23FC" w:rsidRPr="001E6965">
        <w:rPr>
          <w:sz w:val="24"/>
          <w:szCs w:val="24"/>
        </w:rPr>
        <w:t>density;</w:t>
      </w:r>
      <w:proofErr w:type="gramEnd"/>
    </w:p>
    <w:p w14:paraId="3E9324F1" w14:textId="77777777" w:rsidR="008D23FC" w:rsidRPr="001E6965" w:rsidRDefault="008D23FC" w:rsidP="002964F0">
      <w:pPr>
        <w:widowControl w:val="0"/>
        <w:numPr>
          <w:ilvl w:val="1"/>
          <w:numId w:val="13"/>
        </w:numPr>
        <w:tabs>
          <w:tab w:val="clear" w:pos="720"/>
          <w:tab w:val="num" w:pos="1260"/>
        </w:tabs>
        <w:spacing w:before="120"/>
        <w:ind w:left="1260"/>
        <w:jc w:val="both"/>
        <w:rPr>
          <w:sz w:val="24"/>
          <w:szCs w:val="24"/>
        </w:rPr>
      </w:pPr>
      <w:r w:rsidRPr="001E6965">
        <w:rPr>
          <w:sz w:val="24"/>
          <w:szCs w:val="24"/>
        </w:rPr>
        <w:t xml:space="preserve">Shotcrete mix design that meets Section 1002 </w:t>
      </w:r>
      <w:bookmarkStart w:id="7" w:name="_Hlk531185424"/>
      <w:r w:rsidRPr="001E6965">
        <w:rPr>
          <w:sz w:val="24"/>
          <w:szCs w:val="24"/>
        </w:rPr>
        <w:t xml:space="preserve">of the </w:t>
      </w:r>
      <w:r w:rsidRPr="001E6965">
        <w:rPr>
          <w:i/>
          <w:sz w:val="24"/>
          <w:szCs w:val="24"/>
        </w:rPr>
        <w:t>Standard Specifications</w:t>
      </w:r>
      <w:bookmarkEnd w:id="7"/>
      <w:r w:rsidRPr="001E6965">
        <w:rPr>
          <w:sz w:val="24"/>
          <w:szCs w:val="24"/>
        </w:rPr>
        <w:t>; and</w:t>
      </w:r>
    </w:p>
    <w:p w14:paraId="2DFCF703" w14:textId="77777777" w:rsidR="008D23FC" w:rsidRPr="001E6965" w:rsidRDefault="008D23FC" w:rsidP="002964F0">
      <w:pPr>
        <w:widowControl w:val="0"/>
        <w:numPr>
          <w:ilvl w:val="1"/>
          <w:numId w:val="13"/>
        </w:numPr>
        <w:tabs>
          <w:tab w:val="clear" w:pos="720"/>
          <w:tab w:val="num" w:pos="1260"/>
        </w:tabs>
        <w:spacing w:before="120"/>
        <w:ind w:left="1260"/>
        <w:jc w:val="both"/>
        <w:rPr>
          <w:sz w:val="24"/>
          <w:szCs w:val="24"/>
        </w:rPr>
      </w:pPr>
      <w:r w:rsidRPr="001E6965">
        <w:rPr>
          <w:sz w:val="24"/>
          <w:szCs w:val="24"/>
        </w:rPr>
        <w:t>Other information shown in the plans or requested by the Engineer.</w:t>
      </w:r>
    </w:p>
    <w:p w14:paraId="5C9CF02D" w14:textId="77777777" w:rsidR="00DF4621" w:rsidRPr="001E6965" w:rsidRDefault="00DF4621" w:rsidP="002964F0">
      <w:pPr>
        <w:pStyle w:val="BodyTextIndent2"/>
        <w:widowControl w:val="0"/>
        <w:rPr>
          <w:szCs w:val="24"/>
        </w:rPr>
      </w:pPr>
      <w:r w:rsidRPr="001E6965">
        <w:rPr>
          <w:szCs w:val="24"/>
        </w:rPr>
        <w:t>If alternate construction procedures are proposed or necessary, a revised soil nail wall construction plan submittal may be required.  If the work deviates from the accepted submittal without prior approval, the E</w:t>
      </w:r>
      <w:r w:rsidR="00EC792B" w:rsidRPr="001E6965">
        <w:rPr>
          <w:szCs w:val="24"/>
        </w:rPr>
        <w:t>ngineer may suspend soil nail</w:t>
      </w:r>
      <w:r w:rsidRPr="001E6965">
        <w:rPr>
          <w:szCs w:val="24"/>
        </w:rPr>
        <w:t xml:space="preserve"> wall construction until a revised plan is accepted.</w:t>
      </w:r>
    </w:p>
    <w:p w14:paraId="0BB6D022" w14:textId="77777777" w:rsidR="007D2BD8" w:rsidRPr="001E6965" w:rsidRDefault="007D2BD8" w:rsidP="002964F0">
      <w:pPr>
        <w:pStyle w:val="Heading3"/>
        <w:keepNext w:val="0"/>
        <w:widowControl w:val="0"/>
        <w:rPr>
          <w:szCs w:val="24"/>
        </w:rPr>
      </w:pPr>
      <w:r w:rsidRPr="001E6965">
        <w:rPr>
          <w:szCs w:val="24"/>
        </w:rPr>
        <w:t>Preconstruction Meeting</w:t>
      </w:r>
    </w:p>
    <w:p w14:paraId="7F5B5D66" w14:textId="61C11D8B" w:rsidR="007D2BD8" w:rsidRPr="001E6965" w:rsidRDefault="007D2BD8" w:rsidP="002964F0">
      <w:pPr>
        <w:pStyle w:val="BodyTextIndent"/>
        <w:widowControl w:val="0"/>
        <w:ind w:left="900"/>
        <w:rPr>
          <w:szCs w:val="24"/>
        </w:rPr>
      </w:pPr>
      <w:r w:rsidRPr="001E6965">
        <w:rPr>
          <w:snapToGrid w:val="0"/>
          <w:szCs w:val="24"/>
        </w:rPr>
        <w:t>Before starting</w:t>
      </w:r>
      <w:r w:rsidR="00EC792B" w:rsidRPr="001E6965">
        <w:rPr>
          <w:snapToGrid w:val="0"/>
          <w:szCs w:val="24"/>
        </w:rPr>
        <w:t xml:space="preserve"> soil nail</w:t>
      </w:r>
      <w:r w:rsidRPr="001E6965">
        <w:rPr>
          <w:snapToGrid w:val="0"/>
          <w:szCs w:val="24"/>
        </w:rPr>
        <w:t xml:space="preserve"> wall construction, hold a preconstruction meetin</w:t>
      </w:r>
      <w:r w:rsidR="00EC792B" w:rsidRPr="001E6965">
        <w:rPr>
          <w:snapToGrid w:val="0"/>
          <w:szCs w:val="24"/>
        </w:rPr>
        <w:t>g to discuss the construction, inspection and testing of the soil nail</w:t>
      </w:r>
      <w:r w:rsidRPr="001E6965">
        <w:rPr>
          <w:snapToGrid w:val="0"/>
          <w:szCs w:val="24"/>
        </w:rPr>
        <w:t xml:space="preserve"> walls.  </w:t>
      </w:r>
      <w:r w:rsidR="00AB6F05">
        <w:rPr>
          <w:snapToGrid w:val="0"/>
          <w:szCs w:val="24"/>
        </w:rPr>
        <w:t>If</w:t>
      </w:r>
      <w:r w:rsidRPr="001E6965">
        <w:rPr>
          <w:snapToGrid w:val="0"/>
          <w:szCs w:val="24"/>
        </w:rPr>
        <w:t xml:space="preserve"> thi</w:t>
      </w:r>
      <w:r w:rsidR="00EC792B" w:rsidRPr="001E6965">
        <w:rPr>
          <w:snapToGrid w:val="0"/>
          <w:szCs w:val="24"/>
        </w:rPr>
        <w:t xml:space="preserve">s meeting </w:t>
      </w:r>
      <w:r w:rsidR="00AB6F05">
        <w:rPr>
          <w:snapToGrid w:val="0"/>
          <w:szCs w:val="24"/>
        </w:rPr>
        <w:t>occurs before</w:t>
      </w:r>
      <w:r w:rsidR="00EC792B" w:rsidRPr="001E6965">
        <w:rPr>
          <w:snapToGrid w:val="0"/>
          <w:szCs w:val="24"/>
        </w:rPr>
        <w:t xml:space="preserve"> all soil nail</w:t>
      </w:r>
      <w:r w:rsidRPr="001E6965">
        <w:rPr>
          <w:snapToGrid w:val="0"/>
          <w:szCs w:val="24"/>
        </w:rPr>
        <w:t xml:space="preserve"> wall submittals have been accepted</w:t>
      </w:r>
      <w:r w:rsidR="00AB6F05">
        <w:rPr>
          <w:snapToGrid w:val="0"/>
        </w:rPr>
        <w:t xml:space="preserve">, additional preconstruction meetings </w:t>
      </w:r>
      <w:r w:rsidR="008C282E">
        <w:rPr>
          <w:snapToGrid w:val="0"/>
        </w:rPr>
        <w:t>may be required before beginning</w:t>
      </w:r>
      <w:r w:rsidR="00AB6F05">
        <w:rPr>
          <w:snapToGrid w:val="0"/>
        </w:rPr>
        <w:t xml:space="preserve"> construction of soil nail walls without accepted submittals</w:t>
      </w:r>
      <w:r w:rsidRPr="001E6965">
        <w:rPr>
          <w:snapToGrid w:val="0"/>
          <w:szCs w:val="24"/>
        </w:rPr>
        <w:t xml:space="preserve">.  The </w:t>
      </w:r>
      <w:r w:rsidRPr="001E6965">
        <w:rPr>
          <w:szCs w:val="24"/>
        </w:rPr>
        <w:t xml:space="preserve">Resident or Bridge Maintenance Engineer, </w:t>
      </w:r>
      <w:r w:rsidR="004007B8">
        <w:rPr>
          <w:szCs w:val="24"/>
        </w:rPr>
        <w:t>Area</w:t>
      </w:r>
      <w:r w:rsidRPr="001E6965">
        <w:rPr>
          <w:szCs w:val="24"/>
        </w:rPr>
        <w:t xml:space="preserve"> Construction Engineer, Geotechnical Operations Engineer, Cont</w:t>
      </w:r>
      <w:r w:rsidR="00505489">
        <w:rPr>
          <w:szCs w:val="24"/>
        </w:rPr>
        <w:t>ractor and Soil Nail</w:t>
      </w:r>
      <w:r w:rsidR="009009C4" w:rsidRPr="001E6965">
        <w:rPr>
          <w:szCs w:val="24"/>
        </w:rPr>
        <w:t xml:space="preserve"> </w:t>
      </w:r>
      <w:r w:rsidRPr="001E6965">
        <w:rPr>
          <w:szCs w:val="24"/>
        </w:rPr>
        <w:t>Wall Contractor Superintendent will attend preconstruction meeting</w:t>
      </w:r>
      <w:r w:rsidR="00AB6F05">
        <w:rPr>
          <w:szCs w:val="24"/>
        </w:rPr>
        <w:t>s</w:t>
      </w:r>
      <w:r w:rsidRPr="001E6965">
        <w:rPr>
          <w:szCs w:val="24"/>
        </w:rPr>
        <w:t>.</w:t>
      </w:r>
    </w:p>
    <w:p w14:paraId="6F1B02F8" w14:textId="77777777" w:rsidR="00470EC1" w:rsidRPr="001E6965" w:rsidRDefault="00470EC1" w:rsidP="002964F0">
      <w:pPr>
        <w:pStyle w:val="Heading2"/>
        <w:keepNext w:val="0"/>
        <w:widowControl w:val="0"/>
        <w:rPr>
          <w:szCs w:val="24"/>
        </w:rPr>
      </w:pPr>
      <w:r w:rsidRPr="001E6965">
        <w:rPr>
          <w:szCs w:val="24"/>
        </w:rPr>
        <w:t>Construction Methods</w:t>
      </w:r>
    </w:p>
    <w:p w14:paraId="7A4DDA1A" w14:textId="77777777" w:rsidR="001C2A24" w:rsidRPr="001E6965" w:rsidRDefault="001C2A24" w:rsidP="002964F0">
      <w:pPr>
        <w:pStyle w:val="BodyTextIndent"/>
        <w:widowControl w:val="0"/>
        <w:rPr>
          <w:szCs w:val="24"/>
        </w:rPr>
      </w:pPr>
      <w:r w:rsidRPr="001E6965">
        <w:rPr>
          <w:szCs w:val="24"/>
        </w:rPr>
        <w:t>Control drainage during construction in the vicinity of soil nail walls.  Direct run off away from soil nail walls and areas above and behind walls.</w:t>
      </w:r>
    </w:p>
    <w:p w14:paraId="17B51AF2" w14:textId="77777777" w:rsidR="00FA0B09" w:rsidRPr="001E6965" w:rsidRDefault="00470EC1" w:rsidP="002964F0">
      <w:pPr>
        <w:pStyle w:val="BodyTextIndent"/>
        <w:widowControl w:val="0"/>
        <w:rPr>
          <w:szCs w:val="24"/>
        </w:rPr>
      </w:pPr>
      <w:r w:rsidRPr="001E6965">
        <w:rPr>
          <w:szCs w:val="24"/>
        </w:rPr>
        <w:t>Notify the Engineer before blasting</w:t>
      </w:r>
      <w:r w:rsidR="001C2A24" w:rsidRPr="001E6965">
        <w:rPr>
          <w:szCs w:val="24"/>
        </w:rPr>
        <w:t xml:space="preserve"> in the vicinity of soil nail</w:t>
      </w:r>
      <w:r w:rsidRPr="001E6965">
        <w:rPr>
          <w:szCs w:val="24"/>
        </w:rPr>
        <w:t xml:space="preserve"> walls.  Perform blasting i</w:t>
      </w:r>
      <w:r w:rsidR="00FA0B09" w:rsidRPr="001E6965">
        <w:rPr>
          <w:szCs w:val="24"/>
        </w:rPr>
        <w:t>n accordance with the contract.  Unless required otherwise in the plans, install founda</w:t>
      </w:r>
      <w:r w:rsidR="005C5014" w:rsidRPr="001E6965">
        <w:rPr>
          <w:szCs w:val="24"/>
        </w:rPr>
        <w:t xml:space="preserve">tions located behind </w:t>
      </w:r>
      <w:r w:rsidR="001C2A24" w:rsidRPr="001E6965">
        <w:rPr>
          <w:szCs w:val="24"/>
        </w:rPr>
        <w:t>soil nail</w:t>
      </w:r>
      <w:r w:rsidR="00FA0B09" w:rsidRPr="001E6965">
        <w:rPr>
          <w:szCs w:val="24"/>
        </w:rPr>
        <w:t xml:space="preserve"> walls bef</w:t>
      </w:r>
      <w:r w:rsidR="001C2A24" w:rsidRPr="001E6965">
        <w:rPr>
          <w:szCs w:val="24"/>
        </w:rPr>
        <w:t>ore beginning wall construction</w:t>
      </w:r>
      <w:r w:rsidR="005C5014" w:rsidRPr="001E6965">
        <w:rPr>
          <w:szCs w:val="24"/>
        </w:rPr>
        <w:t>.</w:t>
      </w:r>
    </w:p>
    <w:p w14:paraId="19D7875D" w14:textId="77777777" w:rsidR="00361E52" w:rsidRPr="001E6965" w:rsidRDefault="003B55B5" w:rsidP="002964F0">
      <w:pPr>
        <w:pStyle w:val="BodyTextIndent"/>
        <w:widowControl w:val="0"/>
        <w:rPr>
          <w:snapToGrid w:val="0"/>
          <w:szCs w:val="24"/>
        </w:rPr>
      </w:pPr>
      <w:r w:rsidRPr="001E6965">
        <w:rPr>
          <w:szCs w:val="24"/>
        </w:rPr>
        <w:t>Install soil nail walls in accordance with the accepted submittals</w:t>
      </w:r>
      <w:r w:rsidR="00BC533A" w:rsidRPr="001E6965">
        <w:rPr>
          <w:szCs w:val="24"/>
        </w:rPr>
        <w:t xml:space="preserve"> and as directed</w:t>
      </w:r>
      <w:r w:rsidRPr="001E6965">
        <w:rPr>
          <w:szCs w:val="24"/>
        </w:rPr>
        <w:t xml:space="preserve">.  </w:t>
      </w:r>
      <w:r w:rsidR="00470EC1" w:rsidRPr="001E6965">
        <w:rPr>
          <w:szCs w:val="24"/>
        </w:rPr>
        <w:t>Do not</w:t>
      </w:r>
      <w:r w:rsidR="001C2A24" w:rsidRPr="001E6965">
        <w:rPr>
          <w:szCs w:val="24"/>
        </w:rPr>
        <w:t xml:space="preserve"> excavate behind soil nail walls</w:t>
      </w:r>
      <w:r w:rsidR="00470EC1" w:rsidRPr="001E6965">
        <w:rPr>
          <w:szCs w:val="24"/>
        </w:rPr>
        <w:t xml:space="preserve">.  If </w:t>
      </w:r>
      <w:proofErr w:type="spellStart"/>
      <w:r w:rsidR="00470EC1" w:rsidRPr="001E6965">
        <w:rPr>
          <w:szCs w:val="24"/>
        </w:rPr>
        <w:t>overexcav</w:t>
      </w:r>
      <w:r w:rsidR="001C2A24" w:rsidRPr="001E6965">
        <w:rPr>
          <w:szCs w:val="24"/>
        </w:rPr>
        <w:t>ation</w:t>
      </w:r>
      <w:proofErr w:type="spellEnd"/>
      <w:r w:rsidR="001C2A24" w:rsidRPr="001E6965">
        <w:rPr>
          <w:szCs w:val="24"/>
        </w:rPr>
        <w:t xml:space="preserve"> occurs</w:t>
      </w:r>
      <w:r w:rsidR="00470EC1" w:rsidRPr="001E6965">
        <w:rPr>
          <w:szCs w:val="24"/>
        </w:rPr>
        <w:t xml:space="preserve">, </w:t>
      </w:r>
      <w:r w:rsidR="003A4588" w:rsidRPr="001E6965">
        <w:rPr>
          <w:szCs w:val="24"/>
        </w:rPr>
        <w:t xml:space="preserve">repair walls </w:t>
      </w:r>
      <w:r w:rsidR="00470EC1" w:rsidRPr="001E6965">
        <w:rPr>
          <w:szCs w:val="24"/>
        </w:rPr>
        <w:t>with a</w:t>
      </w:r>
      <w:r w:rsidR="003A4588" w:rsidRPr="001E6965">
        <w:rPr>
          <w:szCs w:val="24"/>
        </w:rPr>
        <w:t>n approved method</w:t>
      </w:r>
      <w:r w:rsidR="003D35E4" w:rsidRPr="001E6965">
        <w:rPr>
          <w:szCs w:val="24"/>
        </w:rPr>
        <w:t xml:space="preserve"> and a </w:t>
      </w:r>
      <w:r w:rsidR="001C2A24" w:rsidRPr="001E6965">
        <w:rPr>
          <w:snapToGrid w:val="0"/>
          <w:szCs w:val="24"/>
        </w:rPr>
        <w:t>revised soil nail</w:t>
      </w:r>
      <w:r w:rsidR="00470EC1" w:rsidRPr="001E6965">
        <w:rPr>
          <w:snapToGrid w:val="0"/>
          <w:szCs w:val="24"/>
        </w:rPr>
        <w:t xml:space="preserve"> wall </w:t>
      </w:r>
      <w:r w:rsidR="003D35E4" w:rsidRPr="001E6965">
        <w:rPr>
          <w:snapToGrid w:val="0"/>
          <w:szCs w:val="24"/>
        </w:rPr>
        <w:t xml:space="preserve">design or </w:t>
      </w:r>
      <w:r w:rsidR="00F44C1E" w:rsidRPr="001E6965">
        <w:rPr>
          <w:snapToGrid w:val="0"/>
          <w:szCs w:val="24"/>
        </w:rPr>
        <w:t>construction</w:t>
      </w:r>
      <w:r w:rsidR="00470EC1" w:rsidRPr="001E6965">
        <w:rPr>
          <w:snapToGrid w:val="0"/>
          <w:szCs w:val="24"/>
        </w:rPr>
        <w:t xml:space="preserve"> plan may be required.</w:t>
      </w:r>
    </w:p>
    <w:p w14:paraId="7C70BF44" w14:textId="77777777" w:rsidR="00470EC1" w:rsidRPr="001E6965" w:rsidRDefault="00D66BA1" w:rsidP="002964F0">
      <w:pPr>
        <w:pStyle w:val="Heading3"/>
        <w:keepNext w:val="0"/>
        <w:widowControl w:val="0"/>
        <w:numPr>
          <w:ilvl w:val="2"/>
          <w:numId w:val="16"/>
        </w:numPr>
        <w:rPr>
          <w:szCs w:val="24"/>
        </w:rPr>
      </w:pPr>
      <w:r w:rsidRPr="001E6965">
        <w:rPr>
          <w:szCs w:val="24"/>
        </w:rPr>
        <w:t>Excavation</w:t>
      </w:r>
    </w:p>
    <w:p w14:paraId="0C6694A8" w14:textId="77777777" w:rsidR="00E7058F" w:rsidRPr="001E6965" w:rsidRDefault="00D66BA1" w:rsidP="002964F0">
      <w:pPr>
        <w:pStyle w:val="BodyTextIndent2"/>
        <w:widowControl w:val="0"/>
        <w:rPr>
          <w:szCs w:val="24"/>
        </w:rPr>
      </w:pPr>
      <w:r w:rsidRPr="001E6965">
        <w:rPr>
          <w:szCs w:val="24"/>
        </w:rPr>
        <w:t xml:space="preserve">Excavate for soil nail walls from the top down in accordance with the accepted submittals.  </w:t>
      </w:r>
      <w:r w:rsidR="00BB78F8" w:rsidRPr="001E6965">
        <w:rPr>
          <w:szCs w:val="24"/>
        </w:rPr>
        <w:t>Excavate in staged horizontal lifts with no negative batter (excavation face leaning f</w:t>
      </w:r>
      <w:r w:rsidR="002C6EC6" w:rsidRPr="001E6965">
        <w:rPr>
          <w:szCs w:val="24"/>
        </w:rPr>
        <w:t>orward)</w:t>
      </w:r>
      <w:r w:rsidR="00E7058F" w:rsidRPr="001E6965">
        <w:rPr>
          <w:szCs w:val="24"/>
        </w:rPr>
        <w:t>.  Excavate lifts in accordance with the following:</w:t>
      </w:r>
    </w:p>
    <w:p w14:paraId="5661BBBC" w14:textId="77777777" w:rsidR="003161E3" w:rsidRPr="001E6965" w:rsidRDefault="003161E3" w:rsidP="002964F0">
      <w:pPr>
        <w:widowControl w:val="0"/>
        <w:numPr>
          <w:ilvl w:val="1"/>
          <w:numId w:val="14"/>
        </w:numPr>
        <w:tabs>
          <w:tab w:val="clear" w:pos="720"/>
          <w:tab w:val="num" w:pos="1260"/>
        </w:tabs>
        <w:spacing w:before="120"/>
        <w:ind w:left="1260"/>
        <w:jc w:val="both"/>
        <w:rPr>
          <w:sz w:val="24"/>
          <w:szCs w:val="24"/>
        </w:rPr>
      </w:pPr>
      <w:r w:rsidRPr="001E6965">
        <w:rPr>
          <w:sz w:val="24"/>
          <w:szCs w:val="24"/>
        </w:rPr>
        <w:t>Heig</w:t>
      </w:r>
      <w:r w:rsidR="00A11548" w:rsidRPr="001E6965">
        <w:rPr>
          <w:sz w:val="24"/>
          <w:szCs w:val="24"/>
        </w:rPr>
        <w:t xml:space="preserve">hts not to exceed vertical </w:t>
      </w:r>
      <w:r w:rsidRPr="001E6965">
        <w:rPr>
          <w:sz w:val="24"/>
          <w:szCs w:val="24"/>
        </w:rPr>
        <w:t>nail spacing,</w:t>
      </w:r>
    </w:p>
    <w:p w14:paraId="7E6BF8CE" w14:textId="77777777" w:rsidR="003161E3" w:rsidRPr="001E6965" w:rsidRDefault="000A14E0" w:rsidP="002964F0">
      <w:pPr>
        <w:widowControl w:val="0"/>
        <w:numPr>
          <w:ilvl w:val="1"/>
          <w:numId w:val="14"/>
        </w:numPr>
        <w:tabs>
          <w:tab w:val="clear" w:pos="720"/>
          <w:tab w:val="num" w:pos="1260"/>
        </w:tabs>
        <w:spacing w:before="120"/>
        <w:ind w:left="1260"/>
        <w:jc w:val="both"/>
        <w:rPr>
          <w:sz w:val="24"/>
          <w:szCs w:val="24"/>
        </w:rPr>
      </w:pPr>
      <w:r w:rsidRPr="001E6965">
        <w:rPr>
          <w:sz w:val="24"/>
          <w:szCs w:val="24"/>
        </w:rPr>
        <w:t>Bottom of lift</w:t>
      </w:r>
      <w:r w:rsidR="00A11548" w:rsidRPr="001E6965">
        <w:rPr>
          <w:sz w:val="24"/>
          <w:szCs w:val="24"/>
        </w:rPr>
        <w:t xml:space="preserve">s no more than 3 ft below </w:t>
      </w:r>
      <w:r w:rsidR="003161E3" w:rsidRPr="001E6965">
        <w:rPr>
          <w:sz w:val="24"/>
          <w:szCs w:val="24"/>
        </w:rPr>
        <w:t>nail locations for current lift and</w:t>
      </w:r>
    </w:p>
    <w:p w14:paraId="0F34EB0E" w14:textId="77777777" w:rsidR="003161E3" w:rsidRPr="001E6965" w:rsidRDefault="003161E3" w:rsidP="002964F0">
      <w:pPr>
        <w:widowControl w:val="0"/>
        <w:numPr>
          <w:ilvl w:val="1"/>
          <w:numId w:val="14"/>
        </w:numPr>
        <w:tabs>
          <w:tab w:val="clear" w:pos="720"/>
          <w:tab w:val="num" w:pos="1260"/>
        </w:tabs>
        <w:spacing w:before="120"/>
        <w:ind w:left="1260"/>
        <w:jc w:val="both"/>
        <w:rPr>
          <w:sz w:val="24"/>
          <w:szCs w:val="24"/>
        </w:rPr>
      </w:pPr>
      <w:r w:rsidRPr="001E6965">
        <w:rPr>
          <w:sz w:val="24"/>
          <w:szCs w:val="24"/>
        </w:rPr>
        <w:t>Horizontal and vertical alignment within 2" of location shown in the accepted submittals.</w:t>
      </w:r>
    </w:p>
    <w:p w14:paraId="7C2A2112" w14:textId="77777777" w:rsidR="00D66BA1" w:rsidRPr="001E6965" w:rsidRDefault="00D66BA1" w:rsidP="002964F0">
      <w:pPr>
        <w:pStyle w:val="BodyTextIndent2"/>
        <w:widowControl w:val="0"/>
        <w:rPr>
          <w:szCs w:val="24"/>
        </w:rPr>
      </w:pPr>
      <w:r w:rsidRPr="001E6965">
        <w:rPr>
          <w:szCs w:val="24"/>
        </w:rPr>
        <w:lastRenderedPageBreak/>
        <w:t xml:space="preserve">Remove any cobbles, boulders, </w:t>
      </w:r>
      <w:proofErr w:type="gramStart"/>
      <w:r w:rsidRPr="001E6965">
        <w:rPr>
          <w:szCs w:val="24"/>
        </w:rPr>
        <w:t>rubble</w:t>
      </w:r>
      <w:proofErr w:type="gramEnd"/>
      <w:r w:rsidRPr="001E6965">
        <w:rPr>
          <w:szCs w:val="24"/>
        </w:rPr>
        <w:t xml:space="preserve"> or debris that will protrude more than </w:t>
      </w:r>
      <w:r w:rsidR="00A667B1" w:rsidRPr="001E6965">
        <w:rPr>
          <w:szCs w:val="24"/>
        </w:rPr>
        <w:t>2"</w:t>
      </w:r>
      <w:r w:rsidRPr="001E6965">
        <w:rPr>
          <w:szCs w:val="24"/>
        </w:rPr>
        <w:t xml:space="preserve"> into the required shotcrete thickness.  Rocky ground such as colluvium, boulder fills and weathered rock may be difficult to excavate without leaving voids.</w:t>
      </w:r>
    </w:p>
    <w:p w14:paraId="77439716" w14:textId="77777777" w:rsidR="00D66BA1" w:rsidRPr="001E6965" w:rsidRDefault="00D66BA1" w:rsidP="002964F0">
      <w:pPr>
        <w:pStyle w:val="BodyTextIndent2"/>
        <w:widowControl w:val="0"/>
        <w:rPr>
          <w:szCs w:val="24"/>
        </w:rPr>
      </w:pPr>
      <w:r w:rsidRPr="001E6965">
        <w:rPr>
          <w:szCs w:val="24"/>
        </w:rPr>
        <w:t xml:space="preserve">Apply </w:t>
      </w:r>
      <w:r w:rsidR="00C03CB3" w:rsidRPr="001E6965">
        <w:rPr>
          <w:szCs w:val="24"/>
        </w:rPr>
        <w:t>shotcrete to excavation faces</w:t>
      </w:r>
      <w:r w:rsidRPr="001E6965">
        <w:rPr>
          <w:szCs w:val="24"/>
        </w:rPr>
        <w:t xml:space="preserve"> w</w:t>
      </w:r>
      <w:r w:rsidR="00C03CB3" w:rsidRPr="001E6965">
        <w:rPr>
          <w:szCs w:val="24"/>
        </w:rPr>
        <w:t xml:space="preserve">ithin 24 hours of excavating each lift unless </w:t>
      </w:r>
      <w:r w:rsidRPr="001E6965">
        <w:rPr>
          <w:szCs w:val="24"/>
        </w:rPr>
        <w:t xml:space="preserve">otherwise </w:t>
      </w:r>
      <w:r w:rsidR="00D948B9" w:rsidRPr="001E6965">
        <w:rPr>
          <w:szCs w:val="24"/>
        </w:rPr>
        <w:t>approved</w:t>
      </w:r>
      <w:r w:rsidR="00257136" w:rsidRPr="001E6965">
        <w:rPr>
          <w:szCs w:val="24"/>
        </w:rPr>
        <w:t xml:space="preserve">.  </w:t>
      </w:r>
      <w:proofErr w:type="spellStart"/>
      <w:r w:rsidR="00370FD2" w:rsidRPr="001E6965">
        <w:rPr>
          <w:szCs w:val="24"/>
        </w:rPr>
        <w:t>Shotcreting</w:t>
      </w:r>
      <w:proofErr w:type="spellEnd"/>
      <w:r w:rsidR="00370FD2" w:rsidRPr="001E6965">
        <w:rPr>
          <w:szCs w:val="24"/>
        </w:rPr>
        <w:t xml:space="preserve"> </w:t>
      </w:r>
      <w:r w:rsidRPr="001E6965">
        <w:rPr>
          <w:szCs w:val="24"/>
        </w:rPr>
        <w:t xml:space="preserve">may be delayed if </w:t>
      </w:r>
      <w:r w:rsidR="00C03CB3" w:rsidRPr="001E6965">
        <w:rPr>
          <w:szCs w:val="24"/>
        </w:rPr>
        <w:t xml:space="preserve">it can be demonstrated that </w:t>
      </w:r>
      <w:r w:rsidRPr="001E6965">
        <w:rPr>
          <w:szCs w:val="24"/>
        </w:rPr>
        <w:t>delay</w:t>
      </w:r>
      <w:r w:rsidR="00C03CB3" w:rsidRPr="001E6965">
        <w:rPr>
          <w:szCs w:val="24"/>
        </w:rPr>
        <w:t xml:space="preserve">s will not adversely affect excavation stability.  If </w:t>
      </w:r>
      <w:r w:rsidRPr="001E6965">
        <w:rPr>
          <w:szCs w:val="24"/>
        </w:rPr>
        <w:t>excavation face</w:t>
      </w:r>
      <w:r w:rsidR="00C03CB3" w:rsidRPr="001E6965">
        <w:rPr>
          <w:szCs w:val="24"/>
        </w:rPr>
        <w:t>s</w:t>
      </w:r>
      <w:r w:rsidRPr="001E6965">
        <w:rPr>
          <w:szCs w:val="24"/>
        </w:rPr>
        <w:t xml:space="preserve"> will be exposed for more than 24 hours, use polyethylene sheets anchor</w:t>
      </w:r>
      <w:r w:rsidR="00370FD2" w:rsidRPr="001E6965">
        <w:rPr>
          <w:szCs w:val="24"/>
        </w:rPr>
        <w:t xml:space="preserve">ed at </w:t>
      </w:r>
      <w:r w:rsidR="00C03CB3" w:rsidRPr="001E6965">
        <w:rPr>
          <w:szCs w:val="24"/>
        </w:rPr>
        <w:t xml:space="preserve">top and bottom of </w:t>
      </w:r>
      <w:r w:rsidRPr="001E6965">
        <w:rPr>
          <w:szCs w:val="24"/>
        </w:rPr>
        <w:t>lift</w:t>
      </w:r>
      <w:r w:rsidR="00C03CB3" w:rsidRPr="001E6965">
        <w:rPr>
          <w:szCs w:val="24"/>
        </w:rPr>
        <w:t>s to protect excavation</w:t>
      </w:r>
      <w:r w:rsidRPr="001E6965">
        <w:rPr>
          <w:szCs w:val="24"/>
        </w:rPr>
        <w:t xml:space="preserve"> face</w:t>
      </w:r>
      <w:r w:rsidR="00C03CB3" w:rsidRPr="001E6965">
        <w:rPr>
          <w:szCs w:val="24"/>
        </w:rPr>
        <w:t>s</w:t>
      </w:r>
      <w:r w:rsidRPr="001E6965">
        <w:rPr>
          <w:szCs w:val="24"/>
        </w:rPr>
        <w:t xml:space="preserve"> from changes in moisture content.</w:t>
      </w:r>
    </w:p>
    <w:p w14:paraId="77082864" w14:textId="77777777" w:rsidR="00D66BA1" w:rsidRPr="001E6965" w:rsidRDefault="00C03CB3" w:rsidP="002964F0">
      <w:pPr>
        <w:pStyle w:val="BodyTextIndent2"/>
        <w:widowControl w:val="0"/>
        <w:rPr>
          <w:szCs w:val="24"/>
        </w:rPr>
      </w:pPr>
      <w:r w:rsidRPr="001E6965">
        <w:rPr>
          <w:szCs w:val="24"/>
        </w:rPr>
        <w:t xml:space="preserve">If an excavation </w:t>
      </w:r>
      <w:r w:rsidR="00D66BA1" w:rsidRPr="001E6965">
        <w:rPr>
          <w:szCs w:val="24"/>
        </w:rPr>
        <w:t xml:space="preserve">becomes unstable at any time, suspend soil nail wall </w:t>
      </w:r>
      <w:proofErr w:type="gramStart"/>
      <w:r w:rsidR="00D66BA1" w:rsidRPr="001E6965">
        <w:rPr>
          <w:szCs w:val="24"/>
        </w:rPr>
        <w:t>construction</w:t>
      </w:r>
      <w:proofErr w:type="gramEnd"/>
      <w:r w:rsidR="00D66BA1" w:rsidRPr="001E6965">
        <w:rPr>
          <w:szCs w:val="24"/>
        </w:rPr>
        <w:t xml:space="preserve"> an</w:t>
      </w:r>
      <w:r w:rsidRPr="001E6965">
        <w:rPr>
          <w:szCs w:val="24"/>
        </w:rPr>
        <w:t>d temporarily stabilize the excavation</w:t>
      </w:r>
      <w:r w:rsidR="00D66BA1" w:rsidRPr="001E6965">
        <w:rPr>
          <w:szCs w:val="24"/>
        </w:rPr>
        <w:t xml:space="preserve"> by immediately placing an earth berm </w:t>
      </w:r>
      <w:r w:rsidRPr="001E6965">
        <w:rPr>
          <w:szCs w:val="24"/>
        </w:rPr>
        <w:t xml:space="preserve">up </w:t>
      </w:r>
      <w:r w:rsidR="00D66BA1" w:rsidRPr="001E6965">
        <w:rPr>
          <w:szCs w:val="24"/>
        </w:rPr>
        <w:t xml:space="preserve">against the unstable </w:t>
      </w:r>
      <w:r w:rsidRPr="001E6965">
        <w:rPr>
          <w:szCs w:val="24"/>
        </w:rPr>
        <w:t xml:space="preserve">excavation </w:t>
      </w:r>
      <w:r w:rsidR="00D66BA1" w:rsidRPr="001E6965">
        <w:rPr>
          <w:szCs w:val="24"/>
        </w:rPr>
        <w:t xml:space="preserve">face.  </w:t>
      </w:r>
      <w:r w:rsidRPr="001E6965">
        <w:rPr>
          <w:szCs w:val="24"/>
        </w:rPr>
        <w:t xml:space="preserve">When this occurs, repair walls with an approved method and a </w:t>
      </w:r>
      <w:r w:rsidRPr="001E6965">
        <w:rPr>
          <w:snapToGrid w:val="0"/>
          <w:szCs w:val="24"/>
        </w:rPr>
        <w:t>revised soil nail wall design or construction plan may be required.</w:t>
      </w:r>
    </w:p>
    <w:p w14:paraId="0F0278D8" w14:textId="77777777" w:rsidR="003B4DCF" w:rsidRPr="001E6965" w:rsidRDefault="00D66BA1" w:rsidP="002964F0">
      <w:pPr>
        <w:pStyle w:val="BodyTextIndent2"/>
        <w:widowControl w:val="0"/>
        <w:rPr>
          <w:szCs w:val="24"/>
        </w:rPr>
      </w:pPr>
      <w:r w:rsidRPr="001E6965">
        <w:rPr>
          <w:szCs w:val="24"/>
        </w:rPr>
        <w:t>Do not excava</w:t>
      </w:r>
      <w:r w:rsidR="00A11548" w:rsidRPr="001E6965">
        <w:rPr>
          <w:szCs w:val="24"/>
        </w:rPr>
        <w:t xml:space="preserve">te the next lift until </w:t>
      </w:r>
      <w:r w:rsidRPr="001E6965">
        <w:rPr>
          <w:szCs w:val="24"/>
        </w:rPr>
        <w:t>nail installations</w:t>
      </w:r>
      <w:r w:rsidR="00A11548" w:rsidRPr="001E6965">
        <w:rPr>
          <w:szCs w:val="24"/>
        </w:rPr>
        <w:t xml:space="preserve"> and testing and </w:t>
      </w:r>
      <w:r w:rsidRPr="001E6965">
        <w:rPr>
          <w:szCs w:val="24"/>
        </w:rPr>
        <w:t>shotcrete applicati</w:t>
      </w:r>
      <w:r w:rsidR="00A11548" w:rsidRPr="001E6965">
        <w:rPr>
          <w:szCs w:val="24"/>
        </w:rPr>
        <w:t xml:space="preserve">on </w:t>
      </w:r>
      <w:r w:rsidR="000C6E9F" w:rsidRPr="001E6965">
        <w:rPr>
          <w:szCs w:val="24"/>
        </w:rPr>
        <w:t>for the current</w:t>
      </w:r>
      <w:r w:rsidRPr="001E6965">
        <w:rPr>
          <w:szCs w:val="24"/>
        </w:rPr>
        <w:t xml:space="preserve"> lift</w:t>
      </w:r>
      <w:r w:rsidR="00A11548" w:rsidRPr="001E6965">
        <w:rPr>
          <w:szCs w:val="24"/>
        </w:rPr>
        <w:t xml:space="preserve"> are </w:t>
      </w:r>
      <w:r w:rsidR="00C3438B" w:rsidRPr="001E6965">
        <w:rPr>
          <w:szCs w:val="24"/>
        </w:rPr>
        <w:t xml:space="preserve">accepted </w:t>
      </w:r>
      <w:r w:rsidR="005B389B" w:rsidRPr="001E6965">
        <w:rPr>
          <w:szCs w:val="24"/>
        </w:rPr>
        <w:t>and grout</w:t>
      </w:r>
      <w:r w:rsidR="000C6E9F" w:rsidRPr="001E6965">
        <w:rPr>
          <w:szCs w:val="24"/>
        </w:rPr>
        <w:t xml:space="preserve"> and shotcrete for the current lift </w:t>
      </w:r>
      <w:r w:rsidR="00177D31" w:rsidRPr="001E6965">
        <w:rPr>
          <w:szCs w:val="24"/>
        </w:rPr>
        <w:t>have cured at least 3 days and 1</w:t>
      </w:r>
      <w:r w:rsidR="000C6E9F" w:rsidRPr="001E6965">
        <w:rPr>
          <w:szCs w:val="24"/>
        </w:rPr>
        <w:t xml:space="preserve"> day, respectively.</w:t>
      </w:r>
    </w:p>
    <w:p w14:paraId="6CE2BB53" w14:textId="77777777" w:rsidR="00C20E8D" w:rsidRPr="001E6965" w:rsidRDefault="00361E52" w:rsidP="002964F0">
      <w:pPr>
        <w:pStyle w:val="Heading3"/>
        <w:keepNext w:val="0"/>
        <w:widowControl w:val="0"/>
        <w:numPr>
          <w:ilvl w:val="2"/>
          <w:numId w:val="16"/>
        </w:numPr>
        <w:rPr>
          <w:szCs w:val="24"/>
        </w:rPr>
      </w:pPr>
      <w:r w:rsidRPr="001E6965">
        <w:rPr>
          <w:szCs w:val="24"/>
        </w:rPr>
        <w:t>Soil Nails</w:t>
      </w:r>
    </w:p>
    <w:p w14:paraId="51395C95" w14:textId="77777777" w:rsidR="00C20E8D" w:rsidRPr="001E6965" w:rsidRDefault="00C20E8D" w:rsidP="002964F0">
      <w:pPr>
        <w:pStyle w:val="BodyTextIndent2"/>
        <w:widowControl w:val="0"/>
        <w:rPr>
          <w:szCs w:val="24"/>
        </w:rPr>
      </w:pPr>
      <w:r w:rsidRPr="001E6965">
        <w:rPr>
          <w:szCs w:val="24"/>
        </w:rPr>
        <w:t>Install soil nails in the same</w:t>
      </w:r>
      <w:r w:rsidR="00602487" w:rsidRPr="001E6965">
        <w:rPr>
          <w:szCs w:val="24"/>
        </w:rPr>
        <w:t xml:space="preserve"> way as acceptable </w:t>
      </w:r>
      <w:r w:rsidRPr="001E6965">
        <w:rPr>
          <w:szCs w:val="24"/>
        </w:rPr>
        <w:t>te</w:t>
      </w:r>
      <w:r w:rsidR="00CF4494" w:rsidRPr="001E6965">
        <w:rPr>
          <w:szCs w:val="24"/>
        </w:rPr>
        <w:t xml:space="preserve">st nails.  Drill and grout </w:t>
      </w:r>
      <w:proofErr w:type="gramStart"/>
      <w:r w:rsidRPr="001E6965">
        <w:rPr>
          <w:szCs w:val="24"/>
        </w:rPr>
        <w:t>nails</w:t>
      </w:r>
      <w:proofErr w:type="gramEnd"/>
      <w:r w:rsidRPr="001E6965">
        <w:rPr>
          <w:szCs w:val="24"/>
        </w:rPr>
        <w:t xml:space="preserve"> the same day and do not leave drill holes open overnight.</w:t>
      </w:r>
    </w:p>
    <w:p w14:paraId="20A19CAB" w14:textId="77777777" w:rsidR="00C20E8D" w:rsidRPr="001E6965" w:rsidRDefault="00C20E8D" w:rsidP="002964F0">
      <w:pPr>
        <w:pStyle w:val="BodyTextIndent2"/>
        <w:widowControl w:val="0"/>
        <w:rPr>
          <w:szCs w:val="24"/>
        </w:rPr>
      </w:pPr>
      <w:r w:rsidRPr="001E6965">
        <w:rPr>
          <w:szCs w:val="24"/>
        </w:rPr>
        <w:t>Control drilling and grouting to prevent excessive ground movements, damag</w:t>
      </w:r>
      <w:r w:rsidR="001941AD">
        <w:rPr>
          <w:szCs w:val="24"/>
        </w:rPr>
        <w:t>ing structures and pavements</w:t>
      </w:r>
      <w:r w:rsidR="002F21D1" w:rsidRPr="001E6965">
        <w:rPr>
          <w:szCs w:val="24"/>
        </w:rPr>
        <w:t xml:space="preserve"> or</w:t>
      </w:r>
      <w:r w:rsidRPr="001E6965">
        <w:rPr>
          <w:szCs w:val="24"/>
        </w:rPr>
        <w:t xml:space="preserve"> fracturing rock and soil formations.  If ground heave or subsidence occurs, suspend soil nail wall </w:t>
      </w:r>
      <w:proofErr w:type="gramStart"/>
      <w:r w:rsidRPr="001E6965">
        <w:rPr>
          <w:szCs w:val="24"/>
        </w:rPr>
        <w:t>construction</w:t>
      </w:r>
      <w:proofErr w:type="gramEnd"/>
      <w:r w:rsidRPr="001E6965">
        <w:rPr>
          <w:szCs w:val="24"/>
        </w:rPr>
        <w:t xml:space="preserve"> and take corrective acti</w:t>
      </w:r>
      <w:r w:rsidR="001941AD">
        <w:rPr>
          <w:szCs w:val="24"/>
        </w:rPr>
        <w:t>on to minimize movement.  If property damage occurs</w:t>
      </w:r>
      <w:r w:rsidRPr="001E6965">
        <w:rPr>
          <w:szCs w:val="24"/>
        </w:rPr>
        <w:t xml:space="preserve">, </w:t>
      </w:r>
      <w:r w:rsidR="001941AD">
        <w:rPr>
          <w:szCs w:val="24"/>
        </w:rPr>
        <w:t xml:space="preserve">make </w:t>
      </w:r>
      <w:r w:rsidRPr="001E6965">
        <w:rPr>
          <w:szCs w:val="24"/>
        </w:rPr>
        <w:t>repair</w:t>
      </w:r>
      <w:r w:rsidR="001941AD">
        <w:rPr>
          <w:szCs w:val="24"/>
        </w:rPr>
        <w:t xml:space="preserve">s </w:t>
      </w:r>
      <w:r w:rsidRPr="001E6965">
        <w:rPr>
          <w:szCs w:val="24"/>
        </w:rPr>
        <w:t xml:space="preserve">with an approved method and a </w:t>
      </w:r>
      <w:r w:rsidRPr="001E6965">
        <w:rPr>
          <w:snapToGrid w:val="0"/>
          <w:szCs w:val="24"/>
        </w:rPr>
        <w:t>revised soil nail wall design or construction plan may be required.</w:t>
      </w:r>
    </w:p>
    <w:p w14:paraId="73040C1B" w14:textId="77777777" w:rsidR="00C20E8D" w:rsidRPr="001E6965" w:rsidRDefault="00C20E8D" w:rsidP="002964F0">
      <w:pPr>
        <w:pStyle w:val="Heading4"/>
        <w:widowControl w:val="0"/>
        <w:rPr>
          <w:szCs w:val="24"/>
        </w:rPr>
      </w:pPr>
      <w:r w:rsidRPr="001E6965">
        <w:rPr>
          <w:szCs w:val="24"/>
        </w:rPr>
        <w:t>Drilling</w:t>
      </w:r>
    </w:p>
    <w:p w14:paraId="7D516CA7" w14:textId="77777777" w:rsidR="00C20E8D" w:rsidRPr="001E6965" w:rsidRDefault="00C96971" w:rsidP="002964F0">
      <w:pPr>
        <w:pStyle w:val="BodyTextIndent3"/>
        <w:widowControl w:val="0"/>
        <w:rPr>
          <w:szCs w:val="24"/>
        </w:rPr>
      </w:pPr>
      <w:r w:rsidRPr="001E6965">
        <w:rPr>
          <w:szCs w:val="24"/>
        </w:rPr>
        <w:t>Use drill</w:t>
      </w:r>
      <w:r w:rsidR="00C20E8D" w:rsidRPr="001E6965">
        <w:rPr>
          <w:szCs w:val="24"/>
        </w:rPr>
        <w:t xml:space="preserve"> rigs </w:t>
      </w:r>
      <w:r w:rsidR="004C2E75" w:rsidRPr="001E6965">
        <w:rPr>
          <w:szCs w:val="24"/>
        </w:rPr>
        <w:t>of the sizes necessary</w:t>
      </w:r>
      <w:r w:rsidR="00F21322" w:rsidRPr="001E6965">
        <w:rPr>
          <w:szCs w:val="24"/>
        </w:rPr>
        <w:t xml:space="preserve"> to install soil nail</w:t>
      </w:r>
      <w:r w:rsidRPr="001E6965">
        <w:rPr>
          <w:szCs w:val="24"/>
        </w:rPr>
        <w:t xml:space="preserve">s and </w:t>
      </w:r>
      <w:r w:rsidR="004550CB">
        <w:rPr>
          <w:szCs w:val="24"/>
        </w:rPr>
        <w:t xml:space="preserve">with sufficient capacity to </w:t>
      </w:r>
      <w:r w:rsidR="00F21322" w:rsidRPr="001E6965">
        <w:rPr>
          <w:szCs w:val="24"/>
        </w:rPr>
        <w:t>drill</w:t>
      </w:r>
      <w:r w:rsidR="00C20E8D" w:rsidRPr="001E6965">
        <w:rPr>
          <w:szCs w:val="24"/>
        </w:rPr>
        <w:t xml:space="preserve"> through whatever mat</w:t>
      </w:r>
      <w:r w:rsidR="00F409AF" w:rsidRPr="001E6965">
        <w:rPr>
          <w:szCs w:val="24"/>
        </w:rPr>
        <w:t>erials are encountered</w:t>
      </w:r>
      <w:r w:rsidR="00C20E8D" w:rsidRPr="001E6965">
        <w:rPr>
          <w:szCs w:val="24"/>
        </w:rPr>
        <w:t>.  Drill strai</w:t>
      </w:r>
      <w:r w:rsidR="00F409AF" w:rsidRPr="001E6965">
        <w:rPr>
          <w:szCs w:val="24"/>
        </w:rPr>
        <w:t>ght and clean holes with the dimensions and inclination</w:t>
      </w:r>
      <w:r w:rsidR="00C20E8D" w:rsidRPr="001E6965">
        <w:rPr>
          <w:szCs w:val="24"/>
        </w:rPr>
        <w:t xml:space="preserve"> shown in the accepted submittals.  Drill hole</w:t>
      </w:r>
      <w:r w:rsidR="00F409AF" w:rsidRPr="001E6965">
        <w:rPr>
          <w:szCs w:val="24"/>
        </w:rPr>
        <w:t>s within</w:t>
      </w:r>
      <w:r w:rsidR="00C20E8D" w:rsidRPr="001E6965">
        <w:rPr>
          <w:szCs w:val="24"/>
        </w:rPr>
        <w:t xml:space="preserve"> </w:t>
      </w:r>
      <w:r w:rsidR="00F409AF" w:rsidRPr="001E6965">
        <w:rPr>
          <w:szCs w:val="24"/>
        </w:rPr>
        <w:t xml:space="preserve">6" </w:t>
      </w:r>
      <w:r w:rsidR="008D204E">
        <w:rPr>
          <w:szCs w:val="24"/>
        </w:rPr>
        <w:t xml:space="preserve">of locations </w:t>
      </w:r>
      <w:r w:rsidR="00F409AF" w:rsidRPr="001E6965">
        <w:rPr>
          <w:szCs w:val="24"/>
        </w:rPr>
        <w:t xml:space="preserve">and 2° of </w:t>
      </w:r>
      <w:r w:rsidR="00195456" w:rsidRPr="001E6965">
        <w:rPr>
          <w:szCs w:val="24"/>
        </w:rPr>
        <w:t>inclination</w:t>
      </w:r>
      <w:r w:rsidR="008D204E">
        <w:rPr>
          <w:szCs w:val="24"/>
        </w:rPr>
        <w:t xml:space="preserve"> </w:t>
      </w:r>
      <w:r w:rsidR="00C20E8D" w:rsidRPr="001E6965">
        <w:rPr>
          <w:szCs w:val="24"/>
        </w:rPr>
        <w:t>shown in t</w:t>
      </w:r>
      <w:r w:rsidR="00F409AF" w:rsidRPr="001E6965">
        <w:rPr>
          <w:szCs w:val="24"/>
        </w:rPr>
        <w:t>he accepted submittals unless otherwise approved</w:t>
      </w:r>
      <w:r w:rsidR="00C20E8D" w:rsidRPr="001E6965">
        <w:rPr>
          <w:szCs w:val="24"/>
        </w:rPr>
        <w:t>.</w:t>
      </w:r>
    </w:p>
    <w:p w14:paraId="37C244D2" w14:textId="77777777" w:rsidR="00C20E8D" w:rsidRPr="001E6965" w:rsidRDefault="00C20E8D" w:rsidP="002964F0">
      <w:pPr>
        <w:pStyle w:val="BodyTextIndent3"/>
        <w:widowControl w:val="0"/>
        <w:rPr>
          <w:szCs w:val="24"/>
        </w:rPr>
      </w:pPr>
      <w:r w:rsidRPr="001E6965">
        <w:rPr>
          <w:szCs w:val="24"/>
        </w:rPr>
        <w:t xml:space="preserve">Stabilize drill holes with temporary casings if unstable, </w:t>
      </w:r>
      <w:proofErr w:type="gramStart"/>
      <w:r w:rsidRPr="001E6965">
        <w:rPr>
          <w:szCs w:val="24"/>
        </w:rPr>
        <w:t>caving</w:t>
      </w:r>
      <w:proofErr w:type="gramEnd"/>
      <w:r w:rsidRPr="001E6965">
        <w:rPr>
          <w:szCs w:val="24"/>
        </w:rPr>
        <w:t xml:space="preserve"> or sloughing material is anticipated or encountered.  Do not use drilling fluids to stabilize drill holes or remove cuttings.</w:t>
      </w:r>
    </w:p>
    <w:p w14:paraId="32D6F366" w14:textId="77777777" w:rsidR="00B5262A" w:rsidRPr="001E6965" w:rsidRDefault="004550CB" w:rsidP="00B5262A">
      <w:pPr>
        <w:pStyle w:val="Heading4"/>
        <w:widowControl w:val="0"/>
        <w:rPr>
          <w:szCs w:val="24"/>
        </w:rPr>
      </w:pPr>
      <w:r>
        <w:rPr>
          <w:szCs w:val="24"/>
        </w:rPr>
        <w:t>Steel</w:t>
      </w:r>
      <w:r w:rsidR="00361E52" w:rsidRPr="001E6965">
        <w:rPr>
          <w:szCs w:val="24"/>
        </w:rPr>
        <w:t xml:space="preserve"> Bars</w:t>
      </w:r>
    </w:p>
    <w:p w14:paraId="7B4451FD" w14:textId="77777777" w:rsidR="00C20E8D" w:rsidRPr="001E6965" w:rsidRDefault="006D4904" w:rsidP="002964F0">
      <w:pPr>
        <w:pStyle w:val="BodyTextIndent3"/>
        <w:widowControl w:val="0"/>
        <w:rPr>
          <w:szCs w:val="24"/>
        </w:rPr>
      </w:pPr>
      <w:r w:rsidRPr="001E6965">
        <w:rPr>
          <w:szCs w:val="24"/>
        </w:rPr>
        <w:t xml:space="preserve">Center </w:t>
      </w:r>
      <w:r w:rsidR="00C1186A">
        <w:rPr>
          <w:szCs w:val="24"/>
        </w:rPr>
        <w:t>steel bar</w:t>
      </w:r>
      <w:r w:rsidR="00C20E8D" w:rsidRPr="001E6965">
        <w:rPr>
          <w:szCs w:val="24"/>
        </w:rPr>
        <w:t>s in drill holes</w:t>
      </w:r>
      <w:r w:rsidRPr="001E6965">
        <w:rPr>
          <w:szCs w:val="24"/>
        </w:rPr>
        <w:t xml:space="preserve"> with centralizers</w:t>
      </w:r>
      <w:r w:rsidR="00C20E8D" w:rsidRPr="001E6965">
        <w:rPr>
          <w:szCs w:val="24"/>
        </w:rPr>
        <w:t xml:space="preserve">.  </w:t>
      </w:r>
      <w:r w:rsidRPr="001E6965">
        <w:rPr>
          <w:szCs w:val="24"/>
        </w:rPr>
        <w:t>Securely attach</w:t>
      </w:r>
      <w:r w:rsidR="00743E0C" w:rsidRPr="001E6965">
        <w:rPr>
          <w:szCs w:val="24"/>
        </w:rPr>
        <w:t xml:space="preserve"> centralizers along </w:t>
      </w:r>
      <w:r w:rsidR="00D333D9" w:rsidRPr="001E6965">
        <w:rPr>
          <w:szCs w:val="24"/>
        </w:rPr>
        <w:t xml:space="preserve">bars </w:t>
      </w:r>
      <w:r w:rsidR="000F1F7C" w:rsidRPr="001E6965">
        <w:rPr>
          <w:szCs w:val="24"/>
        </w:rPr>
        <w:t>at no more than 8 ft centers</w:t>
      </w:r>
      <w:r w:rsidR="00C20E8D" w:rsidRPr="001E6965">
        <w:rPr>
          <w:szCs w:val="24"/>
        </w:rPr>
        <w:t>.  Attach uppermost and lowe</w:t>
      </w:r>
      <w:r w:rsidR="000F1F7C" w:rsidRPr="001E6965">
        <w:rPr>
          <w:szCs w:val="24"/>
        </w:rPr>
        <w:t xml:space="preserve">rmost centralizers 18" from </w:t>
      </w:r>
      <w:r w:rsidR="00691B3D" w:rsidRPr="001E6965">
        <w:rPr>
          <w:szCs w:val="24"/>
        </w:rPr>
        <w:t>excavation faces and ends</w:t>
      </w:r>
      <w:r w:rsidR="004550CB">
        <w:rPr>
          <w:szCs w:val="24"/>
        </w:rPr>
        <w:t xml:space="preserve"> of </w:t>
      </w:r>
      <w:r w:rsidR="00C20E8D" w:rsidRPr="001E6965">
        <w:rPr>
          <w:szCs w:val="24"/>
        </w:rPr>
        <w:t>holes.</w:t>
      </w:r>
    </w:p>
    <w:p w14:paraId="070A511F" w14:textId="77777777" w:rsidR="00C20E8D" w:rsidRPr="001E6965" w:rsidRDefault="00D333D9" w:rsidP="002964F0">
      <w:pPr>
        <w:pStyle w:val="BodyTextIndent3"/>
        <w:widowControl w:val="0"/>
        <w:rPr>
          <w:szCs w:val="24"/>
        </w:rPr>
      </w:pPr>
      <w:r w:rsidRPr="001E6965">
        <w:rPr>
          <w:szCs w:val="24"/>
        </w:rPr>
        <w:lastRenderedPageBreak/>
        <w:t>Do not insert</w:t>
      </w:r>
      <w:r w:rsidR="00743E0C" w:rsidRPr="001E6965">
        <w:rPr>
          <w:szCs w:val="24"/>
        </w:rPr>
        <w:t xml:space="preserve"> </w:t>
      </w:r>
      <w:r w:rsidRPr="001E6965">
        <w:rPr>
          <w:szCs w:val="24"/>
        </w:rPr>
        <w:t xml:space="preserve">steel bars into drill holes </w:t>
      </w:r>
      <w:r w:rsidR="000F1F7C" w:rsidRPr="001E6965">
        <w:rPr>
          <w:szCs w:val="24"/>
        </w:rPr>
        <w:t>un</w:t>
      </w:r>
      <w:r w:rsidRPr="001E6965">
        <w:rPr>
          <w:szCs w:val="24"/>
        </w:rPr>
        <w:t xml:space="preserve">til hole locations, </w:t>
      </w:r>
      <w:r w:rsidR="00743E0C" w:rsidRPr="001E6965">
        <w:rPr>
          <w:szCs w:val="24"/>
        </w:rPr>
        <w:t xml:space="preserve">dimensions, </w:t>
      </w:r>
      <w:proofErr w:type="gramStart"/>
      <w:r w:rsidRPr="001E6965">
        <w:rPr>
          <w:szCs w:val="24"/>
        </w:rPr>
        <w:t>inclination</w:t>
      </w:r>
      <w:proofErr w:type="gramEnd"/>
      <w:r w:rsidR="000F1F7C" w:rsidRPr="001E6965">
        <w:rPr>
          <w:szCs w:val="24"/>
        </w:rPr>
        <w:t xml:space="preserve"> and</w:t>
      </w:r>
      <w:r w:rsidRPr="001E6965">
        <w:rPr>
          <w:szCs w:val="24"/>
        </w:rPr>
        <w:t xml:space="preserve"> cleanliness are approved.  Do not vibrate, </w:t>
      </w:r>
      <w:proofErr w:type="gramStart"/>
      <w:r w:rsidRPr="001E6965">
        <w:rPr>
          <w:szCs w:val="24"/>
        </w:rPr>
        <w:t>drive</w:t>
      </w:r>
      <w:proofErr w:type="gramEnd"/>
      <w:r w:rsidRPr="001E6965">
        <w:rPr>
          <w:szCs w:val="24"/>
        </w:rPr>
        <w:t xml:space="preserve"> or oth</w:t>
      </w:r>
      <w:r w:rsidR="00743E0C" w:rsidRPr="001E6965">
        <w:rPr>
          <w:szCs w:val="24"/>
        </w:rPr>
        <w:t xml:space="preserve">erwise force </w:t>
      </w:r>
      <w:r w:rsidRPr="001E6965">
        <w:rPr>
          <w:szCs w:val="24"/>
        </w:rPr>
        <w:t>bar</w:t>
      </w:r>
      <w:r w:rsidR="00743E0C" w:rsidRPr="001E6965">
        <w:rPr>
          <w:szCs w:val="24"/>
        </w:rPr>
        <w:t xml:space="preserve">s into holes.  If a </w:t>
      </w:r>
      <w:r w:rsidR="00080B68" w:rsidRPr="001E6965">
        <w:rPr>
          <w:szCs w:val="24"/>
        </w:rPr>
        <w:t xml:space="preserve">steel bar cannot be </w:t>
      </w:r>
      <w:r w:rsidRPr="001E6965">
        <w:rPr>
          <w:szCs w:val="24"/>
        </w:rPr>
        <w:t xml:space="preserve">completely </w:t>
      </w:r>
      <w:r w:rsidR="004550CB">
        <w:rPr>
          <w:szCs w:val="24"/>
        </w:rPr>
        <w:t xml:space="preserve">and easily </w:t>
      </w:r>
      <w:r w:rsidRPr="001E6965">
        <w:rPr>
          <w:szCs w:val="24"/>
        </w:rPr>
        <w:t>inserted into a drill hole</w:t>
      </w:r>
      <w:r w:rsidR="00C20E8D" w:rsidRPr="001E6965">
        <w:rPr>
          <w:szCs w:val="24"/>
        </w:rPr>
        <w:t>, remove the bar and clean or redrill the hole.</w:t>
      </w:r>
    </w:p>
    <w:p w14:paraId="31D6CFA1" w14:textId="77777777" w:rsidR="00C20E8D" w:rsidRPr="001E6965" w:rsidRDefault="00C20E8D" w:rsidP="002964F0">
      <w:pPr>
        <w:pStyle w:val="Heading4"/>
        <w:widowControl w:val="0"/>
        <w:rPr>
          <w:szCs w:val="24"/>
        </w:rPr>
      </w:pPr>
      <w:r w:rsidRPr="001E6965">
        <w:rPr>
          <w:szCs w:val="24"/>
        </w:rPr>
        <w:t>Grouting</w:t>
      </w:r>
    </w:p>
    <w:p w14:paraId="18E82444" w14:textId="77777777" w:rsidR="00C20E8D" w:rsidRPr="001E6965" w:rsidRDefault="006163B0" w:rsidP="002964F0">
      <w:pPr>
        <w:pStyle w:val="BodyTextIndent3"/>
        <w:widowControl w:val="0"/>
        <w:rPr>
          <w:szCs w:val="24"/>
        </w:rPr>
      </w:pPr>
      <w:r>
        <w:rPr>
          <w:szCs w:val="24"/>
        </w:rPr>
        <w:t xml:space="preserve">Mix and place grout in accordance with </w:t>
      </w:r>
      <w:proofErr w:type="spellStart"/>
      <w:r>
        <w:rPr>
          <w:szCs w:val="24"/>
        </w:rPr>
        <w:t>Subarticles</w:t>
      </w:r>
      <w:proofErr w:type="spellEnd"/>
      <w:r>
        <w:rPr>
          <w:szCs w:val="24"/>
        </w:rPr>
        <w:t xml:space="preserve"> 1003-5, 1003-6 and 1003-7</w:t>
      </w:r>
      <w:r w:rsidRPr="006163B0">
        <w:rPr>
          <w:szCs w:val="24"/>
        </w:rPr>
        <w:t xml:space="preserve"> </w:t>
      </w:r>
      <w:r w:rsidRPr="001E6965">
        <w:rPr>
          <w:szCs w:val="24"/>
        </w:rPr>
        <w:t xml:space="preserve">of the </w:t>
      </w:r>
      <w:r w:rsidRPr="001E6965">
        <w:rPr>
          <w:i/>
          <w:szCs w:val="24"/>
        </w:rPr>
        <w:t>Standard Specifications</w:t>
      </w:r>
      <w:r>
        <w:rPr>
          <w:szCs w:val="24"/>
        </w:rPr>
        <w:t xml:space="preserve">.  </w:t>
      </w:r>
      <w:r w:rsidR="00C20E8D" w:rsidRPr="001E6965">
        <w:rPr>
          <w:szCs w:val="24"/>
        </w:rPr>
        <w:t>Remove oil, rust inhibitors, residual drilling fluids and similar foreign materials from holding tanks/hoppers, stirring devices, pu</w:t>
      </w:r>
      <w:r w:rsidR="00326925" w:rsidRPr="001E6965">
        <w:rPr>
          <w:szCs w:val="24"/>
        </w:rPr>
        <w:t>mps, lines, tremie pipes and any</w:t>
      </w:r>
      <w:r w:rsidR="00C20E8D" w:rsidRPr="001E6965">
        <w:rPr>
          <w:szCs w:val="24"/>
        </w:rPr>
        <w:t xml:space="preserve"> other equipment in contact with grout before use.</w:t>
      </w:r>
      <w:r w:rsidR="009B36B7">
        <w:rPr>
          <w:szCs w:val="24"/>
        </w:rPr>
        <w:t xml:space="preserve">  Measure grout temperature, </w:t>
      </w:r>
      <w:proofErr w:type="gramStart"/>
      <w:r w:rsidR="004A68BE">
        <w:rPr>
          <w:szCs w:val="24"/>
        </w:rPr>
        <w:t>density</w:t>
      </w:r>
      <w:proofErr w:type="gramEnd"/>
      <w:r w:rsidR="004A68BE">
        <w:rPr>
          <w:szCs w:val="24"/>
        </w:rPr>
        <w:t xml:space="preserve"> and flow </w:t>
      </w:r>
      <w:r w:rsidR="0056237C">
        <w:rPr>
          <w:szCs w:val="24"/>
        </w:rPr>
        <w:t xml:space="preserve">during grouting </w:t>
      </w:r>
      <w:r w:rsidR="009B36B7">
        <w:rPr>
          <w:szCs w:val="24"/>
        </w:rPr>
        <w:t xml:space="preserve">with at least the </w:t>
      </w:r>
      <w:r w:rsidR="00F77852">
        <w:rPr>
          <w:szCs w:val="24"/>
        </w:rPr>
        <w:t xml:space="preserve">same </w:t>
      </w:r>
      <w:r w:rsidR="009B36B7">
        <w:rPr>
          <w:szCs w:val="24"/>
        </w:rPr>
        <w:t xml:space="preserve">frequency grout cubes are made for </w:t>
      </w:r>
      <w:r w:rsidR="004A68BE">
        <w:rPr>
          <w:szCs w:val="24"/>
        </w:rPr>
        <w:t xml:space="preserve">compressive strength.  Perform density and flow </w:t>
      </w:r>
      <w:r w:rsidR="0056237C">
        <w:rPr>
          <w:szCs w:val="24"/>
        </w:rPr>
        <w:t xml:space="preserve">field </w:t>
      </w:r>
      <w:r w:rsidR="004A68BE">
        <w:rPr>
          <w:szCs w:val="24"/>
        </w:rPr>
        <w:t>tests in the presence of the Engineer in accordance with</w:t>
      </w:r>
      <w:r w:rsidR="00F77852">
        <w:rPr>
          <w:szCs w:val="24"/>
        </w:rPr>
        <w:t xml:space="preserve"> </w:t>
      </w:r>
      <w:r w:rsidR="00F77852" w:rsidRPr="00ED18AA">
        <w:rPr>
          <w:szCs w:val="24"/>
        </w:rPr>
        <w:t>American National Standards Institute/American Petroleum Institute Recommended Practice</w:t>
      </w:r>
      <w:r w:rsidR="00F77852">
        <w:rPr>
          <w:szCs w:val="24"/>
        </w:rPr>
        <w:t xml:space="preserve"> 13B-1 (Section 4, Mud Balance) and </w:t>
      </w:r>
      <w:r w:rsidR="00F77852" w:rsidRPr="00ED18AA">
        <w:rPr>
          <w:szCs w:val="24"/>
        </w:rPr>
        <w:t>ASTM C</w:t>
      </w:r>
      <w:r w:rsidR="00F77852">
        <w:rPr>
          <w:szCs w:val="24"/>
        </w:rPr>
        <w:t>939 (Flow Cone), respectively.</w:t>
      </w:r>
    </w:p>
    <w:p w14:paraId="1CC3F0D7" w14:textId="77777777" w:rsidR="00C20E8D" w:rsidRPr="001E6965" w:rsidRDefault="00326925" w:rsidP="002964F0">
      <w:pPr>
        <w:pStyle w:val="BodyTextIndent3"/>
        <w:widowControl w:val="0"/>
        <w:rPr>
          <w:snapToGrid w:val="0"/>
          <w:szCs w:val="24"/>
        </w:rPr>
      </w:pPr>
      <w:r w:rsidRPr="001E6965">
        <w:rPr>
          <w:szCs w:val="24"/>
        </w:rPr>
        <w:t xml:space="preserve">Inject grout at </w:t>
      </w:r>
      <w:r w:rsidR="00845EA2" w:rsidRPr="001E6965">
        <w:rPr>
          <w:szCs w:val="24"/>
        </w:rPr>
        <w:t xml:space="preserve">the </w:t>
      </w:r>
      <w:r w:rsidR="00C20E8D" w:rsidRPr="001E6965">
        <w:rPr>
          <w:szCs w:val="24"/>
        </w:rPr>
        <w:t>lowest</w:t>
      </w:r>
      <w:r w:rsidRPr="001E6965">
        <w:rPr>
          <w:szCs w:val="24"/>
        </w:rPr>
        <w:t xml:space="preserve"> point of drill holes through tremies</w:t>
      </w:r>
      <w:r w:rsidR="00C20E8D" w:rsidRPr="001E6965">
        <w:rPr>
          <w:szCs w:val="24"/>
        </w:rPr>
        <w:t>, e.g., grout tube</w:t>
      </w:r>
      <w:r w:rsidRPr="001E6965">
        <w:rPr>
          <w:szCs w:val="24"/>
        </w:rPr>
        <w:t>s</w:t>
      </w:r>
      <w:r w:rsidR="00C20E8D" w:rsidRPr="001E6965">
        <w:rPr>
          <w:szCs w:val="24"/>
        </w:rPr>
        <w:t>, casing</w:t>
      </w:r>
      <w:r w:rsidRPr="001E6965">
        <w:rPr>
          <w:szCs w:val="24"/>
        </w:rPr>
        <w:t>s</w:t>
      </w:r>
      <w:r w:rsidR="00C20E8D" w:rsidRPr="001E6965">
        <w:rPr>
          <w:szCs w:val="24"/>
        </w:rPr>
        <w:t xml:space="preserve">, hollow-stem </w:t>
      </w:r>
      <w:proofErr w:type="gramStart"/>
      <w:r w:rsidR="00C20E8D" w:rsidRPr="001E6965">
        <w:rPr>
          <w:szCs w:val="24"/>
        </w:rPr>
        <w:t>auger</w:t>
      </w:r>
      <w:r w:rsidRPr="001E6965">
        <w:rPr>
          <w:szCs w:val="24"/>
        </w:rPr>
        <w:t>s</w:t>
      </w:r>
      <w:proofErr w:type="gramEnd"/>
      <w:r w:rsidR="00C20E8D" w:rsidRPr="001E6965">
        <w:rPr>
          <w:szCs w:val="24"/>
        </w:rPr>
        <w:t xml:space="preserve"> or drill rod</w:t>
      </w:r>
      <w:r w:rsidRPr="001E6965">
        <w:rPr>
          <w:szCs w:val="24"/>
        </w:rPr>
        <w:t>s</w:t>
      </w:r>
      <w:r w:rsidR="00C20E8D" w:rsidRPr="001E6965">
        <w:rPr>
          <w:szCs w:val="24"/>
        </w:rPr>
        <w:t>, in one continuous operation.  Fill dri</w:t>
      </w:r>
      <w:r w:rsidRPr="001E6965">
        <w:rPr>
          <w:szCs w:val="24"/>
        </w:rPr>
        <w:t xml:space="preserve">ll holes progressively from </w:t>
      </w:r>
      <w:r w:rsidR="009A4DC6" w:rsidRPr="001E6965">
        <w:rPr>
          <w:szCs w:val="24"/>
        </w:rPr>
        <w:t>ends of holes to excavation faces</w:t>
      </w:r>
      <w:r w:rsidRPr="001E6965">
        <w:rPr>
          <w:szCs w:val="24"/>
        </w:rPr>
        <w:t xml:space="preserve"> and withdraw tremies at a slow even rate as </w:t>
      </w:r>
      <w:r w:rsidR="00C20E8D" w:rsidRPr="001E6965">
        <w:rPr>
          <w:szCs w:val="24"/>
        </w:rPr>
        <w:t>hole</w:t>
      </w:r>
      <w:r w:rsidRPr="001E6965">
        <w:rPr>
          <w:szCs w:val="24"/>
        </w:rPr>
        <w:t xml:space="preserve">s are filled to prevent voids in </w:t>
      </w:r>
      <w:r w:rsidR="00C20E8D" w:rsidRPr="001E6965">
        <w:rPr>
          <w:szCs w:val="24"/>
        </w:rPr>
        <w:t xml:space="preserve">grout.  </w:t>
      </w:r>
      <w:proofErr w:type="gramStart"/>
      <w:r w:rsidRPr="001E6965">
        <w:rPr>
          <w:snapToGrid w:val="0"/>
          <w:szCs w:val="24"/>
        </w:rPr>
        <w:t xml:space="preserve">Extend tremies into grout at least 5 ft </w:t>
      </w:r>
      <w:r w:rsidR="00C20E8D" w:rsidRPr="001E6965">
        <w:rPr>
          <w:snapToGrid w:val="0"/>
          <w:szCs w:val="24"/>
        </w:rPr>
        <w:t>at all times</w:t>
      </w:r>
      <w:proofErr w:type="gramEnd"/>
      <w:r w:rsidR="00C20E8D" w:rsidRPr="001E6965">
        <w:rPr>
          <w:snapToGrid w:val="0"/>
          <w:szCs w:val="24"/>
        </w:rPr>
        <w:t xml:space="preserve"> except when gro</w:t>
      </w:r>
      <w:r w:rsidR="008600EC" w:rsidRPr="001E6965">
        <w:rPr>
          <w:snapToGrid w:val="0"/>
          <w:szCs w:val="24"/>
        </w:rPr>
        <w:t>ut is initially placed</w:t>
      </w:r>
      <w:r w:rsidR="001D4FAE" w:rsidRPr="001E6965">
        <w:rPr>
          <w:snapToGrid w:val="0"/>
          <w:szCs w:val="24"/>
        </w:rPr>
        <w:t xml:space="preserve"> in holes</w:t>
      </w:r>
      <w:r w:rsidR="00C20E8D" w:rsidRPr="001E6965">
        <w:rPr>
          <w:snapToGrid w:val="0"/>
          <w:szCs w:val="24"/>
        </w:rPr>
        <w:t>.</w:t>
      </w:r>
    </w:p>
    <w:p w14:paraId="23FB1B0F" w14:textId="77777777" w:rsidR="00C20E8D" w:rsidRPr="001E6965" w:rsidRDefault="00C20E8D" w:rsidP="002964F0">
      <w:pPr>
        <w:pStyle w:val="BodyTextIndent3"/>
        <w:widowControl w:val="0"/>
        <w:rPr>
          <w:szCs w:val="24"/>
        </w:rPr>
      </w:pPr>
      <w:r w:rsidRPr="001E6965">
        <w:rPr>
          <w:snapToGrid w:val="0"/>
          <w:szCs w:val="24"/>
        </w:rPr>
        <w:t xml:space="preserve">Provide grout free of segregation, intrusions, contamination, structural </w:t>
      </w:r>
      <w:proofErr w:type="gramStart"/>
      <w:r w:rsidRPr="001E6965">
        <w:rPr>
          <w:snapToGrid w:val="0"/>
          <w:szCs w:val="24"/>
        </w:rPr>
        <w:t>damage</w:t>
      </w:r>
      <w:proofErr w:type="gramEnd"/>
      <w:r w:rsidRPr="001E6965">
        <w:rPr>
          <w:snapToGrid w:val="0"/>
          <w:szCs w:val="24"/>
        </w:rPr>
        <w:t xml:space="preserve"> or inadequate consolidation (honeycombing).  Cold joint</w:t>
      </w:r>
      <w:r w:rsidR="000D10F4" w:rsidRPr="001E6965">
        <w:rPr>
          <w:snapToGrid w:val="0"/>
          <w:szCs w:val="24"/>
        </w:rPr>
        <w:t>s in gr</w:t>
      </w:r>
      <w:r w:rsidR="00A11548" w:rsidRPr="001E6965">
        <w:rPr>
          <w:snapToGrid w:val="0"/>
          <w:szCs w:val="24"/>
        </w:rPr>
        <w:t>out are not allowed except for test nails</w:t>
      </w:r>
      <w:r w:rsidRPr="001E6965">
        <w:rPr>
          <w:snapToGrid w:val="0"/>
          <w:szCs w:val="24"/>
        </w:rPr>
        <w:t xml:space="preserve">.  </w:t>
      </w:r>
      <w:r w:rsidR="000D10F4" w:rsidRPr="001E6965">
        <w:rPr>
          <w:szCs w:val="24"/>
        </w:rPr>
        <w:t>Remove</w:t>
      </w:r>
      <w:r w:rsidRPr="001E6965">
        <w:rPr>
          <w:szCs w:val="24"/>
        </w:rPr>
        <w:t xml:space="preserve"> </w:t>
      </w:r>
      <w:r w:rsidR="000D10F4" w:rsidRPr="001E6965">
        <w:rPr>
          <w:szCs w:val="24"/>
        </w:rPr>
        <w:t xml:space="preserve">any </w:t>
      </w:r>
      <w:r w:rsidRPr="001E6965">
        <w:rPr>
          <w:szCs w:val="24"/>
        </w:rPr>
        <w:t>temp</w:t>
      </w:r>
      <w:r w:rsidR="000D10F4" w:rsidRPr="001E6965">
        <w:rPr>
          <w:szCs w:val="24"/>
        </w:rPr>
        <w:t>or</w:t>
      </w:r>
      <w:r w:rsidR="00066F33" w:rsidRPr="001E6965">
        <w:rPr>
          <w:szCs w:val="24"/>
        </w:rPr>
        <w:t>ary casings as grout is placed</w:t>
      </w:r>
      <w:r w:rsidR="000D10F4" w:rsidRPr="001E6965">
        <w:rPr>
          <w:szCs w:val="24"/>
        </w:rPr>
        <w:t xml:space="preserve"> and r</w:t>
      </w:r>
      <w:r w:rsidRPr="001E6965">
        <w:rPr>
          <w:szCs w:val="24"/>
        </w:rPr>
        <w:t>ecord</w:t>
      </w:r>
      <w:r w:rsidR="004550CB">
        <w:rPr>
          <w:szCs w:val="24"/>
        </w:rPr>
        <w:t xml:space="preserve"> grout volume</w:t>
      </w:r>
      <w:r w:rsidR="000D10F4" w:rsidRPr="001E6965">
        <w:rPr>
          <w:szCs w:val="24"/>
        </w:rPr>
        <w:t xml:space="preserve"> for each drill hole.</w:t>
      </w:r>
    </w:p>
    <w:p w14:paraId="7349D5B4" w14:textId="77777777" w:rsidR="00C20E8D" w:rsidRPr="001E6965" w:rsidRDefault="00C20E8D" w:rsidP="002964F0">
      <w:pPr>
        <w:pStyle w:val="Heading4"/>
        <w:widowControl w:val="0"/>
        <w:rPr>
          <w:szCs w:val="24"/>
        </w:rPr>
      </w:pPr>
      <w:r w:rsidRPr="001E6965">
        <w:rPr>
          <w:szCs w:val="24"/>
        </w:rPr>
        <w:t>Nail Heads</w:t>
      </w:r>
    </w:p>
    <w:p w14:paraId="729850A0" w14:textId="77777777" w:rsidR="00C20E8D" w:rsidRPr="001E6965" w:rsidRDefault="003B55B5" w:rsidP="002964F0">
      <w:pPr>
        <w:pStyle w:val="BodyTextIndent3"/>
        <w:widowControl w:val="0"/>
        <w:rPr>
          <w:szCs w:val="24"/>
        </w:rPr>
      </w:pPr>
      <w:r w:rsidRPr="001E6965">
        <w:rPr>
          <w:szCs w:val="24"/>
        </w:rPr>
        <w:t xml:space="preserve">Weld stud shear connectors to bearing plates of nails in accordance with Article 1072-6 of the </w:t>
      </w:r>
      <w:r w:rsidRPr="001E6965">
        <w:rPr>
          <w:i/>
          <w:szCs w:val="24"/>
        </w:rPr>
        <w:t>Standard Specifications</w:t>
      </w:r>
      <w:r w:rsidRPr="001E6965">
        <w:rPr>
          <w:szCs w:val="24"/>
        </w:rPr>
        <w:t xml:space="preserve">.  </w:t>
      </w:r>
      <w:r w:rsidR="000D10F4" w:rsidRPr="001E6965">
        <w:rPr>
          <w:szCs w:val="24"/>
        </w:rPr>
        <w:t xml:space="preserve">Install nail head assemblies after </w:t>
      </w:r>
      <w:proofErr w:type="spellStart"/>
      <w:r w:rsidR="000D10F4" w:rsidRPr="001E6965">
        <w:rPr>
          <w:szCs w:val="24"/>
        </w:rPr>
        <w:t>shotcreting</w:t>
      </w:r>
      <w:proofErr w:type="spellEnd"/>
      <w:r w:rsidR="000D10F4" w:rsidRPr="001E6965">
        <w:rPr>
          <w:szCs w:val="24"/>
        </w:rPr>
        <w:t xml:space="preserve">.  Before </w:t>
      </w:r>
      <w:r w:rsidR="00DC47D3" w:rsidRPr="001E6965">
        <w:rPr>
          <w:szCs w:val="24"/>
        </w:rPr>
        <w:t>shotcrete reaches</w:t>
      </w:r>
      <w:r w:rsidR="00C20E8D" w:rsidRPr="001E6965">
        <w:rPr>
          <w:szCs w:val="24"/>
        </w:rPr>
        <w:t xml:space="preserve"> initial set, seat </w:t>
      </w:r>
      <w:r w:rsidR="00CD0CF0" w:rsidRPr="001E6965">
        <w:rPr>
          <w:szCs w:val="24"/>
        </w:rPr>
        <w:t xml:space="preserve">bearing </w:t>
      </w:r>
      <w:r w:rsidR="00C20E8D" w:rsidRPr="001E6965">
        <w:rPr>
          <w:szCs w:val="24"/>
        </w:rPr>
        <w:t xml:space="preserve">plates and tighten </w:t>
      </w:r>
      <w:proofErr w:type="gramStart"/>
      <w:r w:rsidR="00C20E8D" w:rsidRPr="001E6965">
        <w:rPr>
          <w:szCs w:val="24"/>
        </w:rPr>
        <w:t>nuts</w:t>
      </w:r>
      <w:proofErr w:type="gramEnd"/>
      <w:r w:rsidR="00C20E8D" w:rsidRPr="001E6965">
        <w:rPr>
          <w:szCs w:val="24"/>
        </w:rPr>
        <w:t xml:space="preserve"> so plates contact shotcrete uniformly.  If uniform contact is not possible, in</w:t>
      </w:r>
      <w:r w:rsidR="00017E30" w:rsidRPr="001E6965">
        <w:rPr>
          <w:szCs w:val="24"/>
        </w:rPr>
        <w:t xml:space="preserve">stall nail head assemblies on </w:t>
      </w:r>
      <w:r w:rsidR="00C20E8D" w:rsidRPr="001E6965">
        <w:rPr>
          <w:szCs w:val="24"/>
        </w:rPr>
        <w:t>mortar pad</w:t>
      </w:r>
      <w:r w:rsidR="00017E30" w:rsidRPr="001E6965">
        <w:rPr>
          <w:szCs w:val="24"/>
        </w:rPr>
        <w:t>s</w:t>
      </w:r>
      <w:r w:rsidR="00C20E8D" w:rsidRPr="001E6965">
        <w:rPr>
          <w:szCs w:val="24"/>
        </w:rPr>
        <w:t xml:space="preserve"> </w:t>
      </w:r>
      <w:r w:rsidR="00017E30" w:rsidRPr="001E6965">
        <w:rPr>
          <w:szCs w:val="24"/>
        </w:rPr>
        <w:t xml:space="preserve">so </w:t>
      </w:r>
      <w:r w:rsidR="000375EF" w:rsidRPr="001E6965">
        <w:rPr>
          <w:szCs w:val="24"/>
        </w:rPr>
        <w:t>nail heads are evenly loaded.</w:t>
      </w:r>
    </w:p>
    <w:p w14:paraId="5859FC3D" w14:textId="77777777" w:rsidR="00470EC1" w:rsidRPr="001E6965" w:rsidRDefault="00B9195D" w:rsidP="002964F0">
      <w:pPr>
        <w:pStyle w:val="Heading3"/>
        <w:keepNext w:val="0"/>
        <w:widowControl w:val="0"/>
        <w:numPr>
          <w:ilvl w:val="2"/>
          <w:numId w:val="16"/>
        </w:numPr>
        <w:rPr>
          <w:szCs w:val="24"/>
        </w:rPr>
      </w:pPr>
      <w:r w:rsidRPr="001E6965">
        <w:rPr>
          <w:szCs w:val="24"/>
        </w:rPr>
        <w:t>Wall Drainage Systems</w:t>
      </w:r>
    </w:p>
    <w:p w14:paraId="0F2EA294" w14:textId="77777777" w:rsidR="00845EA2" w:rsidRPr="001E6965" w:rsidRDefault="00845EA2" w:rsidP="002964F0">
      <w:pPr>
        <w:pStyle w:val="BodyTextIndent2"/>
        <w:widowControl w:val="0"/>
        <w:rPr>
          <w:szCs w:val="24"/>
        </w:rPr>
      </w:pPr>
      <w:r w:rsidRPr="001E6965">
        <w:rPr>
          <w:szCs w:val="24"/>
        </w:rPr>
        <w:t xml:space="preserve">Install wall drainage systems as shown in the accepted submittals and in accordance with Section 816 of the </w:t>
      </w:r>
      <w:r w:rsidRPr="001E6965">
        <w:rPr>
          <w:i/>
          <w:szCs w:val="24"/>
        </w:rPr>
        <w:t>Standard Specifications</w:t>
      </w:r>
      <w:r w:rsidRPr="001E6965">
        <w:rPr>
          <w:szCs w:val="24"/>
        </w:rPr>
        <w:t xml:space="preserve">.  </w:t>
      </w:r>
      <w:r w:rsidR="00540347" w:rsidRPr="001E6965">
        <w:rPr>
          <w:szCs w:val="24"/>
        </w:rPr>
        <w:t xml:space="preserve">Before </w:t>
      </w:r>
      <w:r w:rsidR="00CD7F9E">
        <w:rPr>
          <w:szCs w:val="24"/>
        </w:rPr>
        <w:t xml:space="preserve">installing </w:t>
      </w:r>
      <w:r w:rsidR="00540347" w:rsidRPr="001E6965">
        <w:rPr>
          <w:szCs w:val="24"/>
        </w:rPr>
        <w:t>shotcret</w:t>
      </w:r>
      <w:r w:rsidR="00CD7F9E">
        <w:rPr>
          <w:szCs w:val="24"/>
        </w:rPr>
        <w:t>e reinforcement</w:t>
      </w:r>
      <w:r w:rsidR="00540347" w:rsidRPr="001E6965">
        <w:rPr>
          <w:szCs w:val="24"/>
        </w:rPr>
        <w:t>, p</w:t>
      </w:r>
      <w:r w:rsidRPr="001E6965">
        <w:rPr>
          <w:szCs w:val="24"/>
        </w:rPr>
        <w:t xml:space="preserve">lace geocomposite </w:t>
      </w:r>
      <w:r w:rsidR="00675447">
        <w:rPr>
          <w:szCs w:val="24"/>
        </w:rPr>
        <w:t xml:space="preserve">sheet </w:t>
      </w:r>
      <w:r w:rsidRPr="001E6965">
        <w:rPr>
          <w:szCs w:val="24"/>
        </w:rPr>
        <w:t>drains with the geotextile sid</w:t>
      </w:r>
      <w:r w:rsidR="008707BD" w:rsidRPr="001E6965">
        <w:rPr>
          <w:szCs w:val="24"/>
        </w:rPr>
        <w:t xml:space="preserve">e against </w:t>
      </w:r>
      <w:r w:rsidR="00540347" w:rsidRPr="001E6965">
        <w:rPr>
          <w:szCs w:val="24"/>
        </w:rPr>
        <w:t>excavation face</w:t>
      </w:r>
      <w:r w:rsidR="008707BD" w:rsidRPr="001E6965">
        <w:rPr>
          <w:szCs w:val="24"/>
        </w:rPr>
        <w:t>s</w:t>
      </w:r>
      <w:r w:rsidRPr="001E6965">
        <w:rPr>
          <w:szCs w:val="24"/>
        </w:rPr>
        <w:t xml:space="preserve">.  </w:t>
      </w:r>
      <w:r w:rsidR="008707BD" w:rsidRPr="001E6965">
        <w:rPr>
          <w:szCs w:val="24"/>
        </w:rPr>
        <w:t xml:space="preserve">For highly irregular </w:t>
      </w:r>
      <w:r w:rsidR="00540347" w:rsidRPr="001E6965">
        <w:rPr>
          <w:szCs w:val="24"/>
        </w:rPr>
        <w:t xml:space="preserve">faces and at the discretion of the Engineer, </w:t>
      </w:r>
      <w:r w:rsidR="00675447">
        <w:rPr>
          <w:szCs w:val="24"/>
        </w:rPr>
        <w:t xml:space="preserve">sheet </w:t>
      </w:r>
      <w:r w:rsidR="00540347" w:rsidRPr="001E6965">
        <w:rPr>
          <w:szCs w:val="24"/>
        </w:rPr>
        <w:t xml:space="preserve">drains may </w:t>
      </w:r>
      <w:r w:rsidR="008707BD" w:rsidRPr="001E6965">
        <w:rPr>
          <w:szCs w:val="24"/>
        </w:rPr>
        <w:t xml:space="preserve">be placed after </w:t>
      </w:r>
      <w:proofErr w:type="spellStart"/>
      <w:r w:rsidR="008707BD" w:rsidRPr="001E6965">
        <w:rPr>
          <w:szCs w:val="24"/>
        </w:rPr>
        <w:t>shotcreting</w:t>
      </w:r>
      <w:proofErr w:type="spellEnd"/>
      <w:r w:rsidR="008707BD" w:rsidRPr="001E6965">
        <w:rPr>
          <w:szCs w:val="24"/>
        </w:rPr>
        <w:t xml:space="preserve"> over</w:t>
      </w:r>
      <w:r w:rsidR="00540347" w:rsidRPr="001E6965">
        <w:rPr>
          <w:szCs w:val="24"/>
        </w:rPr>
        <w:t xml:space="preserve"> weep holes through the shotcrete.  </w:t>
      </w:r>
      <w:r w:rsidR="004550CB">
        <w:rPr>
          <w:szCs w:val="24"/>
        </w:rPr>
        <w:t>Hold</w:t>
      </w:r>
      <w:r w:rsidRPr="001E6965">
        <w:rPr>
          <w:szCs w:val="24"/>
        </w:rPr>
        <w:t xml:space="preserve"> </w:t>
      </w:r>
      <w:r w:rsidR="0002370F">
        <w:rPr>
          <w:szCs w:val="24"/>
        </w:rPr>
        <w:t xml:space="preserve">sheet </w:t>
      </w:r>
      <w:r w:rsidRPr="001E6965">
        <w:rPr>
          <w:szCs w:val="24"/>
        </w:rPr>
        <w:t xml:space="preserve">drains </w:t>
      </w:r>
      <w:r w:rsidR="004550CB">
        <w:rPr>
          <w:szCs w:val="24"/>
        </w:rPr>
        <w:t xml:space="preserve">in place with anchor pins </w:t>
      </w:r>
      <w:r w:rsidRPr="001E6965">
        <w:rPr>
          <w:szCs w:val="24"/>
        </w:rPr>
        <w:t xml:space="preserve">so </w:t>
      </w:r>
      <w:r w:rsidR="0002370F">
        <w:rPr>
          <w:szCs w:val="24"/>
        </w:rPr>
        <w:t>drain</w:t>
      </w:r>
      <w:r w:rsidRPr="001E6965">
        <w:rPr>
          <w:szCs w:val="24"/>
        </w:rPr>
        <w:t xml:space="preserve">s are in continuous contact </w:t>
      </w:r>
      <w:r w:rsidR="00C4642A" w:rsidRPr="001E6965">
        <w:rPr>
          <w:szCs w:val="24"/>
        </w:rPr>
        <w:t xml:space="preserve">with surfaces to which they are attached </w:t>
      </w:r>
      <w:r w:rsidR="004550CB">
        <w:rPr>
          <w:szCs w:val="24"/>
        </w:rPr>
        <w:t xml:space="preserve">and </w:t>
      </w:r>
      <w:r w:rsidRPr="001E6965">
        <w:rPr>
          <w:szCs w:val="24"/>
        </w:rPr>
        <w:t>allow for full flow t</w:t>
      </w:r>
      <w:r w:rsidR="00540347" w:rsidRPr="001E6965">
        <w:rPr>
          <w:szCs w:val="24"/>
        </w:rPr>
        <w:t>he entire height of soil nail</w:t>
      </w:r>
      <w:r w:rsidRPr="001E6965">
        <w:rPr>
          <w:szCs w:val="24"/>
        </w:rPr>
        <w:t xml:space="preserve"> walls.  Discontinuous </w:t>
      </w:r>
      <w:r w:rsidR="0002370F">
        <w:rPr>
          <w:szCs w:val="24"/>
        </w:rPr>
        <w:t xml:space="preserve">sheet </w:t>
      </w:r>
      <w:r w:rsidRPr="001E6965">
        <w:rPr>
          <w:szCs w:val="24"/>
        </w:rPr>
        <w:t xml:space="preserve">drains are not allowed.  If splices are needed, overlap </w:t>
      </w:r>
      <w:r w:rsidR="0002370F">
        <w:rPr>
          <w:szCs w:val="24"/>
        </w:rPr>
        <w:t xml:space="preserve">sheet </w:t>
      </w:r>
      <w:r w:rsidRPr="001E6965">
        <w:rPr>
          <w:szCs w:val="24"/>
        </w:rPr>
        <w:t xml:space="preserve">drains at least 12" so flow is not impeded.  Connect </w:t>
      </w:r>
      <w:r w:rsidR="0002370F">
        <w:rPr>
          <w:szCs w:val="24"/>
        </w:rPr>
        <w:t xml:space="preserve">sheet </w:t>
      </w:r>
      <w:r w:rsidRPr="001E6965">
        <w:rPr>
          <w:szCs w:val="24"/>
        </w:rPr>
        <w:t xml:space="preserve">drains to </w:t>
      </w:r>
      <w:r w:rsidR="0002370F">
        <w:rPr>
          <w:szCs w:val="24"/>
        </w:rPr>
        <w:t xml:space="preserve">aggregate </w:t>
      </w:r>
      <w:r w:rsidRPr="001E6965">
        <w:rPr>
          <w:szCs w:val="24"/>
        </w:rPr>
        <w:t xml:space="preserve">leveling pads by embedding </w:t>
      </w:r>
      <w:r w:rsidR="0002370F">
        <w:rPr>
          <w:szCs w:val="24"/>
        </w:rPr>
        <w:t>drain</w:t>
      </w:r>
      <w:r w:rsidRPr="001E6965">
        <w:rPr>
          <w:szCs w:val="24"/>
        </w:rPr>
        <w:t xml:space="preserve"> ends at least 4" into No. 57 stone.</w:t>
      </w:r>
    </w:p>
    <w:p w14:paraId="0B1FC942" w14:textId="77777777" w:rsidR="00D34982" w:rsidRPr="001E6965" w:rsidRDefault="0087599E" w:rsidP="002964F0">
      <w:pPr>
        <w:pStyle w:val="Heading3"/>
        <w:keepNext w:val="0"/>
        <w:widowControl w:val="0"/>
        <w:numPr>
          <w:ilvl w:val="2"/>
          <w:numId w:val="16"/>
        </w:numPr>
        <w:rPr>
          <w:szCs w:val="24"/>
        </w:rPr>
      </w:pPr>
      <w:r>
        <w:rPr>
          <w:szCs w:val="24"/>
        </w:rPr>
        <w:lastRenderedPageBreak/>
        <w:t>Shotcrete</w:t>
      </w:r>
    </w:p>
    <w:p w14:paraId="5D789303" w14:textId="77777777" w:rsidR="00D34982" w:rsidRPr="001E6965" w:rsidRDefault="00CF6FC6" w:rsidP="00400CDE">
      <w:pPr>
        <w:pStyle w:val="BodyTextIndent2"/>
        <w:widowControl w:val="0"/>
        <w:rPr>
          <w:szCs w:val="24"/>
        </w:rPr>
      </w:pPr>
      <w:r w:rsidRPr="001E6965">
        <w:rPr>
          <w:szCs w:val="24"/>
        </w:rPr>
        <w:t xml:space="preserve">Clean </w:t>
      </w:r>
      <w:proofErr w:type="spellStart"/>
      <w:r w:rsidR="00D34982" w:rsidRPr="001E6965">
        <w:rPr>
          <w:szCs w:val="24"/>
        </w:rPr>
        <w:t>ungrouted</w:t>
      </w:r>
      <w:proofErr w:type="spellEnd"/>
      <w:r w:rsidR="00D34982" w:rsidRPr="001E6965">
        <w:rPr>
          <w:szCs w:val="24"/>
        </w:rPr>
        <w:t xml:space="preserve"> zones of drill holes </w:t>
      </w:r>
      <w:r w:rsidRPr="001E6965">
        <w:rPr>
          <w:szCs w:val="24"/>
        </w:rPr>
        <w:t xml:space="preserve">and excavation faces </w:t>
      </w:r>
      <w:r w:rsidR="00D34982" w:rsidRPr="001E6965">
        <w:rPr>
          <w:szCs w:val="24"/>
        </w:rPr>
        <w:t>of loose materials, mud, rebound and other foreign material.  Moisten surfaces to receive shotcrete.</w:t>
      </w:r>
      <w:r w:rsidR="00400CDE">
        <w:rPr>
          <w:szCs w:val="24"/>
        </w:rPr>
        <w:t xml:space="preserve">  </w:t>
      </w:r>
      <w:r w:rsidR="008B0781">
        <w:rPr>
          <w:szCs w:val="24"/>
        </w:rPr>
        <w:t>Install shotcrete reinforcement in accordance with the contract and accepted submittals.</w:t>
      </w:r>
      <w:r w:rsidR="00D34982" w:rsidRPr="001E6965">
        <w:rPr>
          <w:szCs w:val="24"/>
        </w:rPr>
        <w:t xml:space="preserve">  Secure reinforcing steel so shooting does </w:t>
      </w:r>
      <w:r w:rsidR="00407D5F">
        <w:rPr>
          <w:szCs w:val="24"/>
        </w:rPr>
        <w:t xml:space="preserve">not </w:t>
      </w:r>
      <w:r w:rsidR="00D34982" w:rsidRPr="001E6965">
        <w:rPr>
          <w:szCs w:val="24"/>
        </w:rPr>
        <w:t>displace or vibrate reinforcement.</w:t>
      </w:r>
      <w:r w:rsidR="001E3658" w:rsidRPr="001E6965">
        <w:rPr>
          <w:szCs w:val="24"/>
        </w:rPr>
        <w:t xml:space="preserve"> </w:t>
      </w:r>
      <w:r w:rsidR="00B77945" w:rsidRPr="001E6965">
        <w:rPr>
          <w:szCs w:val="24"/>
        </w:rPr>
        <w:t xml:space="preserve"> Install approved </w:t>
      </w:r>
      <w:r w:rsidR="008707BD" w:rsidRPr="001E6965">
        <w:rPr>
          <w:szCs w:val="24"/>
        </w:rPr>
        <w:t xml:space="preserve">thickness </w:t>
      </w:r>
      <w:r w:rsidR="001E3658" w:rsidRPr="001E6965">
        <w:rPr>
          <w:szCs w:val="24"/>
        </w:rPr>
        <w:t>gauges on 5 ft center</w:t>
      </w:r>
      <w:r w:rsidR="008707BD" w:rsidRPr="001E6965">
        <w:rPr>
          <w:szCs w:val="24"/>
        </w:rPr>
        <w:t xml:space="preserve">s in </w:t>
      </w:r>
      <w:r w:rsidR="00026142" w:rsidRPr="001E6965">
        <w:rPr>
          <w:szCs w:val="24"/>
        </w:rPr>
        <w:t>the horizontal and vertical</w:t>
      </w:r>
      <w:r w:rsidR="00B77945" w:rsidRPr="001E6965">
        <w:rPr>
          <w:szCs w:val="24"/>
        </w:rPr>
        <w:t xml:space="preserve"> direction</w:t>
      </w:r>
      <w:r w:rsidR="00EA56BE">
        <w:rPr>
          <w:szCs w:val="24"/>
        </w:rPr>
        <w:t>s</w:t>
      </w:r>
      <w:r w:rsidR="00035698">
        <w:rPr>
          <w:szCs w:val="24"/>
        </w:rPr>
        <w:t xml:space="preserve"> to measure</w:t>
      </w:r>
      <w:r w:rsidR="001E3658" w:rsidRPr="001E6965">
        <w:rPr>
          <w:szCs w:val="24"/>
        </w:rPr>
        <w:t xml:space="preserve"> shotcrete thickness.</w:t>
      </w:r>
    </w:p>
    <w:p w14:paraId="75ACB01B" w14:textId="77777777" w:rsidR="00D03C21" w:rsidRPr="001E6965" w:rsidRDefault="00D34982" w:rsidP="002964F0">
      <w:pPr>
        <w:pStyle w:val="BodyTextIndent2"/>
        <w:widowControl w:val="0"/>
        <w:rPr>
          <w:szCs w:val="24"/>
        </w:rPr>
      </w:pPr>
      <w:r w:rsidRPr="001E6965">
        <w:rPr>
          <w:szCs w:val="24"/>
        </w:rPr>
        <w:t xml:space="preserve">Apply shotcrete in accordance with the contract, accepted submittals and </w:t>
      </w:r>
      <w:proofErr w:type="spellStart"/>
      <w:r w:rsidRPr="001E6965">
        <w:rPr>
          <w:szCs w:val="24"/>
        </w:rPr>
        <w:t>Subarticle</w:t>
      </w:r>
      <w:proofErr w:type="spellEnd"/>
      <w:r w:rsidRPr="001E6965">
        <w:rPr>
          <w:szCs w:val="24"/>
        </w:rPr>
        <w:t xml:space="preserve"> 1002-3(F) of the </w:t>
      </w:r>
      <w:r w:rsidRPr="001E6965">
        <w:rPr>
          <w:i/>
          <w:szCs w:val="24"/>
        </w:rPr>
        <w:t>Standard Specifications</w:t>
      </w:r>
      <w:r w:rsidRPr="001E6965">
        <w:rPr>
          <w:szCs w:val="24"/>
        </w:rPr>
        <w:t xml:space="preserve">.  Use approved </w:t>
      </w:r>
      <w:r w:rsidR="001E3658" w:rsidRPr="001E6965">
        <w:rPr>
          <w:szCs w:val="24"/>
        </w:rPr>
        <w:t xml:space="preserve">shotcrete </w:t>
      </w:r>
      <w:r w:rsidR="00271E92">
        <w:rPr>
          <w:szCs w:val="24"/>
        </w:rPr>
        <w:t>nozzlemen who made</w:t>
      </w:r>
      <w:r w:rsidRPr="001E6965">
        <w:rPr>
          <w:szCs w:val="24"/>
        </w:rPr>
        <w:t xml:space="preserve"> satisfact</w:t>
      </w:r>
      <w:r w:rsidR="00CF6FC6" w:rsidRPr="001E6965">
        <w:rPr>
          <w:szCs w:val="24"/>
        </w:rPr>
        <w:t>ory preconstruction</w:t>
      </w:r>
      <w:r w:rsidR="00D03C21" w:rsidRPr="001E6965">
        <w:rPr>
          <w:szCs w:val="24"/>
        </w:rPr>
        <w:t xml:space="preserve"> test panels to apply shotcrete.  </w:t>
      </w:r>
      <w:r w:rsidRPr="001E6965">
        <w:rPr>
          <w:szCs w:val="24"/>
        </w:rPr>
        <w:t>Direct s</w:t>
      </w:r>
      <w:r w:rsidR="001E3658" w:rsidRPr="001E6965">
        <w:rPr>
          <w:szCs w:val="24"/>
        </w:rPr>
        <w:t xml:space="preserve">hotcrete at right angles to </w:t>
      </w:r>
      <w:r w:rsidRPr="001E6965">
        <w:rPr>
          <w:szCs w:val="24"/>
        </w:rPr>
        <w:t>excavation face</w:t>
      </w:r>
      <w:r w:rsidR="001E3658" w:rsidRPr="001E6965">
        <w:rPr>
          <w:szCs w:val="24"/>
        </w:rPr>
        <w:t>s except when shooting</w:t>
      </w:r>
      <w:r w:rsidRPr="001E6965">
        <w:rPr>
          <w:szCs w:val="24"/>
        </w:rPr>
        <w:t xml:space="preserve"> around reinf</w:t>
      </w:r>
      <w:r w:rsidR="001E3658" w:rsidRPr="001E6965">
        <w:rPr>
          <w:szCs w:val="24"/>
        </w:rPr>
        <w:t>orcing steel</w:t>
      </w:r>
      <w:r w:rsidR="00D03C21" w:rsidRPr="001E6965">
        <w:rPr>
          <w:szCs w:val="24"/>
        </w:rPr>
        <w:t xml:space="preserve">.  Rotate nozzle steadily in </w:t>
      </w:r>
      <w:r w:rsidRPr="001E6965">
        <w:rPr>
          <w:szCs w:val="24"/>
        </w:rPr>
        <w:t>small circular pattern</w:t>
      </w:r>
      <w:r w:rsidR="00D03C21" w:rsidRPr="001E6965">
        <w:rPr>
          <w:szCs w:val="24"/>
        </w:rPr>
        <w:t>s</w:t>
      </w:r>
      <w:r w:rsidR="004550CB">
        <w:rPr>
          <w:szCs w:val="24"/>
        </w:rPr>
        <w:t xml:space="preserve"> and a</w:t>
      </w:r>
      <w:r w:rsidRPr="001E6965">
        <w:rPr>
          <w:szCs w:val="24"/>
        </w:rPr>
        <w:t>pply</w:t>
      </w:r>
      <w:r w:rsidR="00342F8C">
        <w:rPr>
          <w:szCs w:val="24"/>
        </w:rPr>
        <w:t xml:space="preserve"> shotcrete from </w:t>
      </w:r>
      <w:r w:rsidR="00D03C21" w:rsidRPr="001E6965">
        <w:rPr>
          <w:szCs w:val="24"/>
        </w:rPr>
        <w:t xml:space="preserve">bottom </w:t>
      </w:r>
      <w:r w:rsidR="004550CB">
        <w:rPr>
          <w:szCs w:val="24"/>
        </w:rPr>
        <w:t xml:space="preserve">of </w:t>
      </w:r>
      <w:proofErr w:type="gramStart"/>
      <w:r w:rsidR="004550CB">
        <w:rPr>
          <w:szCs w:val="24"/>
        </w:rPr>
        <w:t xml:space="preserve">lifts </w:t>
      </w:r>
      <w:r w:rsidR="00D03C21" w:rsidRPr="001E6965">
        <w:rPr>
          <w:szCs w:val="24"/>
        </w:rPr>
        <w:t>up</w:t>
      </w:r>
      <w:proofErr w:type="gramEnd"/>
      <w:r w:rsidR="00D03C21" w:rsidRPr="001E6965">
        <w:rPr>
          <w:szCs w:val="24"/>
        </w:rPr>
        <w:t>.</w:t>
      </w:r>
    </w:p>
    <w:p w14:paraId="7CECE9BA" w14:textId="77777777" w:rsidR="00D34982" w:rsidRPr="001E6965" w:rsidRDefault="00D34982" w:rsidP="002964F0">
      <w:pPr>
        <w:pStyle w:val="BodyTextIndent2"/>
        <w:widowControl w:val="0"/>
        <w:rPr>
          <w:szCs w:val="24"/>
        </w:rPr>
      </w:pPr>
      <w:r w:rsidRPr="001E6965">
        <w:rPr>
          <w:szCs w:val="24"/>
        </w:rPr>
        <w:t>Make shotcrete surface</w:t>
      </w:r>
      <w:r w:rsidR="0032011F" w:rsidRPr="001E6965">
        <w:rPr>
          <w:szCs w:val="24"/>
        </w:rPr>
        <w:t>s</w:t>
      </w:r>
      <w:r w:rsidRPr="001E6965">
        <w:rPr>
          <w:szCs w:val="24"/>
        </w:rPr>
        <w:t xml:space="preserve"> uniform a</w:t>
      </w:r>
      <w:r w:rsidR="00D03C21" w:rsidRPr="001E6965">
        <w:rPr>
          <w:szCs w:val="24"/>
        </w:rPr>
        <w:t xml:space="preserve">nd free of sloughing or sagging.  </w:t>
      </w:r>
      <w:r w:rsidRPr="001E6965">
        <w:rPr>
          <w:szCs w:val="24"/>
        </w:rPr>
        <w:t xml:space="preserve">Completely fill </w:t>
      </w:r>
      <w:proofErr w:type="spellStart"/>
      <w:r w:rsidRPr="001E6965">
        <w:rPr>
          <w:szCs w:val="24"/>
        </w:rPr>
        <w:t>ungrouted</w:t>
      </w:r>
      <w:proofErr w:type="spellEnd"/>
      <w:r w:rsidRPr="001E6965">
        <w:rPr>
          <w:szCs w:val="24"/>
        </w:rPr>
        <w:t xml:space="preserve"> zones of drill</w:t>
      </w:r>
      <w:r w:rsidR="001E3658" w:rsidRPr="001E6965">
        <w:rPr>
          <w:szCs w:val="24"/>
        </w:rPr>
        <w:t xml:space="preserve"> holes </w:t>
      </w:r>
      <w:r w:rsidRPr="001E6965">
        <w:rPr>
          <w:szCs w:val="24"/>
        </w:rPr>
        <w:t>and any other v</w:t>
      </w:r>
      <w:r w:rsidR="001E3658" w:rsidRPr="001E6965">
        <w:rPr>
          <w:szCs w:val="24"/>
        </w:rPr>
        <w:t xml:space="preserve">oids with shotcrete.  </w:t>
      </w:r>
      <w:r w:rsidRPr="001E6965">
        <w:rPr>
          <w:szCs w:val="24"/>
        </w:rPr>
        <w:t xml:space="preserve">Taper construction joints to a thin edge </w:t>
      </w:r>
      <w:r w:rsidR="001E3658" w:rsidRPr="001E6965">
        <w:rPr>
          <w:szCs w:val="24"/>
        </w:rPr>
        <w:t>over a horizontal distance of</w:t>
      </w:r>
      <w:r w:rsidRPr="001E6965">
        <w:rPr>
          <w:szCs w:val="24"/>
        </w:rPr>
        <w:t xml:space="preserve"> </w:t>
      </w:r>
      <w:r w:rsidR="001E3658" w:rsidRPr="001E6965">
        <w:rPr>
          <w:szCs w:val="24"/>
        </w:rPr>
        <w:t xml:space="preserve">at least </w:t>
      </w:r>
      <w:r w:rsidRPr="001E6965">
        <w:rPr>
          <w:szCs w:val="24"/>
        </w:rPr>
        <w:t>th</w:t>
      </w:r>
      <w:r w:rsidR="001E3658" w:rsidRPr="001E6965">
        <w:rPr>
          <w:szCs w:val="24"/>
        </w:rPr>
        <w:t xml:space="preserve">e shotcrete thickness.  Wet </w:t>
      </w:r>
      <w:r w:rsidRPr="001E6965">
        <w:rPr>
          <w:szCs w:val="24"/>
        </w:rPr>
        <w:t>joint surface</w:t>
      </w:r>
      <w:r w:rsidR="001E3658" w:rsidRPr="001E6965">
        <w:rPr>
          <w:szCs w:val="24"/>
        </w:rPr>
        <w:t>s</w:t>
      </w:r>
      <w:r w:rsidR="00D82A08" w:rsidRPr="001E6965">
        <w:rPr>
          <w:szCs w:val="24"/>
        </w:rPr>
        <w:t xml:space="preserve"> before shooting</w:t>
      </w:r>
      <w:r w:rsidRPr="001E6965">
        <w:rPr>
          <w:szCs w:val="24"/>
        </w:rPr>
        <w:t xml:space="preserve"> adjacent sections.</w:t>
      </w:r>
    </w:p>
    <w:p w14:paraId="27CF7065" w14:textId="77777777" w:rsidR="00D34982" w:rsidRPr="001E6965" w:rsidRDefault="00D34982" w:rsidP="002964F0">
      <w:pPr>
        <w:pStyle w:val="BodyTextIndent2"/>
        <w:widowControl w:val="0"/>
        <w:rPr>
          <w:szCs w:val="24"/>
        </w:rPr>
      </w:pPr>
      <w:r w:rsidRPr="001E6965">
        <w:rPr>
          <w:szCs w:val="24"/>
        </w:rPr>
        <w:t xml:space="preserve">Repair surface defects as </w:t>
      </w:r>
      <w:r w:rsidR="00026142" w:rsidRPr="001E6965">
        <w:rPr>
          <w:szCs w:val="24"/>
        </w:rPr>
        <w:t>soon as possible after shooting</w:t>
      </w:r>
      <w:r w:rsidRPr="001E6965">
        <w:rPr>
          <w:szCs w:val="24"/>
        </w:rPr>
        <w:t>.  Remove any shotcrete which lacks uniformity, exhibits segregation, honeycombing or lamination or contains any voids or sand pockets and replace with fresh shotcrete to the satisfaction of the Engineer.</w:t>
      </w:r>
      <w:r w:rsidR="001E3658" w:rsidRPr="001E6965">
        <w:rPr>
          <w:szCs w:val="24"/>
        </w:rPr>
        <w:t xml:space="preserve">  Protect shotcrete from freezing and rain until shotcrete reaches initial set.</w:t>
      </w:r>
    </w:p>
    <w:p w14:paraId="5C1794DA" w14:textId="77777777" w:rsidR="00470EC1" w:rsidRPr="001E6965" w:rsidRDefault="00C1358B" w:rsidP="002964F0">
      <w:pPr>
        <w:pStyle w:val="Heading3"/>
        <w:keepNext w:val="0"/>
        <w:widowControl w:val="0"/>
        <w:numPr>
          <w:ilvl w:val="2"/>
          <w:numId w:val="16"/>
        </w:numPr>
        <w:rPr>
          <w:szCs w:val="24"/>
        </w:rPr>
      </w:pPr>
      <w:r w:rsidRPr="001E6965">
        <w:rPr>
          <w:szCs w:val="24"/>
        </w:rPr>
        <w:t>Leveling Pads</w:t>
      </w:r>
      <w:r w:rsidR="00470EC1" w:rsidRPr="001E6965">
        <w:rPr>
          <w:szCs w:val="24"/>
        </w:rPr>
        <w:t xml:space="preserve"> and Concrete Facing</w:t>
      </w:r>
    </w:p>
    <w:p w14:paraId="0FB657F3" w14:textId="77777777" w:rsidR="00470EC1" w:rsidRPr="001E6965" w:rsidRDefault="005D5F16" w:rsidP="002964F0">
      <w:pPr>
        <w:pStyle w:val="BodyTextIndent2"/>
        <w:widowControl w:val="0"/>
        <w:rPr>
          <w:szCs w:val="24"/>
        </w:rPr>
      </w:pPr>
      <w:r w:rsidRPr="001E6965">
        <w:rPr>
          <w:szCs w:val="24"/>
        </w:rPr>
        <w:t>Construct aggregate leveling pads at elevations and with dimensions shown in the accepted submittals.  Compact leveling pads with a vibratory compactor to the satisfaction of the Engineer.</w:t>
      </w:r>
    </w:p>
    <w:p w14:paraId="6158B634" w14:textId="77777777" w:rsidR="00470EC1" w:rsidRPr="001E6965" w:rsidRDefault="005D5F16" w:rsidP="002964F0">
      <w:pPr>
        <w:pStyle w:val="BodyTextIndent2"/>
        <w:widowControl w:val="0"/>
        <w:rPr>
          <w:szCs w:val="24"/>
        </w:rPr>
      </w:pPr>
      <w:r w:rsidRPr="001E6965">
        <w:rPr>
          <w:szCs w:val="24"/>
        </w:rPr>
        <w:t xml:space="preserve">Construct concrete facing in accordance with the accepted submittals and Section 420 of the </w:t>
      </w:r>
      <w:r w:rsidRPr="001E6965">
        <w:rPr>
          <w:i/>
          <w:szCs w:val="24"/>
        </w:rPr>
        <w:t>Standard Specifications</w:t>
      </w:r>
      <w:r w:rsidRPr="001E6965">
        <w:rPr>
          <w:szCs w:val="24"/>
        </w:rPr>
        <w:t xml:space="preserve">.  Do not remove forms until concrete attains a compressive strength of at least 2,400 psi.  Unless required otherwise in the plans, provide a Class 2 surface finish for concrete facing that meets </w:t>
      </w:r>
      <w:proofErr w:type="spellStart"/>
      <w:r w:rsidRPr="001E6965">
        <w:rPr>
          <w:szCs w:val="24"/>
        </w:rPr>
        <w:t>Subarticle</w:t>
      </w:r>
      <w:proofErr w:type="spellEnd"/>
      <w:r w:rsidRPr="001E6965">
        <w:rPr>
          <w:szCs w:val="24"/>
        </w:rPr>
        <w:t xml:space="preserve"> 420-17(F) of the </w:t>
      </w:r>
      <w:r w:rsidRPr="001E6965">
        <w:rPr>
          <w:i/>
          <w:szCs w:val="24"/>
        </w:rPr>
        <w:t>Standard Specifications</w:t>
      </w:r>
      <w:r w:rsidRPr="001E6965">
        <w:rPr>
          <w:szCs w:val="24"/>
        </w:rPr>
        <w:t xml:space="preserve">.  Construct concrete facing joints at a spacing of </w:t>
      </w:r>
      <w:r w:rsidR="00EF7C83">
        <w:rPr>
          <w:szCs w:val="24"/>
        </w:rPr>
        <w:t>10 ft to 12</w:t>
      </w:r>
      <w:r w:rsidRPr="001E6965">
        <w:rPr>
          <w:szCs w:val="24"/>
        </w:rPr>
        <w:t xml:space="preserve"> ft unless required otherwise in the plans.  Make 1/2" thick expansion joints that meet Article 420-10 of the </w:t>
      </w:r>
      <w:r w:rsidRPr="001E6965">
        <w:rPr>
          <w:i/>
          <w:szCs w:val="24"/>
        </w:rPr>
        <w:t>Standard Specifications</w:t>
      </w:r>
      <w:r w:rsidRPr="001E6965">
        <w:rPr>
          <w:szCs w:val="24"/>
        </w:rPr>
        <w:t xml:space="preserve"> for every third joint and 1/2" deep grooved contraction </w:t>
      </w:r>
      <w:r w:rsidR="00EF7C83">
        <w:rPr>
          <w:szCs w:val="24"/>
        </w:rPr>
        <w:t xml:space="preserve">or sawed </w:t>
      </w:r>
      <w:r w:rsidRPr="001E6965">
        <w:rPr>
          <w:szCs w:val="24"/>
        </w:rPr>
        <w:t xml:space="preserve">joints that meet </w:t>
      </w:r>
      <w:proofErr w:type="spellStart"/>
      <w:r w:rsidRPr="001E6965">
        <w:rPr>
          <w:szCs w:val="24"/>
        </w:rPr>
        <w:t>Subarticle</w:t>
      </w:r>
      <w:proofErr w:type="spellEnd"/>
      <w:r w:rsidRPr="001E6965">
        <w:rPr>
          <w:szCs w:val="24"/>
        </w:rPr>
        <w:t xml:space="preserve"> 825-1</w:t>
      </w:r>
      <w:r w:rsidR="00E35535">
        <w:rPr>
          <w:szCs w:val="24"/>
        </w:rPr>
        <w:t>0</w:t>
      </w:r>
      <w:r w:rsidRPr="001E6965">
        <w:rPr>
          <w:szCs w:val="24"/>
        </w:rPr>
        <w:t xml:space="preserve">(B) </w:t>
      </w:r>
      <w:r w:rsidR="00EF7C83">
        <w:rPr>
          <w:szCs w:val="24"/>
        </w:rPr>
        <w:t>or 825-1</w:t>
      </w:r>
      <w:r w:rsidR="00E35535">
        <w:rPr>
          <w:szCs w:val="24"/>
        </w:rPr>
        <w:t>0</w:t>
      </w:r>
      <w:r w:rsidR="00EF7C83">
        <w:rPr>
          <w:szCs w:val="24"/>
        </w:rPr>
        <w:t xml:space="preserve">(E) respectively </w:t>
      </w:r>
      <w:r w:rsidRPr="001E6965">
        <w:rPr>
          <w:szCs w:val="24"/>
        </w:rPr>
        <w:t>for the remaining joints.  St</w:t>
      </w:r>
      <w:r w:rsidR="00110861" w:rsidRPr="001E6965">
        <w:rPr>
          <w:szCs w:val="24"/>
        </w:rPr>
        <w:t xml:space="preserve">op </w:t>
      </w:r>
      <w:r w:rsidR="00C90D70" w:rsidRPr="001E6965">
        <w:rPr>
          <w:szCs w:val="24"/>
        </w:rPr>
        <w:t>reinforcing steel</w:t>
      </w:r>
      <w:r w:rsidRPr="001E6965">
        <w:rPr>
          <w:szCs w:val="24"/>
        </w:rPr>
        <w:t xml:space="preserve"> </w:t>
      </w:r>
      <w:r w:rsidR="00110861" w:rsidRPr="001E6965">
        <w:rPr>
          <w:szCs w:val="24"/>
        </w:rPr>
        <w:t xml:space="preserve">for concrete facing </w:t>
      </w:r>
      <w:r w:rsidRPr="001E6965">
        <w:rPr>
          <w:szCs w:val="24"/>
        </w:rPr>
        <w:t>2" on either side of expansion joints</w:t>
      </w:r>
      <w:r w:rsidR="00470EC1" w:rsidRPr="001E6965">
        <w:rPr>
          <w:szCs w:val="24"/>
        </w:rPr>
        <w:t>.</w:t>
      </w:r>
    </w:p>
    <w:p w14:paraId="3C890921" w14:textId="20D35A7E" w:rsidR="006D46F7" w:rsidRDefault="005D5F16" w:rsidP="002964F0">
      <w:pPr>
        <w:pStyle w:val="BodyTextIndent2"/>
        <w:widowControl w:val="0"/>
        <w:rPr>
          <w:szCs w:val="24"/>
        </w:rPr>
      </w:pPr>
      <w:r w:rsidRPr="001E6965">
        <w:rPr>
          <w:szCs w:val="24"/>
        </w:rPr>
        <w:t xml:space="preserve">If a brick veneer is required, construct brick masonry in accordance with Section 830 of the </w:t>
      </w:r>
      <w:r w:rsidRPr="001E6965">
        <w:rPr>
          <w:i/>
          <w:szCs w:val="24"/>
        </w:rPr>
        <w:t>Standard Specifications</w:t>
      </w:r>
      <w:r w:rsidRPr="001E6965">
        <w:rPr>
          <w:szCs w:val="24"/>
        </w:rPr>
        <w:t>.  Anch</w:t>
      </w:r>
      <w:r w:rsidR="00C1358B" w:rsidRPr="001E6965">
        <w:rPr>
          <w:szCs w:val="24"/>
        </w:rPr>
        <w:t>or brick veneers to soil nail</w:t>
      </w:r>
      <w:r w:rsidRPr="001E6965">
        <w:rPr>
          <w:szCs w:val="24"/>
        </w:rPr>
        <w:t xml:space="preserve"> walls </w:t>
      </w:r>
      <w:r w:rsidR="00941AE9">
        <w:rPr>
          <w:szCs w:val="24"/>
        </w:rPr>
        <w:t xml:space="preserve">in accordance with </w:t>
      </w:r>
      <w:proofErr w:type="spellStart"/>
      <w:r w:rsidR="00941AE9">
        <w:rPr>
          <w:szCs w:val="24"/>
        </w:rPr>
        <w:t>Subarticle</w:t>
      </w:r>
      <w:proofErr w:type="spellEnd"/>
      <w:r w:rsidR="00941AE9">
        <w:rPr>
          <w:szCs w:val="24"/>
        </w:rPr>
        <w:t xml:space="preserve"> 453-4 of the </w:t>
      </w:r>
      <w:r w:rsidR="00941AE9" w:rsidRPr="00C7664D">
        <w:rPr>
          <w:i/>
          <w:szCs w:val="24"/>
        </w:rPr>
        <w:t>Standard Specifications</w:t>
      </w:r>
      <w:r w:rsidR="00941AE9">
        <w:rPr>
          <w:szCs w:val="24"/>
        </w:rPr>
        <w:t xml:space="preserve">.  </w:t>
      </w:r>
      <w:r w:rsidR="00FF239F" w:rsidRPr="001E6965">
        <w:rPr>
          <w:szCs w:val="24"/>
        </w:rPr>
        <w:t>Seal joints above</w:t>
      </w:r>
      <w:r w:rsidR="00C1358B" w:rsidRPr="001E6965">
        <w:rPr>
          <w:szCs w:val="24"/>
        </w:rPr>
        <w:t xml:space="preserve"> and behind soil nail</w:t>
      </w:r>
      <w:r w:rsidR="00DC2CD9" w:rsidRPr="001E6965">
        <w:rPr>
          <w:szCs w:val="24"/>
        </w:rPr>
        <w:t xml:space="preserve"> walls between </w:t>
      </w:r>
      <w:r w:rsidR="00FF239F" w:rsidRPr="001E6965">
        <w:rPr>
          <w:szCs w:val="24"/>
        </w:rPr>
        <w:t>concrete facing and slope protection with silicone sealant.</w:t>
      </w:r>
    </w:p>
    <w:p w14:paraId="702FF879" w14:textId="77777777" w:rsidR="00F94281" w:rsidRPr="001E6965" w:rsidRDefault="00F94281" w:rsidP="00F94281">
      <w:pPr>
        <w:pStyle w:val="Heading3"/>
      </w:pPr>
      <w:r>
        <w:lastRenderedPageBreak/>
        <w:t>Construction Records</w:t>
      </w:r>
    </w:p>
    <w:p w14:paraId="7B5C30B7" w14:textId="77777777" w:rsidR="00190D94" w:rsidRPr="001E6965" w:rsidRDefault="00190D94" w:rsidP="00F94281">
      <w:pPr>
        <w:pStyle w:val="BodyTextIndent"/>
        <w:widowControl w:val="0"/>
        <w:ind w:left="900"/>
        <w:rPr>
          <w:snapToGrid w:val="0"/>
          <w:szCs w:val="24"/>
        </w:rPr>
      </w:pPr>
      <w:r w:rsidRPr="001E6965">
        <w:rPr>
          <w:szCs w:val="24"/>
        </w:rPr>
        <w:t xml:space="preserve">Provide 2 </w:t>
      </w:r>
      <w:r w:rsidR="00680FDC" w:rsidRPr="001E6965">
        <w:rPr>
          <w:szCs w:val="24"/>
        </w:rPr>
        <w:t xml:space="preserve">copies of soil nail wall construction </w:t>
      </w:r>
      <w:r w:rsidRPr="001E6965">
        <w:rPr>
          <w:szCs w:val="24"/>
        </w:rPr>
        <w:t xml:space="preserve">records </w:t>
      </w:r>
      <w:r w:rsidR="00680FDC" w:rsidRPr="001E6965">
        <w:rPr>
          <w:szCs w:val="24"/>
        </w:rPr>
        <w:t>within 24 hours of completing each lift.</w:t>
      </w:r>
      <w:r w:rsidRPr="001E6965">
        <w:rPr>
          <w:szCs w:val="24"/>
        </w:rPr>
        <w:t xml:space="preserve">  </w:t>
      </w:r>
      <w:r w:rsidRPr="001E6965">
        <w:rPr>
          <w:snapToGrid w:val="0"/>
          <w:szCs w:val="24"/>
        </w:rPr>
        <w:t>Include the following in construction records:</w:t>
      </w:r>
    </w:p>
    <w:p w14:paraId="1AC5D8F0" w14:textId="77777777" w:rsidR="00680FDC" w:rsidRPr="001E6965" w:rsidRDefault="00680FDC" w:rsidP="000E0B60">
      <w:pPr>
        <w:widowControl w:val="0"/>
        <w:numPr>
          <w:ilvl w:val="3"/>
          <w:numId w:val="15"/>
        </w:numPr>
        <w:tabs>
          <w:tab w:val="num" w:pos="1260"/>
        </w:tabs>
        <w:spacing w:before="120"/>
        <w:ind w:left="1260"/>
        <w:jc w:val="both"/>
        <w:outlineLvl w:val="3"/>
        <w:rPr>
          <w:snapToGrid w:val="0"/>
          <w:sz w:val="24"/>
          <w:szCs w:val="24"/>
        </w:rPr>
      </w:pPr>
      <w:r w:rsidRPr="001E6965">
        <w:rPr>
          <w:snapToGrid w:val="0"/>
          <w:sz w:val="24"/>
          <w:szCs w:val="24"/>
        </w:rPr>
        <w:t xml:space="preserve">Names of Soil Nail Wall Contractor, Superintendent, Nozzleman, Drill Rig Operator, Project Manager and Design </w:t>
      </w:r>
      <w:proofErr w:type="gramStart"/>
      <w:r w:rsidRPr="001E6965">
        <w:rPr>
          <w:snapToGrid w:val="0"/>
          <w:sz w:val="24"/>
          <w:szCs w:val="24"/>
        </w:rPr>
        <w:t>Engineer</w:t>
      </w:r>
      <w:r w:rsidR="00743E0C" w:rsidRPr="001E6965">
        <w:rPr>
          <w:snapToGrid w:val="0"/>
          <w:sz w:val="24"/>
          <w:szCs w:val="24"/>
        </w:rPr>
        <w:t>;</w:t>
      </w:r>
      <w:proofErr w:type="gramEnd"/>
    </w:p>
    <w:p w14:paraId="33203DCA" w14:textId="77777777" w:rsidR="00680FDC" w:rsidRPr="001E6965" w:rsidRDefault="00743E0C" w:rsidP="000E0B60">
      <w:pPr>
        <w:widowControl w:val="0"/>
        <w:numPr>
          <w:ilvl w:val="3"/>
          <w:numId w:val="15"/>
        </w:numPr>
        <w:tabs>
          <w:tab w:val="num" w:pos="1260"/>
        </w:tabs>
        <w:spacing w:before="120"/>
        <w:ind w:left="1260"/>
        <w:jc w:val="both"/>
        <w:outlineLvl w:val="3"/>
        <w:rPr>
          <w:snapToGrid w:val="0"/>
          <w:sz w:val="24"/>
          <w:szCs w:val="24"/>
        </w:rPr>
      </w:pPr>
      <w:r w:rsidRPr="001E6965">
        <w:rPr>
          <w:snapToGrid w:val="0"/>
          <w:sz w:val="24"/>
          <w:szCs w:val="24"/>
        </w:rPr>
        <w:t>Wall description, county, Department’s</w:t>
      </w:r>
      <w:r w:rsidR="00680FDC" w:rsidRPr="001E6965">
        <w:rPr>
          <w:snapToGrid w:val="0"/>
          <w:sz w:val="24"/>
          <w:szCs w:val="24"/>
        </w:rPr>
        <w:t xml:space="preserve"> contract, TIP and WBS element </w:t>
      </w:r>
      <w:proofErr w:type="gramStart"/>
      <w:r w:rsidR="00680FDC" w:rsidRPr="001E6965">
        <w:rPr>
          <w:snapToGrid w:val="0"/>
          <w:sz w:val="24"/>
          <w:szCs w:val="24"/>
        </w:rPr>
        <w:t>number</w:t>
      </w:r>
      <w:r w:rsidRPr="001E6965">
        <w:rPr>
          <w:snapToGrid w:val="0"/>
          <w:sz w:val="24"/>
          <w:szCs w:val="24"/>
        </w:rPr>
        <w:t>;</w:t>
      </w:r>
      <w:proofErr w:type="gramEnd"/>
    </w:p>
    <w:p w14:paraId="76EF369C" w14:textId="77777777" w:rsidR="00680FDC" w:rsidRPr="001E6965" w:rsidRDefault="00680FDC" w:rsidP="000E0B60">
      <w:pPr>
        <w:widowControl w:val="0"/>
        <w:numPr>
          <w:ilvl w:val="3"/>
          <w:numId w:val="15"/>
        </w:numPr>
        <w:tabs>
          <w:tab w:val="num" w:pos="1260"/>
        </w:tabs>
        <w:spacing w:before="120"/>
        <w:ind w:left="1260"/>
        <w:jc w:val="both"/>
        <w:outlineLvl w:val="3"/>
        <w:rPr>
          <w:snapToGrid w:val="0"/>
          <w:sz w:val="24"/>
          <w:szCs w:val="24"/>
        </w:rPr>
      </w:pPr>
      <w:r w:rsidRPr="001E6965">
        <w:rPr>
          <w:snapToGrid w:val="0"/>
          <w:sz w:val="24"/>
          <w:szCs w:val="24"/>
        </w:rPr>
        <w:t xml:space="preserve">Wall station and number and lift location, dimensions, elevations and </w:t>
      </w:r>
      <w:proofErr w:type="gramStart"/>
      <w:r w:rsidRPr="001E6965">
        <w:rPr>
          <w:snapToGrid w:val="0"/>
          <w:sz w:val="24"/>
          <w:szCs w:val="24"/>
        </w:rPr>
        <w:t>description</w:t>
      </w:r>
      <w:r w:rsidR="00743E0C" w:rsidRPr="001E6965">
        <w:rPr>
          <w:snapToGrid w:val="0"/>
          <w:sz w:val="24"/>
          <w:szCs w:val="24"/>
        </w:rPr>
        <w:t>;</w:t>
      </w:r>
      <w:proofErr w:type="gramEnd"/>
    </w:p>
    <w:p w14:paraId="520F02C5" w14:textId="77777777" w:rsidR="00680FDC" w:rsidRPr="001E6965" w:rsidRDefault="00A11548" w:rsidP="000E0B60">
      <w:pPr>
        <w:widowControl w:val="0"/>
        <w:numPr>
          <w:ilvl w:val="3"/>
          <w:numId w:val="15"/>
        </w:numPr>
        <w:tabs>
          <w:tab w:val="num" w:pos="1260"/>
        </w:tabs>
        <w:spacing w:before="120"/>
        <w:ind w:left="1260"/>
        <w:jc w:val="both"/>
        <w:outlineLvl w:val="3"/>
        <w:rPr>
          <w:snapToGrid w:val="0"/>
          <w:sz w:val="24"/>
          <w:szCs w:val="24"/>
        </w:rPr>
      </w:pPr>
      <w:r w:rsidRPr="001E6965">
        <w:rPr>
          <w:snapToGrid w:val="0"/>
          <w:sz w:val="24"/>
          <w:szCs w:val="24"/>
        </w:rPr>
        <w:t>N</w:t>
      </w:r>
      <w:r w:rsidR="00680FDC" w:rsidRPr="001E6965">
        <w:rPr>
          <w:snapToGrid w:val="0"/>
          <w:sz w:val="24"/>
          <w:szCs w:val="24"/>
        </w:rPr>
        <w:t>ail locations, di</w:t>
      </w:r>
      <w:r w:rsidR="00743E0C" w:rsidRPr="001E6965">
        <w:rPr>
          <w:snapToGrid w:val="0"/>
          <w:sz w:val="24"/>
          <w:szCs w:val="24"/>
        </w:rPr>
        <w:t>mensions and inclination</w:t>
      </w:r>
      <w:r w:rsidR="00E31FEC">
        <w:rPr>
          <w:snapToGrid w:val="0"/>
          <w:sz w:val="24"/>
          <w:szCs w:val="24"/>
        </w:rPr>
        <w:t>s</w:t>
      </w:r>
      <w:r w:rsidR="00680FDC" w:rsidRPr="001E6965">
        <w:rPr>
          <w:snapToGrid w:val="0"/>
          <w:sz w:val="24"/>
          <w:szCs w:val="24"/>
        </w:rPr>
        <w:t xml:space="preserve">, bar types, sizes and grades, corrosion protection and temporary casing </w:t>
      </w:r>
      <w:proofErr w:type="gramStart"/>
      <w:r w:rsidR="00680FDC" w:rsidRPr="001E6965">
        <w:rPr>
          <w:snapToGrid w:val="0"/>
          <w:sz w:val="24"/>
          <w:szCs w:val="24"/>
        </w:rPr>
        <w:t>information</w:t>
      </w:r>
      <w:r w:rsidR="00066F33" w:rsidRPr="001E6965">
        <w:rPr>
          <w:snapToGrid w:val="0"/>
          <w:sz w:val="24"/>
          <w:szCs w:val="24"/>
        </w:rPr>
        <w:t>;</w:t>
      </w:r>
      <w:proofErr w:type="gramEnd"/>
    </w:p>
    <w:p w14:paraId="24EA2266" w14:textId="77777777" w:rsidR="00680FDC" w:rsidRPr="001E6965" w:rsidRDefault="00680FDC" w:rsidP="000E0B60">
      <w:pPr>
        <w:widowControl w:val="0"/>
        <w:numPr>
          <w:ilvl w:val="3"/>
          <w:numId w:val="15"/>
        </w:numPr>
        <w:tabs>
          <w:tab w:val="num" w:pos="1260"/>
        </w:tabs>
        <w:spacing w:before="120"/>
        <w:ind w:left="1260"/>
        <w:jc w:val="both"/>
        <w:outlineLvl w:val="3"/>
        <w:rPr>
          <w:snapToGrid w:val="0"/>
          <w:sz w:val="24"/>
          <w:szCs w:val="24"/>
        </w:rPr>
      </w:pPr>
      <w:r w:rsidRPr="001E6965">
        <w:rPr>
          <w:snapToGrid w:val="0"/>
          <w:sz w:val="24"/>
          <w:szCs w:val="24"/>
        </w:rPr>
        <w:t>Date and time dri</w:t>
      </w:r>
      <w:r w:rsidR="00066F33" w:rsidRPr="001E6965">
        <w:rPr>
          <w:snapToGrid w:val="0"/>
          <w:sz w:val="24"/>
          <w:szCs w:val="24"/>
        </w:rPr>
        <w:t>lling begins and ends, steel bars are inserted in</w:t>
      </w:r>
      <w:r w:rsidR="008600EC" w:rsidRPr="001E6965">
        <w:rPr>
          <w:snapToGrid w:val="0"/>
          <w:sz w:val="24"/>
          <w:szCs w:val="24"/>
        </w:rPr>
        <w:t>to</w:t>
      </w:r>
      <w:r w:rsidR="00066F33" w:rsidRPr="001E6965">
        <w:rPr>
          <w:snapToGrid w:val="0"/>
          <w:sz w:val="24"/>
          <w:szCs w:val="24"/>
        </w:rPr>
        <w:t xml:space="preserve"> drill holes</w:t>
      </w:r>
      <w:r w:rsidRPr="001E6965">
        <w:rPr>
          <w:snapToGrid w:val="0"/>
          <w:sz w:val="24"/>
          <w:szCs w:val="24"/>
        </w:rPr>
        <w:t>, gr</w:t>
      </w:r>
      <w:r w:rsidR="00926ED4">
        <w:rPr>
          <w:snapToGrid w:val="0"/>
          <w:sz w:val="24"/>
          <w:szCs w:val="24"/>
        </w:rPr>
        <w:t>out and shotcrete are mixed and</w:t>
      </w:r>
      <w:r w:rsidRPr="001E6965">
        <w:rPr>
          <w:snapToGrid w:val="0"/>
          <w:sz w:val="24"/>
          <w:szCs w:val="24"/>
        </w:rPr>
        <w:t xml:space="preserve"> arrives on-site and grout placement and shotcrete application begins and </w:t>
      </w:r>
      <w:proofErr w:type="gramStart"/>
      <w:r w:rsidRPr="001E6965">
        <w:rPr>
          <w:snapToGrid w:val="0"/>
          <w:sz w:val="24"/>
          <w:szCs w:val="24"/>
        </w:rPr>
        <w:t>ends</w:t>
      </w:r>
      <w:r w:rsidR="00066F33" w:rsidRPr="001E6965">
        <w:rPr>
          <w:snapToGrid w:val="0"/>
          <w:sz w:val="24"/>
          <w:szCs w:val="24"/>
        </w:rPr>
        <w:t>;</w:t>
      </w:r>
      <w:proofErr w:type="gramEnd"/>
    </w:p>
    <w:p w14:paraId="45366CEF" w14:textId="77777777" w:rsidR="00680FDC" w:rsidRPr="001E6965" w:rsidRDefault="00680FDC" w:rsidP="000E0B60">
      <w:pPr>
        <w:widowControl w:val="0"/>
        <w:numPr>
          <w:ilvl w:val="3"/>
          <w:numId w:val="15"/>
        </w:numPr>
        <w:tabs>
          <w:tab w:val="num" w:pos="1260"/>
        </w:tabs>
        <w:spacing w:before="120"/>
        <w:ind w:left="1260"/>
        <w:jc w:val="both"/>
        <w:outlineLvl w:val="3"/>
        <w:rPr>
          <w:snapToGrid w:val="0"/>
          <w:sz w:val="24"/>
          <w:szCs w:val="24"/>
        </w:rPr>
      </w:pPr>
      <w:r w:rsidRPr="001E6965">
        <w:rPr>
          <w:snapToGrid w:val="0"/>
          <w:sz w:val="24"/>
          <w:szCs w:val="24"/>
        </w:rPr>
        <w:t xml:space="preserve">Grout volume, temperature, flow and density </w:t>
      </w:r>
      <w:proofErr w:type="gramStart"/>
      <w:r w:rsidRPr="001E6965">
        <w:rPr>
          <w:snapToGrid w:val="0"/>
          <w:sz w:val="24"/>
          <w:szCs w:val="24"/>
        </w:rPr>
        <w:t>records</w:t>
      </w:r>
      <w:r w:rsidR="00066F33" w:rsidRPr="001E6965">
        <w:rPr>
          <w:snapToGrid w:val="0"/>
          <w:sz w:val="24"/>
          <w:szCs w:val="24"/>
        </w:rPr>
        <w:t>;</w:t>
      </w:r>
      <w:proofErr w:type="gramEnd"/>
    </w:p>
    <w:p w14:paraId="53FDEA69" w14:textId="77777777" w:rsidR="00680FDC" w:rsidRPr="001E6965" w:rsidRDefault="00680FDC" w:rsidP="000E0B60">
      <w:pPr>
        <w:widowControl w:val="0"/>
        <w:numPr>
          <w:ilvl w:val="3"/>
          <w:numId w:val="15"/>
        </w:numPr>
        <w:tabs>
          <w:tab w:val="num" w:pos="1260"/>
        </w:tabs>
        <w:spacing w:before="120"/>
        <w:ind w:left="1260"/>
        <w:jc w:val="both"/>
        <w:outlineLvl w:val="3"/>
        <w:rPr>
          <w:snapToGrid w:val="0"/>
          <w:sz w:val="24"/>
          <w:szCs w:val="24"/>
        </w:rPr>
      </w:pPr>
      <w:r w:rsidRPr="001E6965">
        <w:rPr>
          <w:snapToGrid w:val="0"/>
          <w:sz w:val="24"/>
          <w:szCs w:val="24"/>
        </w:rPr>
        <w:t xml:space="preserve">Ground and surface </w:t>
      </w:r>
      <w:r w:rsidR="00C1186A">
        <w:rPr>
          <w:snapToGrid w:val="0"/>
          <w:sz w:val="24"/>
          <w:szCs w:val="24"/>
        </w:rPr>
        <w:t>water conditions and elevations</w:t>
      </w:r>
      <w:r w:rsidRPr="001E6965">
        <w:rPr>
          <w:snapToGrid w:val="0"/>
          <w:sz w:val="24"/>
          <w:szCs w:val="24"/>
        </w:rPr>
        <w:t xml:space="preserve"> if </w:t>
      </w:r>
      <w:proofErr w:type="gramStart"/>
      <w:r w:rsidRPr="001E6965">
        <w:rPr>
          <w:snapToGrid w:val="0"/>
          <w:sz w:val="24"/>
          <w:szCs w:val="24"/>
        </w:rPr>
        <w:t>applicable</w:t>
      </w:r>
      <w:r w:rsidR="00066F33" w:rsidRPr="001E6965">
        <w:rPr>
          <w:snapToGrid w:val="0"/>
          <w:sz w:val="24"/>
          <w:szCs w:val="24"/>
        </w:rPr>
        <w:t>;</w:t>
      </w:r>
      <w:proofErr w:type="gramEnd"/>
    </w:p>
    <w:p w14:paraId="4F1692F6" w14:textId="77777777" w:rsidR="00680FDC" w:rsidRPr="001E6965" w:rsidRDefault="00680FDC" w:rsidP="000E0B60">
      <w:pPr>
        <w:widowControl w:val="0"/>
        <w:numPr>
          <w:ilvl w:val="3"/>
          <w:numId w:val="15"/>
        </w:numPr>
        <w:tabs>
          <w:tab w:val="num" w:pos="1260"/>
        </w:tabs>
        <w:spacing w:before="120"/>
        <w:ind w:left="1260"/>
        <w:jc w:val="both"/>
        <w:outlineLvl w:val="3"/>
        <w:rPr>
          <w:snapToGrid w:val="0"/>
          <w:sz w:val="24"/>
          <w:szCs w:val="24"/>
        </w:rPr>
      </w:pPr>
      <w:r w:rsidRPr="001E6965">
        <w:rPr>
          <w:snapToGrid w:val="0"/>
          <w:sz w:val="24"/>
          <w:szCs w:val="24"/>
        </w:rPr>
        <w:t>Weather conditions including air temperature at time of grout placement and shotcrete application</w:t>
      </w:r>
      <w:r w:rsidR="00066F33" w:rsidRPr="001E6965">
        <w:rPr>
          <w:snapToGrid w:val="0"/>
          <w:sz w:val="24"/>
          <w:szCs w:val="24"/>
        </w:rPr>
        <w:t>; and</w:t>
      </w:r>
    </w:p>
    <w:p w14:paraId="3010D8E3" w14:textId="77777777" w:rsidR="00680FDC" w:rsidRPr="001E6965" w:rsidRDefault="00680FDC" w:rsidP="000E0B60">
      <w:pPr>
        <w:widowControl w:val="0"/>
        <w:numPr>
          <w:ilvl w:val="3"/>
          <w:numId w:val="15"/>
        </w:numPr>
        <w:tabs>
          <w:tab w:val="num" w:pos="1260"/>
        </w:tabs>
        <w:spacing w:before="120"/>
        <w:ind w:left="1260"/>
        <w:jc w:val="both"/>
        <w:outlineLvl w:val="3"/>
        <w:rPr>
          <w:snapToGrid w:val="0"/>
          <w:sz w:val="24"/>
          <w:szCs w:val="24"/>
        </w:rPr>
      </w:pPr>
      <w:r w:rsidRPr="001E6965">
        <w:rPr>
          <w:snapToGrid w:val="0"/>
          <w:sz w:val="24"/>
          <w:szCs w:val="24"/>
        </w:rPr>
        <w:t>All other pertinent details related to soil nail wall construction</w:t>
      </w:r>
      <w:r w:rsidR="00066F33" w:rsidRPr="001E6965">
        <w:rPr>
          <w:snapToGrid w:val="0"/>
          <w:sz w:val="24"/>
          <w:szCs w:val="24"/>
        </w:rPr>
        <w:t>.</w:t>
      </w:r>
    </w:p>
    <w:p w14:paraId="115D3710" w14:textId="67435E53" w:rsidR="00680FDC" w:rsidRPr="001E6965" w:rsidRDefault="00680FDC" w:rsidP="00F94281">
      <w:pPr>
        <w:widowControl w:val="0"/>
        <w:spacing w:before="240"/>
        <w:ind w:left="900"/>
        <w:jc w:val="both"/>
        <w:rPr>
          <w:sz w:val="24"/>
          <w:szCs w:val="24"/>
        </w:rPr>
      </w:pPr>
      <w:r w:rsidRPr="001E6965">
        <w:rPr>
          <w:sz w:val="24"/>
          <w:szCs w:val="24"/>
        </w:rPr>
        <w:t>After completing each soil na</w:t>
      </w:r>
      <w:r w:rsidR="00190D94" w:rsidRPr="001E6965">
        <w:rPr>
          <w:sz w:val="24"/>
          <w:szCs w:val="24"/>
        </w:rPr>
        <w:t xml:space="preserve">il wall or stage of a wall, provide a PDF </w:t>
      </w:r>
      <w:r w:rsidR="00305A31">
        <w:rPr>
          <w:sz w:val="24"/>
          <w:szCs w:val="24"/>
        </w:rPr>
        <w:t>file</w:t>
      </w:r>
      <w:r w:rsidRPr="001E6965">
        <w:rPr>
          <w:sz w:val="24"/>
          <w:szCs w:val="24"/>
        </w:rPr>
        <w:t xml:space="preserve"> of all corresponding construction records.</w:t>
      </w:r>
    </w:p>
    <w:p w14:paraId="401615F0" w14:textId="77777777" w:rsidR="00680FDC" w:rsidRPr="001E6965" w:rsidRDefault="00190D94" w:rsidP="002964F0">
      <w:pPr>
        <w:widowControl w:val="0"/>
        <w:numPr>
          <w:ilvl w:val="1"/>
          <w:numId w:val="3"/>
        </w:numPr>
        <w:spacing w:before="240"/>
        <w:jc w:val="both"/>
        <w:outlineLvl w:val="1"/>
        <w:rPr>
          <w:b/>
          <w:smallCaps/>
          <w:sz w:val="24"/>
          <w:szCs w:val="24"/>
        </w:rPr>
      </w:pPr>
      <w:r w:rsidRPr="001E6965">
        <w:rPr>
          <w:b/>
          <w:smallCaps/>
          <w:sz w:val="24"/>
          <w:szCs w:val="24"/>
        </w:rPr>
        <w:t xml:space="preserve">Nail </w:t>
      </w:r>
      <w:r w:rsidR="00680FDC" w:rsidRPr="001E6965">
        <w:rPr>
          <w:b/>
          <w:smallCaps/>
          <w:sz w:val="24"/>
          <w:szCs w:val="24"/>
        </w:rPr>
        <w:t>Testing</w:t>
      </w:r>
    </w:p>
    <w:p w14:paraId="2A5469B6" w14:textId="77777777" w:rsidR="00680FDC" w:rsidRPr="001E6965" w:rsidRDefault="00BC533A" w:rsidP="002964F0">
      <w:pPr>
        <w:widowControl w:val="0"/>
        <w:spacing w:before="240"/>
        <w:ind w:left="540"/>
        <w:jc w:val="both"/>
        <w:rPr>
          <w:sz w:val="24"/>
          <w:szCs w:val="24"/>
        </w:rPr>
      </w:pPr>
      <w:r w:rsidRPr="001E6965">
        <w:rPr>
          <w:sz w:val="24"/>
          <w:szCs w:val="24"/>
        </w:rPr>
        <w:t>Test soil nails in accordance with the contract and as directed.  “V</w:t>
      </w:r>
      <w:r w:rsidR="00680FDC" w:rsidRPr="001E6965">
        <w:rPr>
          <w:sz w:val="24"/>
          <w:szCs w:val="24"/>
        </w:rPr>
        <w:t>erificati</w:t>
      </w:r>
      <w:r w:rsidRPr="001E6965">
        <w:rPr>
          <w:sz w:val="24"/>
          <w:szCs w:val="24"/>
        </w:rPr>
        <w:t xml:space="preserve">on tests” are performed on </w:t>
      </w:r>
      <w:r w:rsidR="009E2576" w:rsidRPr="001E6965">
        <w:rPr>
          <w:sz w:val="24"/>
          <w:szCs w:val="24"/>
        </w:rPr>
        <w:t xml:space="preserve">nails not incorporated into soil nail </w:t>
      </w:r>
      <w:r w:rsidRPr="001E6965">
        <w:rPr>
          <w:sz w:val="24"/>
          <w:szCs w:val="24"/>
        </w:rPr>
        <w:t>wall</w:t>
      </w:r>
      <w:r w:rsidR="009E2576" w:rsidRPr="001E6965">
        <w:rPr>
          <w:sz w:val="24"/>
          <w:szCs w:val="24"/>
        </w:rPr>
        <w:t>s</w:t>
      </w:r>
      <w:r w:rsidRPr="001E6965">
        <w:rPr>
          <w:sz w:val="24"/>
          <w:szCs w:val="24"/>
        </w:rPr>
        <w:t xml:space="preserve">, i.e., sacrificial </w:t>
      </w:r>
      <w:r w:rsidR="00680FDC" w:rsidRPr="001E6965">
        <w:rPr>
          <w:sz w:val="24"/>
          <w:szCs w:val="24"/>
        </w:rPr>
        <w:t>nails and “pro</w:t>
      </w:r>
      <w:r w:rsidRPr="001E6965">
        <w:rPr>
          <w:sz w:val="24"/>
          <w:szCs w:val="24"/>
        </w:rPr>
        <w:t xml:space="preserve">of tests” are performed on </w:t>
      </w:r>
      <w:r w:rsidR="00680FDC" w:rsidRPr="001E6965">
        <w:rPr>
          <w:sz w:val="24"/>
          <w:szCs w:val="24"/>
        </w:rPr>
        <w:t xml:space="preserve">nails incorporated into </w:t>
      </w:r>
      <w:r w:rsidRPr="001E6965">
        <w:rPr>
          <w:sz w:val="24"/>
          <w:szCs w:val="24"/>
        </w:rPr>
        <w:t>wall</w:t>
      </w:r>
      <w:r w:rsidR="009E2576" w:rsidRPr="001E6965">
        <w:rPr>
          <w:sz w:val="24"/>
          <w:szCs w:val="24"/>
        </w:rPr>
        <w:t>s</w:t>
      </w:r>
      <w:r w:rsidRPr="001E6965">
        <w:rPr>
          <w:sz w:val="24"/>
          <w:szCs w:val="24"/>
        </w:rPr>
        <w:t>, i.e., production n</w:t>
      </w:r>
      <w:r w:rsidR="00CF5F23" w:rsidRPr="001E6965">
        <w:rPr>
          <w:sz w:val="24"/>
          <w:szCs w:val="24"/>
        </w:rPr>
        <w:t>ails</w:t>
      </w:r>
      <w:r w:rsidR="00680FDC" w:rsidRPr="001E6965">
        <w:rPr>
          <w:sz w:val="24"/>
          <w:szCs w:val="24"/>
        </w:rPr>
        <w:t xml:space="preserve">.  </w:t>
      </w:r>
      <w:r w:rsidRPr="001E6965">
        <w:rPr>
          <w:sz w:val="24"/>
          <w:szCs w:val="24"/>
        </w:rPr>
        <w:t>Define “v</w:t>
      </w:r>
      <w:r w:rsidR="00680FDC" w:rsidRPr="001E6965">
        <w:rPr>
          <w:sz w:val="24"/>
          <w:szCs w:val="24"/>
        </w:rPr>
        <w:t>erification test na</w:t>
      </w:r>
      <w:r w:rsidRPr="001E6965">
        <w:rPr>
          <w:sz w:val="24"/>
          <w:szCs w:val="24"/>
        </w:rPr>
        <w:t xml:space="preserve">il” </w:t>
      </w:r>
      <w:r w:rsidR="009E2576" w:rsidRPr="001E6965">
        <w:rPr>
          <w:sz w:val="24"/>
          <w:szCs w:val="24"/>
        </w:rPr>
        <w:t xml:space="preserve">and “proof test nail” </w:t>
      </w:r>
      <w:r w:rsidRPr="001E6965">
        <w:rPr>
          <w:sz w:val="24"/>
          <w:szCs w:val="24"/>
        </w:rPr>
        <w:t>as</w:t>
      </w:r>
      <w:r w:rsidR="00680FDC" w:rsidRPr="001E6965">
        <w:rPr>
          <w:sz w:val="24"/>
          <w:szCs w:val="24"/>
        </w:rPr>
        <w:t xml:space="preserve"> </w:t>
      </w:r>
      <w:r w:rsidR="00A563F0" w:rsidRPr="001E6965">
        <w:rPr>
          <w:sz w:val="24"/>
          <w:szCs w:val="24"/>
        </w:rPr>
        <w:t xml:space="preserve">a </w:t>
      </w:r>
      <w:r w:rsidRPr="001E6965">
        <w:rPr>
          <w:sz w:val="24"/>
          <w:szCs w:val="24"/>
        </w:rPr>
        <w:t>nail</w:t>
      </w:r>
      <w:r w:rsidR="00680FDC" w:rsidRPr="001E6965">
        <w:rPr>
          <w:sz w:val="24"/>
          <w:szCs w:val="24"/>
        </w:rPr>
        <w:t xml:space="preserve"> </w:t>
      </w:r>
      <w:r w:rsidR="009E2576" w:rsidRPr="001E6965">
        <w:rPr>
          <w:sz w:val="24"/>
          <w:szCs w:val="24"/>
        </w:rPr>
        <w:t xml:space="preserve">tested with </w:t>
      </w:r>
      <w:r w:rsidR="00AD1FDD" w:rsidRPr="001E6965">
        <w:rPr>
          <w:sz w:val="24"/>
          <w:szCs w:val="24"/>
        </w:rPr>
        <w:t xml:space="preserve">either a </w:t>
      </w:r>
      <w:r w:rsidR="009E2576" w:rsidRPr="001E6965">
        <w:rPr>
          <w:sz w:val="24"/>
          <w:szCs w:val="24"/>
        </w:rPr>
        <w:t xml:space="preserve">verification </w:t>
      </w:r>
      <w:r w:rsidR="004D40BC" w:rsidRPr="001E6965">
        <w:rPr>
          <w:sz w:val="24"/>
          <w:szCs w:val="24"/>
        </w:rPr>
        <w:t>or proof test</w:t>
      </w:r>
      <w:r w:rsidR="002D5139" w:rsidRPr="001E6965">
        <w:rPr>
          <w:sz w:val="24"/>
          <w:szCs w:val="24"/>
        </w:rPr>
        <w:t>, respectively</w:t>
      </w:r>
      <w:r w:rsidR="00CF5F23" w:rsidRPr="001E6965">
        <w:rPr>
          <w:sz w:val="24"/>
          <w:szCs w:val="24"/>
        </w:rPr>
        <w:t>.</w:t>
      </w:r>
      <w:r w:rsidR="00602487" w:rsidRPr="001E6965">
        <w:rPr>
          <w:sz w:val="24"/>
          <w:szCs w:val="24"/>
        </w:rPr>
        <w:t xml:space="preserve">  Define “test nails” as verification or proof test nails.</w:t>
      </w:r>
    </w:p>
    <w:p w14:paraId="03683693" w14:textId="1E868C18" w:rsidR="00680FDC" w:rsidRPr="001E6965" w:rsidRDefault="008B7F7A" w:rsidP="002964F0">
      <w:pPr>
        <w:widowControl w:val="0"/>
        <w:spacing w:before="240"/>
        <w:ind w:left="540"/>
        <w:jc w:val="both"/>
        <w:rPr>
          <w:sz w:val="24"/>
          <w:szCs w:val="24"/>
        </w:rPr>
      </w:pPr>
      <w:r w:rsidRPr="001E6965">
        <w:rPr>
          <w:sz w:val="24"/>
          <w:szCs w:val="24"/>
        </w:rPr>
        <w:t>Verification tests are typically required for at least o</w:t>
      </w:r>
      <w:r w:rsidR="00FF5DF6" w:rsidRPr="001E6965">
        <w:rPr>
          <w:sz w:val="24"/>
          <w:szCs w:val="24"/>
        </w:rPr>
        <w:t>ne nail per</w:t>
      </w:r>
      <w:r w:rsidR="00680FDC" w:rsidRPr="001E6965">
        <w:rPr>
          <w:sz w:val="24"/>
          <w:szCs w:val="24"/>
        </w:rPr>
        <w:t xml:space="preserve"> soil</w:t>
      </w:r>
      <w:r w:rsidR="00FF5DF6" w:rsidRPr="001E6965">
        <w:rPr>
          <w:sz w:val="24"/>
          <w:szCs w:val="24"/>
        </w:rPr>
        <w:t xml:space="preserve"> type </w:t>
      </w:r>
      <w:r w:rsidR="00F27BEB" w:rsidRPr="001E6965">
        <w:rPr>
          <w:sz w:val="24"/>
          <w:szCs w:val="24"/>
        </w:rPr>
        <w:t xml:space="preserve">per soil nail wall </w:t>
      </w:r>
      <w:r w:rsidRPr="001E6965">
        <w:rPr>
          <w:sz w:val="24"/>
          <w:szCs w:val="24"/>
        </w:rPr>
        <w:t xml:space="preserve">or </w:t>
      </w:r>
      <w:r w:rsidR="005E4E6A" w:rsidRPr="001E6965">
        <w:rPr>
          <w:sz w:val="24"/>
          <w:szCs w:val="24"/>
        </w:rPr>
        <w:t xml:space="preserve">2 </w:t>
      </w:r>
      <w:r w:rsidR="00FF5DF6" w:rsidRPr="001E6965">
        <w:rPr>
          <w:sz w:val="24"/>
          <w:szCs w:val="24"/>
        </w:rPr>
        <w:t>nail</w:t>
      </w:r>
      <w:r w:rsidR="00F27BEB" w:rsidRPr="001E6965">
        <w:rPr>
          <w:sz w:val="24"/>
          <w:szCs w:val="24"/>
        </w:rPr>
        <w:t xml:space="preserve">s per </w:t>
      </w:r>
      <w:r w:rsidRPr="001E6965">
        <w:rPr>
          <w:sz w:val="24"/>
          <w:szCs w:val="24"/>
        </w:rPr>
        <w:t>wall, whichever is greater</w:t>
      </w:r>
      <w:r w:rsidR="00FF5DF6" w:rsidRPr="001E6965">
        <w:rPr>
          <w:sz w:val="24"/>
          <w:szCs w:val="24"/>
        </w:rPr>
        <w:t xml:space="preserve">.  </w:t>
      </w:r>
      <w:r w:rsidRPr="001E6965">
        <w:rPr>
          <w:sz w:val="24"/>
          <w:szCs w:val="24"/>
        </w:rPr>
        <w:t>Proof tests are typically required for at least o</w:t>
      </w:r>
      <w:r w:rsidR="00FF5DF6" w:rsidRPr="001E6965">
        <w:rPr>
          <w:sz w:val="24"/>
          <w:szCs w:val="24"/>
        </w:rPr>
        <w:t xml:space="preserve">ne </w:t>
      </w:r>
      <w:r w:rsidRPr="001E6965">
        <w:rPr>
          <w:sz w:val="24"/>
          <w:szCs w:val="24"/>
        </w:rPr>
        <w:t xml:space="preserve">nail per nail row per </w:t>
      </w:r>
      <w:r w:rsidR="00DC611D" w:rsidRPr="001E6965">
        <w:rPr>
          <w:sz w:val="24"/>
          <w:szCs w:val="24"/>
        </w:rPr>
        <w:t xml:space="preserve">soil nail </w:t>
      </w:r>
      <w:r w:rsidRPr="001E6965">
        <w:rPr>
          <w:sz w:val="24"/>
          <w:szCs w:val="24"/>
        </w:rPr>
        <w:t xml:space="preserve">wall or </w:t>
      </w:r>
      <w:r w:rsidR="00FF5DF6" w:rsidRPr="001E6965">
        <w:rPr>
          <w:sz w:val="24"/>
          <w:szCs w:val="24"/>
        </w:rPr>
        <w:t>at least 5%</w:t>
      </w:r>
      <w:r w:rsidRPr="001E6965">
        <w:rPr>
          <w:sz w:val="24"/>
          <w:szCs w:val="24"/>
        </w:rPr>
        <w:t xml:space="preserve"> of production nails, whichever is greater</w:t>
      </w:r>
      <w:r w:rsidR="003C60E7" w:rsidRPr="001E6965">
        <w:rPr>
          <w:sz w:val="24"/>
          <w:szCs w:val="24"/>
        </w:rPr>
        <w:t xml:space="preserve">.  </w:t>
      </w:r>
      <w:proofErr w:type="gramStart"/>
      <w:r w:rsidR="003C60E7" w:rsidRPr="001E6965">
        <w:rPr>
          <w:sz w:val="24"/>
          <w:szCs w:val="24"/>
        </w:rPr>
        <w:t xml:space="preserve">More or less </w:t>
      </w:r>
      <w:r w:rsidR="00D20087" w:rsidRPr="001E6965">
        <w:rPr>
          <w:sz w:val="24"/>
          <w:szCs w:val="24"/>
        </w:rPr>
        <w:t>test</w:t>
      </w:r>
      <w:proofErr w:type="gramEnd"/>
      <w:r w:rsidR="00D20087" w:rsidRPr="001E6965">
        <w:rPr>
          <w:sz w:val="24"/>
          <w:szCs w:val="24"/>
        </w:rPr>
        <w:t xml:space="preserve"> nails</w:t>
      </w:r>
      <w:r w:rsidR="00680FDC" w:rsidRPr="001E6965">
        <w:rPr>
          <w:sz w:val="24"/>
          <w:szCs w:val="24"/>
        </w:rPr>
        <w:t xml:space="preserve"> m</w:t>
      </w:r>
      <w:r w:rsidR="00F01819" w:rsidRPr="001E6965">
        <w:rPr>
          <w:sz w:val="24"/>
          <w:szCs w:val="24"/>
        </w:rPr>
        <w:t xml:space="preserve">ay be required depending on </w:t>
      </w:r>
      <w:r w:rsidR="00680FDC" w:rsidRPr="001E6965">
        <w:rPr>
          <w:sz w:val="24"/>
          <w:szCs w:val="24"/>
        </w:rPr>
        <w:t xml:space="preserve">subsurface conditions encountered.  The Engineer will </w:t>
      </w:r>
      <w:r w:rsidR="00AB2DF2" w:rsidRPr="001E6965">
        <w:rPr>
          <w:sz w:val="24"/>
          <w:szCs w:val="24"/>
        </w:rPr>
        <w:t xml:space="preserve">determine </w:t>
      </w:r>
      <w:r w:rsidR="004550CB">
        <w:rPr>
          <w:sz w:val="24"/>
          <w:szCs w:val="24"/>
        </w:rPr>
        <w:t xml:space="preserve">the </w:t>
      </w:r>
      <w:r w:rsidR="00AB2DF2" w:rsidRPr="001E6965">
        <w:rPr>
          <w:sz w:val="24"/>
          <w:szCs w:val="24"/>
        </w:rPr>
        <w:t>number</w:t>
      </w:r>
      <w:r w:rsidR="00F27BEB" w:rsidRPr="001E6965">
        <w:rPr>
          <w:sz w:val="24"/>
          <w:szCs w:val="24"/>
        </w:rPr>
        <w:t xml:space="preserve"> and </w:t>
      </w:r>
      <w:r w:rsidR="00680FDC" w:rsidRPr="001E6965">
        <w:rPr>
          <w:sz w:val="24"/>
          <w:szCs w:val="24"/>
        </w:rPr>
        <w:t>locations of verification and proof tests</w:t>
      </w:r>
      <w:r w:rsidR="00010AC3" w:rsidRPr="001E6965">
        <w:rPr>
          <w:sz w:val="24"/>
          <w:szCs w:val="24"/>
        </w:rPr>
        <w:t xml:space="preserve"> required</w:t>
      </w:r>
      <w:r w:rsidR="00680FDC" w:rsidRPr="001E6965">
        <w:rPr>
          <w:sz w:val="24"/>
          <w:szCs w:val="24"/>
        </w:rPr>
        <w:t>.  The ap</w:t>
      </w:r>
      <w:r w:rsidR="003C60E7" w:rsidRPr="001E6965">
        <w:rPr>
          <w:sz w:val="24"/>
          <w:szCs w:val="24"/>
        </w:rPr>
        <w:t xml:space="preserve">proximate </w:t>
      </w:r>
      <w:r w:rsidR="00F27BEB" w:rsidRPr="001E6965">
        <w:rPr>
          <w:sz w:val="24"/>
          <w:szCs w:val="24"/>
        </w:rPr>
        <w:t>known test nail</w:t>
      </w:r>
      <w:r w:rsidR="003C60E7" w:rsidRPr="001E6965">
        <w:rPr>
          <w:sz w:val="24"/>
          <w:szCs w:val="24"/>
        </w:rPr>
        <w:t xml:space="preserve"> location</w:t>
      </w:r>
      <w:r w:rsidR="00F27BEB" w:rsidRPr="001E6965">
        <w:rPr>
          <w:sz w:val="24"/>
          <w:szCs w:val="24"/>
        </w:rPr>
        <w:t xml:space="preserve">s </w:t>
      </w:r>
      <w:r w:rsidR="001943D2">
        <w:rPr>
          <w:sz w:val="24"/>
          <w:szCs w:val="24"/>
        </w:rPr>
        <w:t>may be</w:t>
      </w:r>
      <w:r w:rsidR="001943D2" w:rsidRPr="001E6965">
        <w:rPr>
          <w:sz w:val="24"/>
          <w:szCs w:val="24"/>
        </w:rPr>
        <w:t xml:space="preserve"> </w:t>
      </w:r>
      <w:r w:rsidR="00F27BEB" w:rsidRPr="001E6965">
        <w:rPr>
          <w:sz w:val="24"/>
          <w:szCs w:val="24"/>
        </w:rPr>
        <w:t>shown i</w:t>
      </w:r>
      <w:r w:rsidR="00680FDC" w:rsidRPr="001E6965">
        <w:rPr>
          <w:sz w:val="24"/>
          <w:szCs w:val="24"/>
        </w:rPr>
        <w:t>n the plans.</w:t>
      </w:r>
    </w:p>
    <w:p w14:paraId="50025581" w14:textId="2AB92473" w:rsidR="00680FDC" w:rsidRPr="001E6965" w:rsidRDefault="00F27BEB" w:rsidP="002964F0">
      <w:pPr>
        <w:widowControl w:val="0"/>
        <w:spacing w:before="240"/>
        <w:ind w:left="540"/>
        <w:jc w:val="both"/>
        <w:rPr>
          <w:sz w:val="24"/>
          <w:szCs w:val="24"/>
        </w:rPr>
      </w:pPr>
      <w:r w:rsidRPr="001E6965">
        <w:rPr>
          <w:sz w:val="24"/>
          <w:szCs w:val="24"/>
        </w:rPr>
        <w:t xml:space="preserve">Do not test </w:t>
      </w:r>
      <w:r w:rsidR="00680FDC" w:rsidRPr="001E6965">
        <w:rPr>
          <w:sz w:val="24"/>
          <w:szCs w:val="24"/>
        </w:rPr>
        <w:t>nails u</w:t>
      </w:r>
      <w:r w:rsidRPr="001E6965">
        <w:rPr>
          <w:sz w:val="24"/>
          <w:szCs w:val="24"/>
        </w:rPr>
        <w:t>ntil grout and shotcrete attain</w:t>
      </w:r>
      <w:r w:rsidR="00680FDC" w:rsidRPr="001E6965">
        <w:rPr>
          <w:sz w:val="24"/>
          <w:szCs w:val="24"/>
        </w:rPr>
        <w:t xml:space="preserve"> the required 3</w:t>
      </w:r>
      <w:r w:rsidR="00076838">
        <w:rPr>
          <w:sz w:val="24"/>
          <w:szCs w:val="24"/>
        </w:rPr>
        <w:t>-</w:t>
      </w:r>
      <w:r w:rsidR="00680FDC" w:rsidRPr="001E6965">
        <w:rPr>
          <w:sz w:val="24"/>
          <w:szCs w:val="24"/>
        </w:rPr>
        <w:t>day compressive stre</w:t>
      </w:r>
      <w:r w:rsidR="00DC611D" w:rsidRPr="001E6965">
        <w:rPr>
          <w:sz w:val="24"/>
          <w:szCs w:val="24"/>
        </w:rPr>
        <w:t>ngth.  Do not install</w:t>
      </w:r>
      <w:r w:rsidR="00090C4D" w:rsidRPr="001E6965">
        <w:rPr>
          <w:sz w:val="24"/>
          <w:szCs w:val="24"/>
        </w:rPr>
        <w:t xml:space="preserve"> any production </w:t>
      </w:r>
      <w:r w:rsidR="00680FDC" w:rsidRPr="001E6965">
        <w:rPr>
          <w:sz w:val="24"/>
          <w:szCs w:val="24"/>
        </w:rPr>
        <w:t>nails until verification te</w:t>
      </w:r>
      <w:r w:rsidR="003F4FB5" w:rsidRPr="001E6965">
        <w:rPr>
          <w:sz w:val="24"/>
          <w:szCs w:val="24"/>
        </w:rPr>
        <w:t>sts are accepted</w:t>
      </w:r>
      <w:r w:rsidR="00680FDC" w:rsidRPr="001E6965">
        <w:rPr>
          <w:sz w:val="24"/>
          <w:szCs w:val="24"/>
        </w:rPr>
        <w:t>.</w:t>
      </w:r>
    </w:p>
    <w:p w14:paraId="0497273C" w14:textId="77777777" w:rsidR="00680FDC" w:rsidRPr="001E6965" w:rsidRDefault="00247EE7" w:rsidP="000F0231">
      <w:pPr>
        <w:pStyle w:val="Heading3"/>
        <w:keepNext w:val="0"/>
        <w:widowControl w:val="0"/>
        <w:numPr>
          <w:ilvl w:val="2"/>
          <w:numId w:val="16"/>
        </w:numPr>
        <w:rPr>
          <w:szCs w:val="24"/>
        </w:rPr>
      </w:pPr>
      <w:r w:rsidRPr="001E6965">
        <w:rPr>
          <w:szCs w:val="24"/>
        </w:rPr>
        <w:t>Test</w:t>
      </w:r>
      <w:r w:rsidR="00680FDC" w:rsidRPr="001E6965">
        <w:rPr>
          <w:szCs w:val="24"/>
        </w:rPr>
        <w:t xml:space="preserve"> Equipment</w:t>
      </w:r>
    </w:p>
    <w:p w14:paraId="35C8D575" w14:textId="77777777" w:rsidR="00680FDC" w:rsidRPr="001E6965" w:rsidRDefault="008B7F7A" w:rsidP="002964F0">
      <w:pPr>
        <w:widowControl w:val="0"/>
        <w:spacing w:before="240"/>
        <w:ind w:left="900"/>
        <w:jc w:val="both"/>
        <w:rPr>
          <w:sz w:val="24"/>
          <w:szCs w:val="24"/>
        </w:rPr>
      </w:pPr>
      <w:r w:rsidRPr="001E6965">
        <w:rPr>
          <w:sz w:val="24"/>
          <w:szCs w:val="24"/>
        </w:rPr>
        <w:t xml:space="preserve">Use the following </w:t>
      </w:r>
      <w:r w:rsidR="00DC611D" w:rsidRPr="001E6965">
        <w:rPr>
          <w:sz w:val="24"/>
          <w:szCs w:val="24"/>
        </w:rPr>
        <w:t>equipment to test nails</w:t>
      </w:r>
      <w:r w:rsidRPr="001E6965">
        <w:rPr>
          <w:sz w:val="24"/>
          <w:szCs w:val="24"/>
        </w:rPr>
        <w:t>:</w:t>
      </w:r>
    </w:p>
    <w:p w14:paraId="74B1A6DE" w14:textId="77777777" w:rsidR="00680FDC" w:rsidRPr="001E6965" w:rsidRDefault="008B7F7A" w:rsidP="008B7F7A">
      <w:pPr>
        <w:widowControl w:val="0"/>
        <w:numPr>
          <w:ilvl w:val="0"/>
          <w:numId w:val="18"/>
        </w:numPr>
        <w:tabs>
          <w:tab w:val="num" w:pos="1260"/>
        </w:tabs>
        <w:spacing w:before="120"/>
        <w:ind w:left="1260"/>
        <w:jc w:val="both"/>
        <w:rPr>
          <w:sz w:val="24"/>
          <w:szCs w:val="24"/>
        </w:rPr>
      </w:pPr>
      <w:r w:rsidRPr="001E6965">
        <w:rPr>
          <w:sz w:val="24"/>
          <w:szCs w:val="24"/>
        </w:rPr>
        <w:lastRenderedPageBreak/>
        <w:t>Two</w:t>
      </w:r>
      <w:r w:rsidR="00680FDC" w:rsidRPr="001E6965">
        <w:rPr>
          <w:sz w:val="24"/>
          <w:szCs w:val="24"/>
        </w:rPr>
        <w:t xml:space="preserve"> dial gauges with rigid supports</w:t>
      </w:r>
      <w:r w:rsidRPr="001E6965">
        <w:rPr>
          <w:sz w:val="24"/>
          <w:szCs w:val="24"/>
        </w:rPr>
        <w:t>,</w:t>
      </w:r>
    </w:p>
    <w:p w14:paraId="5E5B89C8" w14:textId="77777777" w:rsidR="00680FDC" w:rsidRPr="001E6965" w:rsidRDefault="008B7F7A" w:rsidP="008B7F7A">
      <w:pPr>
        <w:widowControl w:val="0"/>
        <w:numPr>
          <w:ilvl w:val="0"/>
          <w:numId w:val="18"/>
        </w:numPr>
        <w:tabs>
          <w:tab w:val="num" w:pos="1260"/>
        </w:tabs>
        <w:spacing w:before="120"/>
        <w:ind w:left="1260"/>
        <w:jc w:val="both"/>
        <w:rPr>
          <w:sz w:val="24"/>
          <w:szCs w:val="24"/>
        </w:rPr>
      </w:pPr>
      <w:r w:rsidRPr="001E6965">
        <w:rPr>
          <w:sz w:val="24"/>
          <w:szCs w:val="24"/>
        </w:rPr>
        <w:t>H</w:t>
      </w:r>
      <w:r w:rsidR="00680FDC" w:rsidRPr="001E6965">
        <w:rPr>
          <w:sz w:val="24"/>
          <w:szCs w:val="24"/>
        </w:rPr>
        <w:t>ydraulic jack and pressure gauge</w:t>
      </w:r>
      <w:r w:rsidRPr="001E6965">
        <w:rPr>
          <w:sz w:val="24"/>
          <w:szCs w:val="24"/>
        </w:rPr>
        <w:t>,</w:t>
      </w:r>
    </w:p>
    <w:p w14:paraId="78C1B6AA" w14:textId="77777777" w:rsidR="00680FDC" w:rsidRPr="001E6965" w:rsidRDefault="008B7F7A" w:rsidP="008B7F7A">
      <w:pPr>
        <w:widowControl w:val="0"/>
        <w:numPr>
          <w:ilvl w:val="0"/>
          <w:numId w:val="18"/>
        </w:numPr>
        <w:tabs>
          <w:tab w:val="num" w:pos="1260"/>
        </w:tabs>
        <w:spacing w:before="120"/>
        <w:ind w:left="1260"/>
        <w:jc w:val="both"/>
        <w:rPr>
          <w:sz w:val="24"/>
          <w:szCs w:val="24"/>
        </w:rPr>
      </w:pPr>
      <w:r w:rsidRPr="001E6965">
        <w:rPr>
          <w:sz w:val="24"/>
          <w:szCs w:val="24"/>
        </w:rPr>
        <w:t>J</w:t>
      </w:r>
      <w:r w:rsidR="00680FDC" w:rsidRPr="001E6965">
        <w:rPr>
          <w:sz w:val="24"/>
          <w:szCs w:val="24"/>
        </w:rPr>
        <w:t>acking block or reaction frame</w:t>
      </w:r>
      <w:r w:rsidRPr="001E6965">
        <w:rPr>
          <w:sz w:val="24"/>
          <w:szCs w:val="24"/>
        </w:rPr>
        <w:t xml:space="preserve"> and</w:t>
      </w:r>
    </w:p>
    <w:p w14:paraId="3A897F02" w14:textId="77777777" w:rsidR="00680FDC" w:rsidRPr="001E6965" w:rsidRDefault="008B7F7A" w:rsidP="008B7F7A">
      <w:pPr>
        <w:widowControl w:val="0"/>
        <w:numPr>
          <w:ilvl w:val="0"/>
          <w:numId w:val="18"/>
        </w:numPr>
        <w:tabs>
          <w:tab w:val="num" w:pos="1260"/>
        </w:tabs>
        <w:spacing w:before="120"/>
        <w:ind w:left="1260"/>
        <w:jc w:val="both"/>
        <w:rPr>
          <w:sz w:val="24"/>
          <w:szCs w:val="24"/>
        </w:rPr>
      </w:pPr>
      <w:r w:rsidRPr="001E6965">
        <w:rPr>
          <w:sz w:val="24"/>
          <w:szCs w:val="24"/>
        </w:rPr>
        <w:t>E</w:t>
      </w:r>
      <w:r w:rsidR="00680FDC" w:rsidRPr="001E6965">
        <w:rPr>
          <w:sz w:val="24"/>
          <w:szCs w:val="24"/>
        </w:rPr>
        <w:t>lectrical resistance load cell (verification tests only)</w:t>
      </w:r>
      <w:r w:rsidRPr="001E6965">
        <w:rPr>
          <w:sz w:val="24"/>
          <w:szCs w:val="24"/>
        </w:rPr>
        <w:t>.</w:t>
      </w:r>
    </w:p>
    <w:p w14:paraId="47DA5541" w14:textId="77777777" w:rsidR="00680FDC" w:rsidRPr="001E6965" w:rsidRDefault="00DC611D" w:rsidP="002964F0">
      <w:pPr>
        <w:widowControl w:val="0"/>
        <w:spacing w:before="240"/>
        <w:ind w:left="900"/>
        <w:jc w:val="both"/>
        <w:rPr>
          <w:sz w:val="24"/>
          <w:szCs w:val="24"/>
        </w:rPr>
      </w:pPr>
      <w:r w:rsidRPr="001E6965">
        <w:rPr>
          <w:sz w:val="24"/>
          <w:szCs w:val="24"/>
        </w:rPr>
        <w:t>Provide</w:t>
      </w:r>
      <w:r w:rsidR="00680FDC" w:rsidRPr="001E6965">
        <w:rPr>
          <w:sz w:val="24"/>
          <w:szCs w:val="24"/>
        </w:rPr>
        <w:t xml:space="preserve"> dial gauges </w:t>
      </w:r>
      <w:r w:rsidR="004F78E4" w:rsidRPr="001E6965">
        <w:rPr>
          <w:sz w:val="24"/>
          <w:szCs w:val="24"/>
        </w:rPr>
        <w:t>with enough range and precision to measure</w:t>
      </w:r>
      <w:r w:rsidRPr="001E6965">
        <w:rPr>
          <w:sz w:val="24"/>
          <w:szCs w:val="24"/>
        </w:rPr>
        <w:t xml:space="preserve"> </w:t>
      </w:r>
      <w:r w:rsidR="00680FDC" w:rsidRPr="001E6965">
        <w:rPr>
          <w:sz w:val="24"/>
          <w:szCs w:val="24"/>
        </w:rPr>
        <w:t>the maximum</w:t>
      </w:r>
      <w:r w:rsidRPr="001E6965">
        <w:rPr>
          <w:sz w:val="24"/>
          <w:szCs w:val="24"/>
        </w:rPr>
        <w:t xml:space="preserve"> </w:t>
      </w:r>
      <w:r w:rsidR="00D20087" w:rsidRPr="001E6965">
        <w:rPr>
          <w:sz w:val="24"/>
          <w:szCs w:val="24"/>
        </w:rPr>
        <w:t xml:space="preserve">test </w:t>
      </w:r>
      <w:r w:rsidR="002D5139" w:rsidRPr="001E6965">
        <w:rPr>
          <w:sz w:val="24"/>
          <w:szCs w:val="24"/>
        </w:rPr>
        <w:t xml:space="preserve">nail </w:t>
      </w:r>
      <w:r w:rsidR="00680FDC" w:rsidRPr="001E6965">
        <w:rPr>
          <w:sz w:val="24"/>
          <w:szCs w:val="24"/>
        </w:rPr>
        <w:t>movement</w:t>
      </w:r>
      <w:r w:rsidRPr="001E6965">
        <w:rPr>
          <w:sz w:val="24"/>
          <w:szCs w:val="24"/>
        </w:rPr>
        <w:t xml:space="preserve"> to 0.001".  Use</w:t>
      </w:r>
      <w:r w:rsidR="00680FDC" w:rsidRPr="001E6965">
        <w:rPr>
          <w:sz w:val="24"/>
          <w:szCs w:val="24"/>
        </w:rPr>
        <w:t xml:space="preserve"> pressure gauges</w:t>
      </w:r>
      <w:r w:rsidRPr="001E6965">
        <w:rPr>
          <w:sz w:val="24"/>
          <w:szCs w:val="24"/>
        </w:rPr>
        <w:t xml:space="preserve"> graduated in 100 psi </w:t>
      </w:r>
      <w:r w:rsidR="00680FDC" w:rsidRPr="001E6965">
        <w:rPr>
          <w:sz w:val="24"/>
          <w:szCs w:val="24"/>
        </w:rPr>
        <w:t>increments or less.  Submit identification number</w:t>
      </w:r>
      <w:r w:rsidRPr="001E6965">
        <w:rPr>
          <w:sz w:val="24"/>
          <w:szCs w:val="24"/>
        </w:rPr>
        <w:t>s</w:t>
      </w:r>
      <w:r w:rsidR="00680FDC" w:rsidRPr="001E6965">
        <w:rPr>
          <w:sz w:val="24"/>
          <w:szCs w:val="24"/>
        </w:rPr>
        <w:t xml:space="preserve"> a</w:t>
      </w:r>
      <w:r w:rsidR="00AD1FDD" w:rsidRPr="001E6965">
        <w:rPr>
          <w:sz w:val="24"/>
          <w:szCs w:val="24"/>
        </w:rPr>
        <w:t xml:space="preserve">nd calibration records for </w:t>
      </w:r>
      <w:r w:rsidR="00680FDC" w:rsidRPr="001E6965">
        <w:rPr>
          <w:sz w:val="24"/>
          <w:szCs w:val="24"/>
        </w:rPr>
        <w:t>load cell</w:t>
      </w:r>
      <w:r w:rsidR="00AD1FDD" w:rsidRPr="001E6965">
        <w:rPr>
          <w:sz w:val="24"/>
          <w:szCs w:val="24"/>
        </w:rPr>
        <w:t>s</w:t>
      </w:r>
      <w:r w:rsidR="00680FDC" w:rsidRPr="001E6965">
        <w:rPr>
          <w:sz w:val="24"/>
          <w:szCs w:val="24"/>
        </w:rPr>
        <w:t xml:space="preserve">, </w:t>
      </w:r>
      <w:proofErr w:type="gramStart"/>
      <w:r w:rsidR="00680FDC" w:rsidRPr="001E6965">
        <w:rPr>
          <w:sz w:val="24"/>
          <w:szCs w:val="24"/>
        </w:rPr>
        <w:t>jack</w:t>
      </w:r>
      <w:r w:rsidR="00AD1FDD" w:rsidRPr="001E6965">
        <w:rPr>
          <w:sz w:val="24"/>
          <w:szCs w:val="24"/>
        </w:rPr>
        <w:t>s</w:t>
      </w:r>
      <w:proofErr w:type="gramEnd"/>
      <w:r w:rsidR="00680FDC" w:rsidRPr="001E6965">
        <w:rPr>
          <w:sz w:val="24"/>
          <w:szCs w:val="24"/>
        </w:rPr>
        <w:t xml:space="preserve"> and pressure gauge</w:t>
      </w:r>
      <w:r w:rsidR="00AD1FDD" w:rsidRPr="001E6965">
        <w:rPr>
          <w:sz w:val="24"/>
          <w:szCs w:val="24"/>
        </w:rPr>
        <w:t>s</w:t>
      </w:r>
      <w:r w:rsidR="00680FDC" w:rsidRPr="001E6965">
        <w:rPr>
          <w:sz w:val="24"/>
          <w:szCs w:val="24"/>
        </w:rPr>
        <w:t xml:space="preserve"> with the soil nail wall c</w:t>
      </w:r>
      <w:r w:rsidR="00AD1FDD" w:rsidRPr="001E6965">
        <w:rPr>
          <w:sz w:val="24"/>
          <w:szCs w:val="24"/>
        </w:rPr>
        <w:t xml:space="preserve">onstruction plan.  Calibrate each </w:t>
      </w:r>
      <w:r w:rsidR="00680FDC" w:rsidRPr="001E6965">
        <w:rPr>
          <w:sz w:val="24"/>
          <w:szCs w:val="24"/>
        </w:rPr>
        <w:t>jack and pressure gauge as a unit.</w:t>
      </w:r>
    </w:p>
    <w:p w14:paraId="1E057D2D" w14:textId="77777777" w:rsidR="00680FDC" w:rsidRPr="001E6965" w:rsidRDefault="004550CB" w:rsidP="002964F0">
      <w:pPr>
        <w:widowControl w:val="0"/>
        <w:spacing w:before="240"/>
        <w:ind w:left="900"/>
        <w:jc w:val="both"/>
        <w:rPr>
          <w:sz w:val="24"/>
          <w:szCs w:val="24"/>
        </w:rPr>
      </w:pPr>
      <w:r>
        <w:rPr>
          <w:sz w:val="24"/>
          <w:szCs w:val="24"/>
        </w:rPr>
        <w:t>Align test</w:t>
      </w:r>
      <w:r w:rsidR="00680FDC" w:rsidRPr="001E6965">
        <w:rPr>
          <w:sz w:val="24"/>
          <w:szCs w:val="24"/>
        </w:rPr>
        <w:t xml:space="preserve"> equ</w:t>
      </w:r>
      <w:r w:rsidR="00DC611D" w:rsidRPr="001E6965">
        <w:rPr>
          <w:sz w:val="24"/>
          <w:szCs w:val="24"/>
        </w:rPr>
        <w:t xml:space="preserve">ipment to </w:t>
      </w:r>
      <w:proofErr w:type="gramStart"/>
      <w:r w:rsidR="00DC611D" w:rsidRPr="001E6965">
        <w:rPr>
          <w:sz w:val="24"/>
          <w:szCs w:val="24"/>
        </w:rPr>
        <w:t xml:space="preserve">uniformly </w:t>
      </w:r>
      <w:r>
        <w:rPr>
          <w:sz w:val="24"/>
          <w:szCs w:val="24"/>
        </w:rPr>
        <w:t xml:space="preserve">and evenly </w:t>
      </w:r>
      <w:r w:rsidR="00DC611D" w:rsidRPr="001E6965">
        <w:rPr>
          <w:sz w:val="24"/>
          <w:szCs w:val="24"/>
        </w:rPr>
        <w:t xml:space="preserve">load </w:t>
      </w:r>
      <w:r>
        <w:rPr>
          <w:sz w:val="24"/>
          <w:szCs w:val="24"/>
        </w:rPr>
        <w:t xml:space="preserve">test </w:t>
      </w:r>
      <w:r w:rsidR="00DC611D" w:rsidRPr="001E6965">
        <w:rPr>
          <w:sz w:val="24"/>
          <w:szCs w:val="24"/>
        </w:rPr>
        <w:t>nails</w:t>
      </w:r>
      <w:proofErr w:type="gramEnd"/>
      <w:r w:rsidR="00680FDC" w:rsidRPr="001E6965">
        <w:rPr>
          <w:sz w:val="24"/>
          <w:szCs w:val="24"/>
        </w:rPr>
        <w:t>.  Use a jacking block or reaction</w:t>
      </w:r>
      <w:r w:rsidR="00602487" w:rsidRPr="001E6965">
        <w:rPr>
          <w:sz w:val="24"/>
          <w:szCs w:val="24"/>
        </w:rPr>
        <w:t xml:space="preserve"> frame that does not damage or contact </w:t>
      </w:r>
      <w:r w:rsidR="00680FDC" w:rsidRPr="001E6965">
        <w:rPr>
          <w:sz w:val="24"/>
          <w:szCs w:val="24"/>
        </w:rPr>
        <w:t>s</w:t>
      </w:r>
      <w:r w:rsidR="00602487" w:rsidRPr="001E6965">
        <w:rPr>
          <w:sz w:val="24"/>
          <w:szCs w:val="24"/>
        </w:rPr>
        <w:t xml:space="preserve">hotcrete within 3 ft </w:t>
      </w:r>
      <w:r w:rsidR="004F78E4" w:rsidRPr="001E6965">
        <w:rPr>
          <w:sz w:val="24"/>
          <w:szCs w:val="24"/>
        </w:rPr>
        <w:t>of nail heads</w:t>
      </w:r>
      <w:r w:rsidR="00EB659F" w:rsidRPr="001E6965">
        <w:rPr>
          <w:sz w:val="24"/>
          <w:szCs w:val="24"/>
        </w:rPr>
        <w:t>.  Place dial gauges opposite each other on either</w:t>
      </w:r>
      <w:r w:rsidR="00D20087" w:rsidRPr="001E6965">
        <w:rPr>
          <w:sz w:val="24"/>
          <w:szCs w:val="24"/>
        </w:rPr>
        <w:t xml:space="preserve"> side of test nail</w:t>
      </w:r>
      <w:r w:rsidR="00EB659F" w:rsidRPr="001E6965">
        <w:rPr>
          <w:sz w:val="24"/>
          <w:szCs w:val="24"/>
        </w:rPr>
        <w:t>s</w:t>
      </w:r>
      <w:r w:rsidR="004C7EAB" w:rsidRPr="001E6965">
        <w:rPr>
          <w:sz w:val="24"/>
          <w:szCs w:val="24"/>
        </w:rPr>
        <w:t xml:space="preserve"> and align </w:t>
      </w:r>
      <w:r w:rsidR="00680FDC" w:rsidRPr="001E6965">
        <w:rPr>
          <w:sz w:val="24"/>
          <w:szCs w:val="24"/>
        </w:rPr>
        <w:t>gauges within 5</w:t>
      </w:r>
      <w:r w:rsidR="00602487" w:rsidRPr="001E6965">
        <w:rPr>
          <w:sz w:val="24"/>
          <w:szCs w:val="24"/>
        </w:rPr>
        <w:t xml:space="preserve">° </w:t>
      </w:r>
      <w:r w:rsidR="00AD1FDD" w:rsidRPr="001E6965">
        <w:rPr>
          <w:sz w:val="24"/>
          <w:szCs w:val="24"/>
        </w:rPr>
        <w:t xml:space="preserve">of </w:t>
      </w:r>
      <w:r w:rsidR="004C7EAB" w:rsidRPr="001E6965">
        <w:rPr>
          <w:sz w:val="24"/>
          <w:szCs w:val="24"/>
        </w:rPr>
        <w:t>bar inclinations</w:t>
      </w:r>
      <w:r>
        <w:rPr>
          <w:sz w:val="24"/>
          <w:szCs w:val="24"/>
        </w:rPr>
        <w:t>.  Set up test</w:t>
      </w:r>
      <w:r w:rsidR="00680FDC" w:rsidRPr="001E6965">
        <w:rPr>
          <w:sz w:val="24"/>
          <w:szCs w:val="24"/>
        </w:rPr>
        <w:t xml:space="preserve"> e</w:t>
      </w:r>
      <w:r w:rsidR="00602487" w:rsidRPr="001E6965">
        <w:rPr>
          <w:sz w:val="24"/>
          <w:szCs w:val="24"/>
        </w:rPr>
        <w:t>quipment so resetting or repositioning equipment</w:t>
      </w:r>
      <w:r w:rsidR="00680FDC" w:rsidRPr="001E6965">
        <w:rPr>
          <w:sz w:val="24"/>
          <w:szCs w:val="24"/>
        </w:rPr>
        <w:t xml:space="preserve"> </w:t>
      </w:r>
      <w:r w:rsidR="000F0231" w:rsidRPr="001E6965">
        <w:rPr>
          <w:sz w:val="24"/>
          <w:szCs w:val="24"/>
        </w:rPr>
        <w:t xml:space="preserve">during </w:t>
      </w:r>
      <w:r w:rsidR="004629F5">
        <w:rPr>
          <w:sz w:val="24"/>
          <w:szCs w:val="24"/>
        </w:rPr>
        <w:t xml:space="preserve">nail </w:t>
      </w:r>
      <w:r w:rsidR="000F0231" w:rsidRPr="001E6965">
        <w:rPr>
          <w:sz w:val="24"/>
          <w:szCs w:val="24"/>
        </w:rPr>
        <w:t>testing is not needed</w:t>
      </w:r>
      <w:r w:rsidR="00602487" w:rsidRPr="001E6965">
        <w:rPr>
          <w:sz w:val="24"/>
          <w:szCs w:val="24"/>
        </w:rPr>
        <w:t>.</w:t>
      </w:r>
    </w:p>
    <w:p w14:paraId="539FE3AA" w14:textId="77777777" w:rsidR="00680FDC" w:rsidRPr="001E6965" w:rsidRDefault="00680FDC" w:rsidP="000F0231">
      <w:pPr>
        <w:pStyle w:val="Heading3"/>
        <w:keepNext w:val="0"/>
        <w:widowControl w:val="0"/>
        <w:numPr>
          <w:ilvl w:val="2"/>
          <w:numId w:val="16"/>
        </w:numPr>
        <w:rPr>
          <w:szCs w:val="24"/>
        </w:rPr>
      </w:pPr>
      <w:r w:rsidRPr="001E6965">
        <w:rPr>
          <w:szCs w:val="24"/>
        </w:rPr>
        <w:t>Test Nails</w:t>
      </w:r>
    </w:p>
    <w:p w14:paraId="37EDD311" w14:textId="77777777" w:rsidR="00680FDC" w:rsidRPr="001E6965" w:rsidRDefault="003E3264" w:rsidP="002964F0">
      <w:pPr>
        <w:widowControl w:val="0"/>
        <w:spacing w:before="240"/>
        <w:ind w:left="900"/>
        <w:jc w:val="both"/>
        <w:rPr>
          <w:sz w:val="24"/>
          <w:szCs w:val="24"/>
        </w:rPr>
      </w:pPr>
      <w:r w:rsidRPr="001E6965">
        <w:rPr>
          <w:sz w:val="24"/>
          <w:szCs w:val="24"/>
        </w:rPr>
        <w:t>Test nails include</w:t>
      </w:r>
      <w:r w:rsidR="00680FDC" w:rsidRPr="001E6965">
        <w:rPr>
          <w:sz w:val="24"/>
          <w:szCs w:val="24"/>
        </w:rPr>
        <w:t xml:space="preserve"> both unbonded an</w:t>
      </w:r>
      <w:r w:rsidRPr="001E6965">
        <w:rPr>
          <w:sz w:val="24"/>
          <w:szCs w:val="24"/>
        </w:rPr>
        <w:t xml:space="preserve">d bond lengths.  Grout only </w:t>
      </w:r>
      <w:r w:rsidR="00680FDC" w:rsidRPr="001E6965">
        <w:rPr>
          <w:sz w:val="24"/>
          <w:szCs w:val="24"/>
        </w:rPr>
        <w:t xml:space="preserve">bond lengths before </w:t>
      </w:r>
      <w:r w:rsidRPr="001E6965">
        <w:rPr>
          <w:sz w:val="24"/>
          <w:szCs w:val="24"/>
        </w:rPr>
        <w:t xml:space="preserve">nail </w:t>
      </w:r>
      <w:r w:rsidR="00680FDC" w:rsidRPr="001E6965">
        <w:rPr>
          <w:sz w:val="24"/>
          <w:szCs w:val="24"/>
        </w:rPr>
        <w:t xml:space="preserve">testing.  </w:t>
      </w:r>
      <w:r w:rsidRPr="001E6965">
        <w:rPr>
          <w:sz w:val="24"/>
          <w:szCs w:val="24"/>
        </w:rPr>
        <w:t xml:space="preserve">Provide </w:t>
      </w:r>
      <w:r w:rsidR="004D40BC" w:rsidRPr="001E6965">
        <w:rPr>
          <w:sz w:val="24"/>
          <w:szCs w:val="24"/>
        </w:rPr>
        <w:t>unbonded and bond lengths of</w:t>
      </w:r>
      <w:r w:rsidR="00680FDC" w:rsidRPr="001E6965">
        <w:rPr>
          <w:sz w:val="24"/>
          <w:szCs w:val="24"/>
        </w:rPr>
        <w:t xml:space="preserve"> </w:t>
      </w:r>
      <w:r w:rsidRPr="001E6965">
        <w:rPr>
          <w:sz w:val="24"/>
          <w:szCs w:val="24"/>
        </w:rPr>
        <w:t>at least 3 ft and 10 ft</w:t>
      </w:r>
      <w:r w:rsidR="00680FDC" w:rsidRPr="001E6965">
        <w:rPr>
          <w:sz w:val="24"/>
          <w:szCs w:val="24"/>
        </w:rPr>
        <w:t>, respectively.</w:t>
      </w:r>
    </w:p>
    <w:p w14:paraId="39C6F2A4" w14:textId="77777777" w:rsidR="00680FDC" w:rsidRPr="001E6965" w:rsidRDefault="004D40BC" w:rsidP="002964F0">
      <w:pPr>
        <w:widowControl w:val="0"/>
        <w:spacing w:before="240"/>
        <w:ind w:left="900"/>
        <w:jc w:val="both"/>
        <w:rPr>
          <w:sz w:val="24"/>
          <w:szCs w:val="24"/>
        </w:rPr>
      </w:pPr>
      <w:r w:rsidRPr="001E6965">
        <w:rPr>
          <w:sz w:val="24"/>
          <w:szCs w:val="24"/>
        </w:rPr>
        <w:t xml:space="preserve">Steel bars for production </w:t>
      </w:r>
      <w:r w:rsidR="00680FDC" w:rsidRPr="001E6965">
        <w:rPr>
          <w:sz w:val="24"/>
          <w:szCs w:val="24"/>
        </w:rPr>
        <w:t>nails may be overstressed under hig</w:t>
      </w:r>
      <w:r w:rsidR="00130155" w:rsidRPr="001E6965">
        <w:rPr>
          <w:sz w:val="24"/>
          <w:szCs w:val="24"/>
        </w:rPr>
        <w:t>her test nail loads.  If necessary, use larger</w:t>
      </w:r>
      <w:r w:rsidR="00680FDC" w:rsidRPr="001E6965">
        <w:rPr>
          <w:sz w:val="24"/>
          <w:szCs w:val="24"/>
        </w:rPr>
        <w:t xml:space="preserve"> </w:t>
      </w:r>
      <w:r w:rsidR="00130155" w:rsidRPr="001E6965">
        <w:rPr>
          <w:sz w:val="24"/>
          <w:szCs w:val="24"/>
        </w:rPr>
        <w:t xml:space="preserve">size </w:t>
      </w:r>
      <w:r w:rsidR="00680FDC" w:rsidRPr="001E6965">
        <w:rPr>
          <w:sz w:val="24"/>
          <w:szCs w:val="24"/>
        </w:rPr>
        <w:t xml:space="preserve">or </w:t>
      </w:r>
      <w:proofErr w:type="gramStart"/>
      <w:r w:rsidR="00130155" w:rsidRPr="001E6965">
        <w:rPr>
          <w:sz w:val="24"/>
          <w:szCs w:val="24"/>
        </w:rPr>
        <w:t xml:space="preserve">higher </w:t>
      </w:r>
      <w:r w:rsidRPr="001E6965">
        <w:rPr>
          <w:sz w:val="24"/>
          <w:szCs w:val="24"/>
        </w:rPr>
        <w:t>grade</w:t>
      </w:r>
      <w:proofErr w:type="gramEnd"/>
      <w:r w:rsidRPr="001E6965">
        <w:rPr>
          <w:sz w:val="24"/>
          <w:szCs w:val="24"/>
        </w:rPr>
        <w:t xml:space="preserve"> bars with </w:t>
      </w:r>
      <w:r w:rsidR="00130155" w:rsidRPr="001E6965">
        <w:rPr>
          <w:sz w:val="24"/>
          <w:szCs w:val="24"/>
        </w:rPr>
        <w:t xml:space="preserve">more capacity for test nails </w:t>
      </w:r>
      <w:r w:rsidR="00680FDC" w:rsidRPr="001E6965">
        <w:rPr>
          <w:sz w:val="24"/>
          <w:szCs w:val="24"/>
        </w:rPr>
        <w:t>instead of shortening bond</w:t>
      </w:r>
      <w:r w:rsidR="00AA24B6">
        <w:rPr>
          <w:sz w:val="24"/>
          <w:szCs w:val="24"/>
        </w:rPr>
        <w:t xml:space="preserve"> lengths to less than </w:t>
      </w:r>
      <w:r w:rsidR="00C1186A">
        <w:rPr>
          <w:sz w:val="24"/>
          <w:szCs w:val="24"/>
        </w:rPr>
        <w:t xml:space="preserve">the </w:t>
      </w:r>
      <w:r w:rsidR="00DB67E7">
        <w:rPr>
          <w:sz w:val="24"/>
          <w:szCs w:val="24"/>
        </w:rPr>
        <w:t xml:space="preserve">minimum </w:t>
      </w:r>
      <w:r w:rsidR="00AA24B6">
        <w:rPr>
          <w:sz w:val="24"/>
          <w:szCs w:val="24"/>
        </w:rPr>
        <w:t>required</w:t>
      </w:r>
      <w:r w:rsidRPr="001E6965">
        <w:rPr>
          <w:sz w:val="24"/>
          <w:szCs w:val="24"/>
        </w:rPr>
        <w:t>.</w:t>
      </w:r>
    </w:p>
    <w:p w14:paraId="205751A6" w14:textId="1BB81E4E" w:rsidR="00680FDC" w:rsidRPr="00015CEB" w:rsidRDefault="00572E0C" w:rsidP="000F0231">
      <w:pPr>
        <w:pStyle w:val="Heading3"/>
        <w:keepNext w:val="0"/>
        <w:widowControl w:val="0"/>
        <w:numPr>
          <w:ilvl w:val="2"/>
          <w:numId w:val="16"/>
        </w:numPr>
        <w:rPr>
          <w:szCs w:val="24"/>
        </w:rPr>
      </w:pPr>
      <w:r>
        <w:rPr>
          <w:szCs w:val="24"/>
        </w:rPr>
        <w:t>Nail</w:t>
      </w:r>
      <w:r w:rsidR="00680FDC" w:rsidRPr="00015CEB">
        <w:rPr>
          <w:szCs w:val="24"/>
        </w:rPr>
        <w:t xml:space="preserve"> Tests</w:t>
      </w:r>
    </w:p>
    <w:p w14:paraId="50E41F80" w14:textId="21686D7E" w:rsidR="00680FDC" w:rsidRPr="00015CEB" w:rsidRDefault="004D40BC" w:rsidP="00D55FA1">
      <w:pPr>
        <w:widowControl w:val="0"/>
        <w:spacing w:before="240"/>
        <w:ind w:left="900"/>
        <w:jc w:val="both"/>
        <w:rPr>
          <w:sz w:val="24"/>
          <w:szCs w:val="24"/>
        </w:rPr>
      </w:pPr>
      <w:r w:rsidRPr="00015CEB">
        <w:rPr>
          <w:sz w:val="24"/>
          <w:szCs w:val="24"/>
        </w:rPr>
        <w:t xml:space="preserve">Install verification test </w:t>
      </w:r>
      <w:r w:rsidR="00680FDC" w:rsidRPr="00015CEB">
        <w:rPr>
          <w:sz w:val="24"/>
          <w:szCs w:val="24"/>
        </w:rPr>
        <w:t>nai</w:t>
      </w:r>
      <w:r w:rsidR="004550CB" w:rsidRPr="00015CEB">
        <w:rPr>
          <w:sz w:val="24"/>
          <w:szCs w:val="24"/>
        </w:rPr>
        <w:t xml:space="preserve">ls </w:t>
      </w:r>
      <w:r w:rsidR="000738ED" w:rsidRPr="00015CEB">
        <w:rPr>
          <w:sz w:val="24"/>
          <w:szCs w:val="24"/>
        </w:rPr>
        <w:t xml:space="preserve">with </w:t>
      </w:r>
      <w:r w:rsidR="00680FDC" w:rsidRPr="00015CEB">
        <w:rPr>
          <w:sz w:val="24"/>
          <w:szCs w:val="24"/>
        </w:rPr>
        <w:t xml:space="preserve">the same equipment, </w:t>
      </w:r>
      <w:r w:rsidR="00A46E97" w:rsidRPr="00015CEB">
        <w:rPr>
          <w:sz w:val="24"/>
          <w:szCs w:val="24"/>
        </w:rPr>
        <w:t xml:space="preserve">installation </w:t>
      </w:r>
      <w:r w:rsidR="00680FDC" w:rsidRPr="00015CEB">
        <w:rPr>
          <w:sz w:val="24"/>
          <w:szCs w:val="24"/>
        </w:rPr>
        <w:t>methods and drill ho</w:t>
      </w:r>
      <w:r w:rsidR="000F0231" w:rsidRPr="00015CEB">
        <w:rPr>
          <w:sz w:val="24"/>
          <w:szCs w:val="24"/>
        </w:rPr>
        <w:t>l</w:t>
      </w:r>
      <w:r w:rsidR="000738ED" w:rsidRPr="00015CEB">
        <w:rPr>
          <w:sz w:val="24"/>
          <w:szCs w:val="24"/>
        </w:rPr>
        <w:t xml:space="preserve">e diameter </w:t>
      </w:r>
      <w:r w:rsidR="004C7EAB" w:rsidRPr="00015CEB">
        <w:rPr>
          <w:sz w:val="24"/>
          <w:szCs w:val="24"/>
        </w:rPr>
        <w:t xml:space="preserve">and inclination </w:t>
      </w:r>
      <w:r w:rsidR="000738ED" w:rsidRPr="00015CEB">
        <w:rPr>
          <w:sz w:val="24"/>
          <w:szCs w:val="24"/>
        </w:rPr>
        <w:t xml:space="preserve">as </w:t>
      </w:r>
      <w:r w:rsidR="000F0231" w:rsidRPr="00015CEB">
        <w:rPr>
          <w:sz w:val="24"/>
          <w:szCs w:val="24"/>
        </w:rPr>
        <w:t xml:space="preserve">production </w:t>
      </w:r>
      <w:r w:rsidR="00680FDC" w:rsidRPr="00015CEB">
        <w:rPr>
          <w:sz w:val="24"/>
          <w:szCs w:val="24"/>
        </w:rPr>
        <w:t>nails.</w:t>
      </w:r>
      <w:r w:rsidR="00572E0C">
        <w:rPr>
          <w:sz w:val="24"/>
          <w:szCs w:val="24"/>
        </w:rPr>
        <w:t xml:space="preserve">  Test verification and proof test nails in accordance with </w:t>
      </w:r>
      <w:r w:rsidR="009060F8">
        <w:rPr>
          <w:sz w:val="24"/>
          <w:szCs w:val="24"/>
        </w:rPr>
        <w:t xml:space="preserve">the accepted submittals and </w:t>
      </w:r>
      <w:r w:rsidR="00572E0C">
        <w:rPr>
          <w:sz w:val="24"/>
          <w:szCs w:val="24"/>
        </w:rPr>
        <w:t xml:space="preserve">Articles </w:t>
      </w:r>
      <w:r w:rsidR="00D01209">
        <w:rPr>
          <w:sz w:val="24"/>
          <w:szCs w:val="24"/>
        </w:rPr>
        <w:t>34</w:t>
      </w:r>
      <w:r w:rsidR="00F53608">
        <w:rPr>
          <w:sz w:val="24"/>
          <w:szCs w:val="24"/>
        </w:rPr>
        <w:t>.</w:t>
      </w:r>
      <w:r w:rsidR="00572E0C">
        <w:rPr>
          <w:sz w:val="24"/>
          <w:szCs w:val="24"/>
        </w:rPr>
        <w:t xml:space="preserve">5.5.2 and </w:t>
      </w:r>
      <w:r w:rsidR="00D01209">
        <w:rPr>
          <w:sz w:val="24"/>
          <w:szCs w:val="24"/>
        </w:rPr>
        <w:t>34</w:t>
      </w:r>
      <w:r w:rsidR="00F53608">
        <w:rPr>
          <w:sz w:val="24"/>
          <w:szCs w:val="24"/>
        </w:rPr>
        <w:t>.</w:t>
      </w:r>
      <w:r w:rsidR="00572E0C">
        <w:rPr>
          <w:sz w:val="24"/>
          <w:szCs w:val="24"/>
        </w:rPr>
        <w:t xml:space="preserve">5.5.3, respectively of </w:t>
      </w:r>
      <w:bookmarkStart w:id="8" w:name="_Hlk5868276"/>
      <w:r w:rsidR="00572E0C">
        <w:rPr>
          <w:sz w:val="24"/>
          <w:szCs w:val="24"/>
        </w:rPr>
        <w:t xml:space="preserve">the </w:t>
      </w:r>
      <w:r w:rsidR="009060F8" w:rsidRPr="009060F8">
        <w:rPr>
          <w:i/>
          <w:sz w:val="24"/>
          <w:szCs w:val="24"/>
        </w:rPr>
        <w:t>AASHTO LRFD Bridge Construction Specifications</w:t>
      </w:r>
      <w:bookmarkEnd w:id="8"/>
      <w:r w:rsidR="00792E15">
        <w:rPr>
          <w:sz w:val="24"/>
          <w:szCs w:val="24"/>
        </w:rPr>
        <w:t xml:space="preserve"> except correct Eq. 34.5.5.2-2 to </w:t>
      </w:r>
      <w:bookmarkStart w:id="9" w:name="34.5.5.3—Proof_Test"/>
      <w:bookmarkStart w:id="10" w:name="_bookmark0"/>
      <w:bookmarkEnd w:id="9"/>
      <w:bookmarkEnd w:id="10"/>
      <w:r w:rsidR="00792E15" w:rsidRPr="00D55FA1">
        <w:rPr>
          <w:i/>
          <w:iCs/>
          <w:sz w:val="24"/>
          <w:szCs w:val="24"/>
        </w:rPr>
        <w:t xml:space="preserve">VTL </w:t>
      </w:r>
      <w:r w:rsidR="00792E15" w:rsidRPr="00D55FA1">
        <w:rPr>
          <w:i/>
          <w:sz w:val="24"/>
          <w:szCs w:val="24"/>
        </w:rPr>
        <w:t xml:space="preserve">= </w:t>
      </w:r>
      <w:r w:rsidR="00792E15" w:rsidRPr="00D55FA1">
        <w:rPr>
          <w:i/>
          <w:iCs/>
          <w:sz w:val="24"/>
          <w:szCs w:val="24"/>
        </w:rPr>
        <w:t>L</w:t>
      </w:r>
      <w:r w:rsidR="00792E15" w:rsidRPr="00D55FA1">
        <w:rPr>
          <w:i/>
          <w:iCs/>
          <w:sz w:val="24"/>
          <w:szCs w:val="24"/>
          <w:vertAlign w:val="subscript"/>
        </w:rPr>
        <w:t>BVT</w:t>
      </w:r>
      <w:r w:rsidR="00792E15" w:rsidRPr="00D55FA1">
        <w:rPr>
          <w:i/>
          <w:iCs/>
          <w:sz w:val="24"/>
          <w:szCs w:val="24"/>
        </w:rPr>
        <w:t xml:space="preserve"> </w:t>
      </w:r>
      <w:r w:rsidR="00D55FA1">
        <w:rPr>
          <w:i/>
          <w:sz w:val="24"/>
          <w:szCs w:val="24"/>
        </w:rPr>
        <w:t>×</w:t>
      </w:r>
      <w:r w:rsidR="00792E15" w:rsidRPr="00D55FA1">
        <w:rPr>
          <w:i/>
          <w:sz w:val="24"/>
          <w:szCs w:val="24"/>
        </w:rPr>
        <w:t xml:space="preserve"> </w:t>
      </w:r>
      <w:proofErr w:type="spellStart"/>
      <w:r w:rsidR="00792E15" w:rsidRPr="00D55FA1">
        <w:rPr>
          <w:i/>
          <w:iCs/>
          <w:sz w:val="24"/>
          <w:szCs w:val="24"/>
        </w:rPr>
        <w:t>r</w:t>
      </w:r>
      <w:r w:rsidR="00792E15" w:rsidRPr="00D55FA1">
        <w:rPr>
          <w:i/>
          <w:iCs/>
          <w:sz w:val="24"/>
          <w:szCs w:val="24"/>
          <w:vertAlign w:val="subscript"/>
        </w:rPr>
        <w:t>po</w:t>
      </w:r>
      <w:proofErr w:type="spellEnd"/>
      <w:r w:rsidR="00792E15" w:rsidRPr="00D55FA1">
        <w:rPr>
          <w:iCs/>
          <w:sz w:val="24"/>
          <w:szCs w:val="24"/>
        </w:rPr>
        <w:t xml:space="preserve"> </w:t>
      </w:r>
      <w:r w:rsidR="00792E15" w:rsidRPr="00D55FA1">
        <w:rPr>
          <w:sz w:val="24"/>
          <w:szCs w:val="24"/>
        </w:rPr>
        <w:t>(kips/ft)</w:t>
      </w:r>
      <w:r w:rsidR="009060F8">
        <w:rPr>
          <w:sz w:val="24"/>
          <w:szCs w:val="24"/>
        </w:rPr>
        <w:t>.</w:t>
      </w:r>
    </w:p>
    <w:p w14:paraId="08D81A44" w14:textId="77777777" w:rsidR="00680FDC" w:rsidRPr="001E6965" w:rsidRDefault="00680FDC" w:rsidP="006F4D08">
      <w:pPr>
        <w:pStyle w:val="Heading3"/>
        <w:keepNext w:val="0"/>
        <w:widowControl w:val="0"/>
        <w:numPr>
          <w:ilvl w:val="2"/>
          <w:numId w:val="16"/>
        </w:numPr>
        <w:rPr>
          <w:szCs w:val="24"/>
        </w:rPr>
      </w:pPr>
      <w:r w:rsidRPr="001E6965">
        <w:rPr>
          <w:szCs w:val="24"/>
        </w:rPr>
        <w:t>Test Nail Acceptance</w:t>
      </w:r>
    </w:p>
    <w:p w14:paraId="65744A1D" w14:textId="197150F9" w:rsidR="00680FDC" w:rsidRPr="001E6965" w:rsidRDefault="002A625A" w:rsidP="00D10609">
      <w:pPr>
        <w:widowControl w:val="0"/>
        <w:spacing w:before="240"/>
        <w:ind w:left="900"/>
        <w:jc w:val="both"/>
        <w:rPr>
          <w:sz w:val="24"/>
          <w:szCs w:val="24"/>
        </w:rPr>
      </w:pPr>
      <w:r w:rsidRPr="001E6965">
        <w:rPr>
          <w:sz w:val="24"/>
          <w:szCs w:val="24"/>
        </w:rPr>
        <w:t xml:space="preserve">Submit 2 copies of test nail records including </w:t>
      </w:r>
      <w:r w:rsidR="004550CB">
        <w:rPr>
          <w:sz w:val="24"/>
          <w:szCs w:val="24"/>
        </w:rPr>
        <w:t xml:space="preserve">load versus </w:t>
      </w:r>
      <w:r w:rsidRPr="001E6965">
        <w:rPr>
          <w:sz w:val="24"/>
          <w:szCs w:val="24"/>
        </w:rPr>
        <w:t xml:space="preserve">movement </w:t>
      </w:r>
      <w:r w:rsidR="004550CB">
        <w:rPr>
          <w:sz w:val="24"/>
          <w:szCs w:val="24"/>
        </w:rPr>
        <w:t xml:space="preserve">and time versus creep movement plots </w:t>
      </w:r>
      <w:r w:rsidRPr="001E6965">
        <w:rPr>
          <w:sz w:val="24"/>
          <w:szCs w:val="24"/>
        </w:rPr>
        <w:t xml:space="preserve">within 24 hours of completing </w:t>
      </w:r>
      <w:r w:rsidR="004550CB">
        <w:rPr>
          <w:sz w:val="24"/>
          <w:szCs w:val="24"/>
        </w:rPr>
        <w:t>each</w:t>
      </w:r>
      <w:r w:rsidRPr="001E6965">
        <w:rPr>
          <w:sz w:val="24"/>
          <w:szCs w:val="24"/>
        </w:rPr>
        <w:t xml:space="preserve"> verification or proof test</w:t>
      </w:r>
      <w:r w:rsidR="00D10609" w:rsidRPr="001E6965">
        <w:rPr>
          <w:sz w:val="24"/>
          <w:szCs w:val="24"/>
        </w:rPr>
        <w:t xml:space="preserve">.  </w:t>
      </w:r>
      <w:r w:rsidR="00C0428F">
        <w:rPr>
          <w:sz w:val="24"/>
          <w:szCs w:val="24"/>
        </w:rPr>
        <w:t>The Engineer will review the test nail r</w:t>
      </w:r>
      <w:r w:rsidR="008B7852">
        <w:rPr>
          <w:sz w:val="24"/>
          <w:szCs w:val="24"/>
        </w:rPr>
        <w:t xml:space="preserve">ecords to determine if </w:t>
      </w:r>
      <w:r w:rsidR="00917A49">
        <w:rPr>
          <w:sz w:val="24"/>
          <w:szCs w:val="24"/>
        </w:rPr>
        <w:t xml:space="preserve">test </w:t>
      </w:r>
      <w:r w:rsidR="00C0428F">
        <w:rPr>
          <w:sz w:val="24"/>
          <w:szCs w:val="24"/>
        </w:rPr>
        <w:t xml:space="preserve">nails are acceptable.  </w:t>
      </w:r>
      <w:r w:rsidR="00680FDC" w:rsidRPr="001E6965">
        <w:rPr>
          <w:sz w:val="24"/>
          <w:szCs w:val="24"/>
        </w:rPr>
        <w:t xml:space="preserve">Test nail acceptance is based </w:t>
      </w:r>
      <w:r w:rsidR="002069B8" w:rsidRPr="001E6965">
        <w:rPr>
          <w:sz w:val="24"/>
          <w:szCs w:val="24"/>
        </w:rPr>
        <w:t xml:space="preserve">in part on the </w:t>
      </w:r>
      <w:r w:rsidR="00F53608">
        <w:rPr>
          <w:sz w:val="24"/>
          <w:szCs w:val="24"/>
        </w:rPr>
        <w:t>acceptance</w:t>
      </w:r>
      <w:r w:rsidR="002069B8" w:rsidRPr="001E6965">
        <w:rPr>
          <w:sz w:val="24"/>
          <w:szCs w:val="24"/>
        </w:rPr>
        <w:t xml:space="preserve"> criteria</w:t>
      </w:r>
      <w:r w:rsidR="00F53608">
        <w:rPr>
          <w:sz w:val="24"/>
          <w:szCs w:val="24"/>
        </w:rPr>
        <w:t xml:space="preserve"> in Article </w:t>
      </w:r>
      <w:r w:rsidR="000F7DBC">
        <w:rPr>
          <w:sz w:val="24"/>
          <w:szCs w:val="24"/>
        </w:rPr>
        <w:t>34.</w:t>
      </w:r>
      <w:r w:rsidR="00F53608">
        <w:rPr>
          <w:sz w:val="24"/>
          <w:szCs w:val="24"/>
        </w:rPr>
        <w:t xml:space="preserve">5.5.4 of the </w:t>
      </w:r>
      <w:r w:rsidR="00F53608" w:rsidRPr="009060F8">
        <w:rPr>
          <w:i/>
          <w:sz w:val="24"/>
          <w:szCs w:val="24"/>
        </w:rPr>
        <w:t>AASHTO LRFD Bridge Construction Specifications</w:t>
      </w:r>
      <w:r w:rsidR="002069B8" w:rsidRPr="001E6965">
        <w:rPr>
          <w:sz w:val="24"/>
          <w:szCs w:val="24"/>
        </w:rPr>
        <w:t>.</w:t>
      </w:r>
    </w:p>
    <w:p w14:paraId="724D71A7" w14:textId="77777777" w:rsidR="00680FDC" w:rsidRPr="001E6965" w:rsidRDefault="00AD2E64" w:rsidP="002964F0">
      <w:pPr>
        <w:widowControl w:val="0"/>
        <w:spacing w:before="240"/>
        <w:ind w:left="900"/>
        <w:jc w:val="both"/>
        <w:rPr>
          <w:sz w:val="24"/>
          <w:szCs w:val="24"/>
        </w:rPr>
      </w:pPr>
      <w:r w:rsidRPr="001E6965">
        <w:rPr>
          <w:sz w:val="24"/>
          <w:szCs w:val="24"/>
        </w:rPr>
        <w:t>For proof test nails, m</w:t>
      </w:r>
      <w:r w:rsidR="00A02F3A" w:rsidRPr="001E6965">
        <w:rPr>
          <w:sz w:val="24"/>
          <w:szCs w:val="24"/>
        </w:rPr>
        <w:t xml:space="preserve">aintain stability of </w:t>
      </w:r>
      <w:r w:rsidRPr="001E6965">
        <w:rPr>
          <w:sz w:val="24"/>
          <w:szCs w:val="24"/>
        </w:rPr>
        <w:t xml:space="preserve">unbonded lengths </w:t>
      </w:r>
      <w:r w:rsidR="00A02F3A" w:rsidRPr="001E6965">
        <w:rPr>
          <w:sz w:val="24"/>
          <w:szCs w:val="24"/>
        </w:rPr>
        <w:t xml:space="preserve">for </w:t>
      </w:r>
      <w:r w:rsidR="00680FDC" w:rsidRPr="001E6965">
        <w:rPr>
          <w:sz w:val="24"/>
          <w:szCs w:val="24"/>
        </w:rPr>
        <w:t xml:space="preserve">subsequent grouting.  </w:t>
      </w:r>
      <w:r w:rsidR="00A02F3A" w:rsidRPr="001E6965">
        <w:rPr>
          <w:sz w:val="24"/>
          <w:szCs w:val="24"/>
        </w:rPr>
        <w:t xml:space="preserve">If </w:t>
      </w:r>
      <w:r w:rsidR="002A625A" w:rsidRPr="001E6965">
        <w:rPr>
          <w:sz w:val="24"/>
          <w:szCs w:val="24"/>
        </w:rPr>
        <w:t xml:space="preserve">a proof test nail is accepted but </w:t>
      </w:r>
      <w:r w:rsidR="00A02F3A" w:rsidRPr="001E6965">
        <w:rPr>
          <w:sz w:val="24"/>
          <w:szCs w:val="24"/>
        </w:rPr>
        <w:t xml:space="preserve">the </w:t>
      </w:r>
      <w:r w:rsidR="00680FDC" w:rsidRPr="001E6965">
        <w:rPr>
          <w:sz w:val="24"/>
          <w:szCs w:val="24"/>
        </w:rPr>
        <w:t xml:space="preserve">unbonded </w:t>
      </w:r>
      <w:r w:rsidR="002A625A" w:rsidRPr="001E6965">
        <w:rPr>
          <w:sz w:val="24"/>
          <w:szCs w:val="24"/>
        </w:rPr>
        <w:t xml:space="preserve">length </w:t>
      </w:r>
      <w:r w:rsidR="00A02F3A" w:rsidRPr="001E6965">
        <w:rPr>
          <w:sz w:val="24"/>
          <w:szCs w:val="24"/>
        </w:rPr>
        <w:t>can</w:t>
      </w:r>
      <w:r w:rsidR="00680FDC" w:rsidRPr="001E6965">
        <w:rPr>
          <w:sz w:val="24"/>
          <w:szCs w:val="24"/>
        </w:rPr>
        <w:t>not be sati</w:t>
      </w:r>
      <w:r w:rsidR="002A625A" w:rsidRPr="001E6965">
        <w:rPr>
          <w:sz w:val="24"/>
          <w:szCs w:val="24"/>
        </w:rPr>
        <w:t>sfactorily grouted</w:t>
      </w:r>
      <w:r w:rsidR="00680FDC" w:rsidRPr="001E6965">
        <w:rPr>
          <w:sz w:val="24"/>
          <w:szCs w:val="24"/>
        </w:rPr>
        <w:t xml:space="preserve">, do not incorporate the </w:t>
      </w:r>
      <w:r w:rsidR="00ED4E95">
        <w:rPr>
          <w:sz w:val="24"/>
          <w:szCs w:val="24"/>
        </w:rPr>
        <w:t xml:space="preserve">proof test </w:t>
      </w:r>
      <w:r w:rsidR="00680FDC" w:rsidRPr="001E6965">
        <w:rPr>
          <w:sz w:val="24"/>
          <w:szCs w:val="24"/>
        </w:rPr>
        <w:t xml:space="preserve">nail into the </w:t>
      </w:r>
      <w:r w:rsidR="00A02F3A" w:rsidRPr="001E6965">
        <w:rPr>
          <w:sz w:val="24"/>
          <w:szCs w:val="24"/>
        </w:rPr>
        <w:t xml:space="preserve">soil nail </w:t>
      </w:r>
      <w:r w:rsidR="00CE4977" w:rsidRPr="001E6965">
        <w:rPr>
          <w:sz w:val="24"/>
          <w:szCs w:val="24"/>
        </w:rPr>
        <w:t>wall and add</w:t>
      </w:r>
      <w:r w:rsidR="00680FDC" w:rsidRPr="001E6965">
        <w:rPr>
          <w:sz w:val="24"/>
          <w:szCs w:val="24"/>
        </w:rPr>
        <w:t xml:space="preserve"> anot</w:t>
      </w:r>
      <w:r w:rsidR="00CE4977" w:rsidRPr="001E6965">
        <w:rPr>
          <w:sz w:val="24"/>
          <w:szCs w:val="24"/>
        </w:rPr>
        <w:t xml:space="preserve">her </w:t>
      </w:r>
      <w:r w:rsidR="00650BF3" w:rsidRPr="001E6965">
        <w:rPr>
          <w:sz w:val="24"/>
          <w:szCs w:val="24"/>
        </w:rPr>
        <w:t xml:space="preserve">production </w:t>
      </w:r>
      <w:r w:rsidR="00A02F3A" w:rsidRPr="001E6965">
        <w:rPr>
          <w:sz w:val="24"/>
          <w:szCs w:val="24"/>
        </w:rPr>
        <w:t>nail</w:t>
      </w:r>
      <w:r w:rsidR="00ED4E95">
        <w:rPr>
          <w:sz w:val="24"/>
          <w:szCs w:val="24"/>
        </w:rPr>
        <w:t xml:space="preserve"> to replace the test nail</w:t>
      </w:r>
      <w:r w:rsidR="00680FDC" w:rsidRPr="001E6965">
        <w:rPr>
          <w:sz w:val="24"/>
          <w:szCs w:val="24"/>
        </w:rPr>
        <w:t>.</w:t>
      </w:r>
    </w:p>
    <w:p w14:paraId="200DF9DF" w14:textId="77777777" w:rsidR="00680FDC" w:rsidRPr="001E6965" w:rsidRDefault="00680FDC" w:rsidP="002964F0">
      <w:pPr>
        <w:widowControl w:val="0"/>
        <w:spacing w:before="240"/>
        <w:ind w:left="900"/>
        <w:jc w:val="both"/>
        <w:rPr>
          <w:sz w:val="24"/>
          <w:szCs w:val="24"/>
        </w:rPr>
      </w:pPr>
      <w:r w:rsidRPr="001E6965">
        <w:rPr>
          <w:sz w:val="24"/>
          <w:szCs w:val="24"/>
        </w:rPr>
        <w:lastRenderedPageBreak/>
        <w:t>If the Engineer determines a verification test nail is unacceptable, revis</w:t>
      </w:r>
      <w:r w:rsidR="00DA21F7">
        <w:rPr>
          <w:sz w:val="24"/>
          <w:szCs w:val="24"/>
        </w:rPr>
        <w:t xml:space="preserve">e the soil nail </w:t>
      </w:r>
      <w:r w:rsidR="00926ED4">
        <w:rPr>
          <w:sz w:val="24"/>
          <w:szCs w:val="24"/>
        </w:rPr>
        <w:t xml:space="preserve">design </w:t>
      </w:r>
      <w:r w:rsidRPr="001E6965">
        <w:rPr>
          <w:sz w:val="24"/>
          <w:szCs w:val="24"/>
        </w:rPr>
        <w:t>or installation methods.  Submit a re</w:t>
      </w:r>
      <w:r w:rsidR="00926ED4">
        <w:rPr>
          <w:sz w:val="24"/>
          <w:szCs w:val="24"/>
        </w:rPr>
        <w:t>vised s</w:t>
      </w:r>
      <w:r w:rsidR="0038213A">
        <w:rPr>
          <w:sz w:val="24"/>
          <w:szCs w:val="24"/>
        </w:rPr>
        <w:t>oil nail wall design or</w:t>
      </w:r>
      <w:r w:rsidRPr="001E6965">
        <w:rPr>
          <w:sz w:val="24"/>
          <w:szCs w:val="24"/>
        </w:rPr>
        <w:t xml:space="preserve"> c</w:t>
      </w:r>
      <w:r w:rsidR="002A625A" w:rsidRPr="001E6965">
        <w:rPr>
          <w:sz w:val="24"/>
          <w:szCs w:val="24"/>
        </w:rPr>
        <w:t xml:space="preserve">onstruction plan for acceptance and provide </w:t>
      </w:r>
      <w:r w:rsidRPr="001E6965">
        <w:rPr>
          <w:sz w:val="24"/>
          <w:szCs w:val="24"/>
        </w:rPr>
        <w:t>ac</w:t>
      </w:r>
      <w:r w:rsidR="002A625A" w:rsidRPr="001E6965">
        <w:rPr>
          <w:sz w:val="24"/>
          <w:szCs w:val="24"/>
        </w:rPr>
        <w:t>ceptable verification test</w:t>
      </w:r>
      <w:r w:rsidR="00100513" w:rsidRPr="001E6965">
        <w:rPr>
          <w:sz w:val="24"/>
          <w:szCs w:val="24"/>
        </w:rPr>
        <w:t xml:space="preserve"> nail</w:t>
      </w:r>
      <w:r w:rsidR="00DA21F7">
        <w:rPr>
          <w:sz w:val="24"/>
          <w:szCs w:val="24"/>
        </w:rPr>
        <w:t>s with the revised design or</w:t>
      </w:r>
      <w:r w:rsidR="002A625A" w:rsidRPr="001E6965">
        <w:rPr>
          <w:sz w:val="24"/>
          <w:szCs w:val="24"/>
        </w:rPr>
        <w:t xml:space="preserve"> installation methods</w:t>
      </w:r>
      <w:r w:rsidRPr="001E6965">
        <w:rPr>
          <w:sz w:val="24"/>
          <w:szCs w:val="24"/>
        </w:rPr>
        <w:t>.</w:t>
      </w:r>
    </w:p>
    <w:p w14:paraId="5337B08F" w14:textId="77777777" w:rsidR="00680FDC" w:rsidRPr="001E6965" w:rsidRDefault="00680FDC" w:rsidP="002964F0">
      <w:pPr>
        <w:widowControl w:val="0"/>
        <w:spacing w:before="240"/>
        <w:ind w:left="900"/>
        <w:jc w:val="both"/>
        <w:rPr>
          <w:sz w:val="24"/>
          <w:szCs w:val="24"/>
        </w:rPr>
      </w:pPr>
      <w:r w:rsidRPr="001E6965">
        <w:rPr>
          <w:sz w:val="24"/>
          <w:szCs w:val="24"/>
        </w:rPr>
        <w:t>If the Engineer determines a proof test nail is unacceptable, either perform additional proof te</w:t>
      </w:r>
      <w:r w:rsidR="00100513" w:rsidRPr="001E6965">
        <w:rPr>
          <w:sz w:val="24"/>
          <w:szCs w:val="24"/>
        </w:rPr>
        <w:t xml:space="preserve">sts on adjacent </w:t>
      </w:r>
      <w:r w:rsidR="005C0209" w:rsidRPr="001E6965">
        <w:rPr>
          <w:sz w:val="24"/>
          <w:szCs w:val="24"/>
        </w:rPr>
        <w:t xml:space="preserve">production </w:t>
      </w:r>
      <w:r w:rsidRPr="001E6965">
        <w:rPr>
          <w:sz w:val="24"/>
          <w:szCs w:val="24"/>
        </w:rPr>
        <w:t>na</w:t>
      </w:r>
      <w:r w:rsidR="00AD1185">
        <w:rPr>
          <w:sz w:val="24"/>
          <w:szCs w:val="24"/>
        </w:rPr>
        <w:t xml:space="preserve">ils or revise the soil nail </w:t>
      </w:r>
      <w:r w:rsidR="00100513" w:rsidRPr="001E6965">
        <w:rPr>
          <w:sz w:val="24"/>
          <w:szCs w:val="24"/>
        </w:rPr>
        <w:t>design</w:t>
      </w:r>
      <w:r w:rsidR="000D3DE6" w:rsidRPr="001E6965">
        <w:rPr>
          <w:sz w:val="24"/>
          <w:szCs w:val="24"/>
        </w:rPr>
        <w:t xml:space="preserve"> </w:t>
      </w:r>
      <w:r w:rsidR="0038213A">
        <w:rPr>
          <w:sz w:val="24"/>
          <w:szCs w:val="24"/>
        </w:rPr>
        <w:t xml:space="preserve">or installation methods </w:t>
      </w:r>
      <w:r w:rsidR="000D3DE6" w:rsidRPr="001E6965">
        <w:rPr>
          <w:sz w:val="24"/>
          <w:szCs w:val="24"/>
        </w:rPr>
        <w:t xml:space="preserve">for </w:t>
      </w:r>
      <w:r w:rsidR="005C0209" w:rsidRPr="001E6965">
        <w:rPr>
          <w:sz w:val="24"/>
          <w:szCs w:val="24"/>
        </w:rPr>
        <w:t xml:space="preserve">the </w:t>
      </w:r>
      <w:r w:rsidR="00ED4E95">
        <w:rPr>
          <w:sz w:val="24"/>
          <w:szCs w:val="24"/>
        </w:rPr>
        <w:t xml:space="preserve">production </w:t>
      </w:r>
      <w:r w:rsidRPr="001E6965">
        <w:rPr>
          <w:sz w:val="24"/>
          <w:szCs w:val="24"/>
        </w:rPr>
        <w:t>nails represented by the unacceptable proof test nail as determined by the Engineer.  Submit a re</w:t>
      </w:r>
      <w:r w:rsidR="0038213A">
        <w:rPr>
          <w:sz w:val="24"/>
          <w:szCs w:val="24"/>
        </w:rPr>
        <w:t>vised soil nail wall design or</w:t>
      </w:r>
      <w:r w:rsidRPr="001E6965">
        <w:rPr>
          <w:sz w:val="24"/>
          <w:szCs w:val="24"/>
        </w:rPr>
        <w:t xml:space="preserve"> c</w:t>
      </w:r>
      <w:r w:rsidR="002A625A" w:rsidRPr="001E6965">
        <w:rPr>
          <w:sz w:val="24"/>
          <w:szCs w:val="24"/>
        </w:rPr>
        <w:t xml:space="preserve">onstruction plan for </w:t>
      </w:r>
      <w:r w:rsidR="00813F77" w:rsidRPr="001E6965">
        <w:rPr>
          <w:sz w:val="24"/>
          <w:szCs w:val="24"/>
        </w:rPr>
        <w:t xml:space="preserve">acceptance, </w:t>
      </w:r>
      <w:r w:rsidRPr="001E6965">
        <w:rPr>
          <w:sz w:val="24"/>
          <w:szCs w:val="24"/>
        </w:rPr>
        <w:t>provid</w:t>
      </w:r>
      <w:r w:rsidR="002A625A" w:rsidRPr="001E6965">
        <w:rPr>
          <w:sz w:val="24"/>
          <w:szCs w:val="24"/>
        </w:rPr>
        <w:t xml:space="preserve">e an acceptable proof test </w:t>
      </w:r>
      <w:r w:rsidR="000D3DE6" w:rsidRPr="001E6965">
        <w:rPr>
          <w:sz w:val="24"/>
          <w:szCs w:val="24"/>
        </w:rPr>
        <w:t xml:space="preserve">nail </w:t>
      </w:r>
      <w:r w:rsidR="00AD1185">
        <w:rPr>
          <w:sz w:val="24"/>
          <w:szCs w:val="24"/>
        </w:rPr>
        <w:t>with the revised design or</w:t>
      </w:r>
      <w:r w:rsidR="002A625A" w:rsidRPr="001E6965">
        <w:rPr>
          <w:sz w:val="24"/>
          <w:szCs w:val="24"/>
        </w:rPr>
        <w:t xml:space="preserve"> installation methods</w:t>
      </w:r>
      <w:r w:rsidR="000D3DE6" w:rsidRPr="001E6965">
        <w:rPr>
          <w:sz w:val="24"/>
          <w:szCs w:val="24"/>
        </w:rPr>
        <w:t xml:space="preserve"> and install additional </w:t>
      </w:r>
      <w:r w:rsidR="005C0209" w:rsidRPr="001E6965">
        <w:rPr>
          <w:sz w:val="24"/>
          <w:szCs w:val="24"/>
        </w:rPr>
        <w:t xml:space="preserve">production </w:t>
      </w:r>
      <w:r w:rsidR="000D3DE6" w:rsidRPr="001E6965">
        <w:rPr>
          <w:sz w:val="24"/>
          <w:szCs w:val="24"/>
        </w:rPr>
        <w:t>nails for the nails represented by the unacceptable proof test nail</w:t>
      </w:r>
      <w:r w:rsidR="00100513" w:rsidRPr="001E6965">
        <w:rPr>
          <w:sz w:val="24"/>
          <w:szCs w:val="24"/>
        </w:rPr>
        <w:t>.</w:t>
      </w:r>
    </w:p>
    <w:p w14:paraId="1A7D41E8" w14:textId="02CFF3C7" w:rsidR="00D10609" w:rsidRPr="001E6965" w:rsidRDefault="00D10609" w:rsidP="00D10609">
      <w:pPr>
        <w:widowControl w:val="0"/>
        <w:spacing w:before="240"/>
        <w:ind w:left="900"/>
        <w:jc w:val="both"/>
        <w:rPr>
          <w:sz w:val="24"/>
          <w:szCs w:val="24"/>
        </w:rPr>
      </w:pPr>
      <w:r w:rsidRPr="001E6965">
        <w:rPr>
          <w:sz w:val="24"/>
          <w:szCs w:val="24"/>
        </w:rPr>
        <w:t xml:space="preserve">After completing nail testing for each soil nail wall or stage of a wall, provide a PDF </w:t>
      </w:r>
      <w:r w:rsidR="00305A31">
        <w:rPr>
          <w:sz w:val="24"/>
          <w:szCs w:val="24"/>
        </w:rPr>
        <w:t>file</w:t>
      </w:r>
      <w:r w:rsidRPr="001E6965">
        <w:rPr>
          <w:sz w:val="24"/>
          <w:szCs w:val="24"/>
        </w:rPr>
        <w:t xml:space="preserve"> of all corresponding test nail records.</w:t>
      </w:r>
    </w:p>
    <w:p w14:paraId="52562098" w14:textId="77777777" w:rsidR="00680FDC" w:rsidRPr="001E6965" w:rsidRDefault="00680FDC" w:rsidP="002964F0">
      <w:pPr>
        <w:widowControl w:val="0"/>
        <w:numPr>
          <w:ilvl w:val="1"/>
          <w:numId w:val="3"/>
        </w:numPr>
        <w:spacing w:before="240"/>
        <w:jc w:val="both"/>
        <w:outlineLvl w:val="1"/>
        <w:rPr>
          <w:b/>
          <w:smallCaps/>
          <w:sz w:val="24"/>
          <w:szCs w:val="24"/>
        </w:rPr>
      </w:pPr>
      <w:r w:rsidRPr="001E6965">
        <w:rPr>
          <w:b/>
          <w:smallCaps/>
          <w:sz w:val="24"/>
          <w:szCs w:val="24"/>
        </w:rPr>
        <w:t>Measurement and Payment</w:t>
      </w:r>
    </w:p>
    <w:p w14:paraId="4D2D53B7" w14:textId="77777777" w:rsidR="00680FDC" w:rsidRPr="001E6965" w:rsidRDefault="00680FDC" w:rsidP="002964F0">
      <w:pPr>
        <w:widowControl w:val="0"/>
        <w:spacing w:before="240"/>
        <w:ind w:left="540"/>
        <w:jc w:val="both"/>
        <w:rPr>
          <w:sz w:val="24"/>
          <w:szCs w:val="24"/>
        </w:rPr>
      </w:pPr>
      <w:r w:rsidRPr="001E6965">
        <w:rPr>
          <w:i/>
          <w:sz w:val="24"/>
          <w:szCs w:val="24"/>
        </w:rPr>
        <w:t xml:space="preserve">Soil Nail Retaining Walls </w:t>
      </w:r>
      <w:r w:rsidR="003F3DAC" w:rsidRPr="001E6965">
        <w:rPr>
          <w:sz w:val="24"/>
          <w:szCs w:val="24"/>
        </w:rPr>
        <w:t>will be measured and paid in square feet</w:t>
      </w:r>
      <w:r w:rsidRPr="001E6965">
        <w:rPr>
          <w:sz w:val="24"/>
          <w:szCs w:val="24"/>
        </w:rPr>
        <w:t xml:space="preserve">.  Soil nail walls will be measured as the </w:t>
      </w:r>
      <w:r w:rsidR="003F3DAC" w:rsidRPr="001E6965">
        <w:rPr>
          <w:sz w:val="24"/>
          <w:szCs w:val="24"/>
        </w:rPr>
        <w:t xml:space="preserve">square feet of wall face area with the </w:t>
      </w:r>
      <w:r w:rsidR="00B32EA8">
        <w:rPr>
          <w:sz w:val="24"/>
          <w:szCs w:val="24"/>
        </w:rPr>
        <w:t xml:space="preserve">pay </w:t>
      </w:r>
      <w:r w:rsidRPr="001E6965">
        <w:rPr>
          <w:sz w:val="24"/>
          <w:szCs w:val="24"/>
        </w:rPr>
        <w:t>height equa</w:t>
      </w:r>
      <w:r w:rsidR="003F3DAC" w:rsidRPr="001E6965">
        <w:rPr>
          <w:sz w:val="24"/>
          <w:szCs w:val="24"/>
        </w:rPr>
        <w:t xml:space="preserve">l to the difference between </w:t>
      </w:r>
      <w:r w:rsidRPr="001E6965">
        <w:rPr>
          <w:sz w:val="24"/>
          <w:szCs w:val="24"/>
        </w:rPr>
        <w:t xml:space="preserve">top of wall </w:t>
      </w:r>
      <w:r w:rsidR="00B32EA8">
        <w:rPr>
          <w:sz w:val="24"/>
          <w:szCs w:val="24"/>
        </w:rPr>
        <w:t xml:space="preserve">and top of leveling pad </w:t>
      </w:r>
      <w:r w:rsidRPr="001E6965">
        <w:rPr>
          <w:sz w:val="24"/>
          <w:szCs w:val="24"/>
        </w:rPr>
        <w:t>elevation</w:t>
      </w:r>
      <w:r w:rsidR="003F3DAC" w:rsidRPr="001E6965">
        <w:rPr>
          <w:sz w:val="24"/>
          <w:szCs w:val="24"/>
        </w:rPr>
        <w:t>s</w:t>
      </w:r>
      <w:r w:rsidRPr="001E6965">
        <w:rPr>
          <w:sz w:val="24"/>
          <w:szCs w:val="24"/>
        </w:rPr>
        <w:t xml:space="preserve">.  </w:t>
      </w:r>
      <w:r w:rsidR="003F3DAC" w:rsidRPr="001E6965">
        <w:rPr>
          <w:sz w:val="24"/>
          <w:szCs w:val="24"/>
        </w:rPr>
        <w:t>Define “</w:t>
      </w:r>
      <w:r w:rsidRPr="001E6965">
        <w:rPr>
          <w:sz w:val="24"/>
          <w:szCs w:val="24"/>
        </w:rPr>
        <w:t>top of wall</w:t>
      </w:r>
      <w:r w:rsidR="003F3DAC" w:rsidRPr="001E6965">
        <w:rPr>
          <w:sz w:val="24"/>
          <w:szCs w:val="24"/>
        </w:rPr>
        <w:t xml:space="preserve">” as </w:t>
      </w:r>
      <w:r w:rsidRPr="001E6965">
        <w:rPr>
          <w:sz w:val="24"/>
          <w:szCs w:val="24"/>
        </w:rPr>
        <w:t>top of concrete facing.</w:t>
      </w:r>
    </w:p>
    <w:p w14:paraId="5EF16DEB" w14:textId="77777777" w:rsidR="000975B5" w:rsidRPr="00ED4E95" w:rsidRDefault="00680FDC" w:rsidP="00ED4E95">
      <w:pPr>
        <w:widowControl w:val="0"/>
        <w:spacing w:before="240"/>
        <w:ind w:left="540"/>
        <w:jc w:val="both"/>
        <w:rPr>
          <w:sz w:val="24"/>
          <w:szCs w:val="24"/>
        </w:rPr>
      </w:pPr>
      <w:r w:rsidRPr="00ED4E95">
        <w:rPr>
          <w:sz w:val="24"/>
          <w:szCs w:val="24"/>
        </w:rPr>
        <w:t xml:space="preserve">The contract unit price for </w:t>
      </w:r>
      <w:r w:rsidRPr="00ED4E95">
        <w:rPr>
          <w:i/>
          <w:sz w:val="24"/>
          <w:szCs w:val="24"/>
        </w:rPr>
        <w:t>Soil Nail Retaining Walls</w:t>
      </w:r>
      <w:r w:rsidRPr="00ED4E95">
        <w:rPr>
          <w:sz w:val="24"/>
          <w:szCs w:val="24"/>
        </w:rPr>
        <w:t xml:space="preserve"> will be full compensation for providing design</w:t>
      </w:r>
      <w:r w:rsidR="000975B5" w:rsidRPr="00ED4E95">
        <w:rPr>
          <w:sz w:val="24"/>
          <w:szCs w:val="24"/>
        </w:rPr>
        <w:t>s</w:t>
      </w:r>
      <w:r w:rsidRPr="00ED4E95">
        <w:rPr>
          <w:sz w:val="24"/>
          <w:szCs w:val="24"/>
        </w:rPr>
        <w:t xml:space="preserve">, submittals, labor, tools, equipment and soil nail wall materials, excavating, </w:t>
      </w:r>
      <w:r w:rsidR="003F3DAC" w:rsidRPr="00ED4E95">
        <w:rPr>
          <w:sz w:val="24"/>
          <w:szCs w:val="24"/>
        </w:rPr>
        <w:t>hauling and removing excavated materials</w:t>
      </w:r>
      <w:r w:rsidR="000975B5" w:rsidRPr="00ED4E95">
        <w:rPr>
          <w:sz w:val="24"/>
          <w:szCs w:val="24"/>
        </w:rPr>
        <w:t>,</w:t>
      </w:r>
      <w:r w:rsidR="003F3DAC" w:rsidRPr="00ED4E95">
        <w:rPr>
          <w:sz w:val="24"/>
          <w:szCs w:val="24"/>
        </w:rPr>
        <w:t xml:space="preserve"> </w:t>
      </w:r>
      <w:r w:rsidRPr="00ED4E95">
        <w:rPr>
          <w:sz w:val="24"/>
          <w:szCs w:val="24"/>
        </w:rPr>
        <w:t>installing soil</w:t>
      </w:r>
      <w:r w:rsidR="003F3DAC" w:rsidRPr="00ED4E95">
        <w:rPr>
          <w:sz w:val="24"/>
          <w:szCs w:val="24"/>
        </w:rPr>
        <w:t xml:space="preserve"> nails</w:t>
      </w:r>
      <w:r w:rsidRPr="00ED4E95">
        <w:rPr>
          <w:sz w:val="24"/>
          <w:szCs w:val="24"/>
        </w:rPr>
        <w:t xml:space="preserve">, grouting, </w:t>
      </w:r>
      <w:proofErr w:type="spellStart"/>
      <w:r w:rsidRPr="00ED4E95">
        <w:rPr>
          <w:sz w:val="24"/>
          <w:szCs w:val="24"/>
        </w:rPr>
        <w:t>s</w:t>
      </w:r>
      <w:r w:rsidR="003F3DAC" w:rsidRPr="00ED4E95">
        <w:rPr>
          <w:sz w:val="24"/>
          <w:szCs w:val="24"/>
        </w:rPr>
        <w:t>hotcreting</w:t>
      </w:r>
      <w:proofErr w:type="spellEnd"/>
      <w:r w:rsidR="003F3DAC" w:rsidRPr="00ED4E95">
        <w:rPr>
          <w:sz w:val="24"/>
          <w:szCs w:val="24"/>
        </w:rPr>
        <w:t xml:space="preserve"> </w:t>
      </w:r>
      <w:r w:rsidR="003365A7">
        <w:rPr>
          <w:sz w:val="24"/>
          <w:szCs w:val="24"/>
        </w:rPr>
        <w:t>and supplying</w:t>
      </w:r>
      <w:r w:rsidRPr="00ED4E95">
        <w:rPr>
          <w:sz w:val="24"/>
          <w:szCs w:val="24"/>
        </w:rPr>
        <w:t xml:space="preserve"> </w:t>
      </w:r>
      <w:r w:rsidR="000975B5" w:rsidRPr="00ED4E95">
        <w:rPr>
          <w:sz w:val="24"/>
          <w:szCs w:val="24"/>
        </w:rPr>
        <w:t xml:space="preserve">wall drainage systems, </w:t>
      </w:r>
      <w:r w:rsidRPr="00ED4E95">
        <w:rPr>
          <w:sz w:val="24"/>
          <w:szCs w:val="24"/>
        </w:rPr>
        <w:t>leveling pads, concrete facing and any inci</w:t>
      </w:r>
      <w:r w:rsidR="000975B5" w:rsidRPr="00ED4E95">
        <w:rPr>
          <w:sz w:val="24"/>
          <w:szCs w:val="24"/>
        </w:rPr>
        <w:t>dentals necessary to construct soil nail walls.  T</w:t>
      </w:r>
      <w:r w:rsidRPr="00ED4E95">
        <w:rPr>
          <w:sz w:val="24"/>
          <w:szCs w:val="24"/>
        </w:rPr>
        <w:t xml:space="preserve">he contract unit price for </w:t>
      </w:r>
      <w:r w:rsidRPr="00ED4E95">
        <w:rPr>
          <w:i/>
          <w:sz w:val="24"/>
          <w:szCs w:val="24"/>
        </w:rPr>
        <w:t>Soil Nail Retaining Walls</w:t>
      </w:r>
      <w:r w:rsidRPr="00ED4E95">
        <w:rPr>
          <w:sz w:val="24"/>
          <w:szCs w:val="24"/>
        </w:rPr>
        <w:t xml:space="preserve"> will also be </w:t>
      </w:r>
      <w:r w:rsidR="000975B5" w:rsidRPr="00ED4E95">
        <w:rPr>
          <w:sz w:val="24"/>
          <w:szCs w:val="24"/>
        </w:rPr>
        <w:t xml:space="preserve">full compensation for </w:t>
      </w:r>
      <w:r w:rsidRPr="00ED4E95">
        <w:rPr>
          <w:sz w:val="24"/>
          <w:szCs w:val="24"/>
        </w:rPr>
        <w:t>brick veneers</w:t>
      </w:r>
      <w:r w:rsidR="000975B5" w:rsidRPr="00ED4E95">
        <w:rPr>
          <w:sz w:val="24"/>
          <w:szCs w:val="24"/>
        </w:rPr>
        <w:t>, if required</w:t>
      </w:r>
      <w:r w:rsidR="00312B5E">
        <w:rPr>
          <w:sz w:val="24"/>
          <w:szCs w:val="24"/>
        </w:rPr>
        <w:t xml:space="preserve">.  </w:t>
      </w:r>
      <w:r w:rsidR="000975B5" w:rsidRPr="00ED4E95">
        <w:rPr>
          <w:sz w:val="24"/>
          <w:szCs w:val="24"/>
        </w:rPr>
        <w:t xml:space="preserve">No </w:t>
      </w:r>
      <w:r w:rsidR="00ED4E95">
        <w:rPr>
          <w:sz w:val="24"/>
          <w:szCs w:val="24"/>
        </w:rPr>
        <w:t xml:space="preserve">additional </w:t>
      </w:r>
      <w:r w:rsidR="000975B5" w:rsidRPr="00ED4E95">
        <w:rPr>
          <w:sz w:val="24"/>
          <w:szCs w:val="24"/>
        </w:rPr>
        <w:t>payment will be</w:t>
      </w:r>
      <w:r w:rsidR="00ED4E95">
        <w:rPr>
          <w:sz w:val="24"/>
          <w:szCs w:val="24"/>
        </w:rPr>
        <w:t xml:space="preserve"> </w:t>
      </w:r>
      <w:proofErr w:type="gramStart"/>
      <w:r w:rsidR="00ED4E95">
        <w:rPr>
          <w:sz w:val="24"/>
          <w:szCs w:val="24"/>
        </w:rPr>
        <w:t>made</w:t>
      </w:r>
      <w:proofErr w:type="gramEnd"/>
      <w:r w:rsidR="00ED4E95">
        <w:rPr>
          <w:sz w:val="24"/>
          <w:szCs w:val="24"/>
        </w:rPr>
        <w:t xml:space="preserve"> and no extension of completion date or time will be allowed for </w:t>
      </w:r>
      <w:r w:rsidR="0026722A">
        <w:rPr>
          <w:sz w:val="24"/>
          <w:szCs w:val="24"/>
        </w:rPr>
        <w:t>repairing property damag</w:t>
      </w:r>
      <w:r w:rsidR="009D6A83">
        <w:rPr>
          <w:sz w:val="24"/>
          <w:szCs w:val="24"/>
        </w:rPr>
        <w:t>e, overexcavation</w:t>
      </w:r>
      <w:r w:rsidR="004047AF">
        <w:rPr>
          <w:sz w:val="24"/>
          <w:szCs w:val="24"/>
        </w:rPr>
        <w:t>s</w:t>
      </w:r>
      <w:r w:rsidR="0026722A">
        <w:rPr>
          <w:sz w:val="24"/>
          <w:szCs w:val="24"/>
        </w:rPr>
        <w:t xml:space="preserve"> </w:t>
      </w:r>
      <w:r w:rsidR="00534D70">
        <w:rPr>
          <w:sz w:val="24"/>
          <w:szCs w:val="24"/>
        </w:rPr>
        <w:t>or unstable excavations, unacceptable</w:t>
      </w:r>
      <w:r w:rsidR="0026722A">
        <w:rPr>
          <w:sz w:val="24"/>
          <w:szCs w:val="24"/>
        </w:rPr>
        <w:t xml:space="preserve"> test nails or thicker shotcrete or concrete facing.</w:t>
      </w:r>
    </w:p>
    <w:p w14:paraId="6F12B36C" w14:textId="77777777" w:rsidR="000975B5" w:rsidRPr="001E6965" w:rsidRDefault="000975B5" w:rsidP="000975B5">
      <w:pPr>
        <w:pStyle w:val="BodyTextIndent"/>
        <w:widowControl w:val="0"/>
        <w:rPr>
          <w:szCs w:val="24"/>
        </w:rPr>
      </w:pPr>
      <w:r w:rsidRPr="00ED4E95">
        <w:rPr>
          <w:szCs w:val="24"/>
        </w:rPr>
        <w:t xml:space="preserve">The contract unit price for </w:t>
      </w:r>
      <w:r w:rsidRPr="00ED4E95">
        <w:rPr>
          <w:i/>
          <w:szCs w:val="24"/>
        </w:rPr>
        <w:t>Soil Nail Retaining Walls</w:t>
      </w:r>
      <w:r w:rsidRPr="00ED4E95">
        <w:rPr>
          <w:szCs w:val="24"/>
        </w:rPr>
        <w:t xml:space="preserve"> does not include the cost for ditches, fences, handrails, </w:t>
      </w:r>
      <w:proofErr w:type="gramStart"/>
      <w:r w:rsidRPr="00ED4E95">
        <w:rPr>
          <w:szCs w:val="24"/>
        </w:rPr>
        <w:t>barrier</w:t>
      </w:r>
      <w:proofErr w:type="gramEnd"/>
      <w:r w:rsidRPr="00ED4E95">
        <w:rPr>
          <w:szCs w:val="24"/>
        </w:rPr>
        <w:t xml:space="preserve"> or guardrail associated with soil nail walls as these items will be</w:t>
      </w:r>
      <w:r w:rsidRPr="001E6965">
        <w:rPr>
          <w:szCs w:val="24"/>
        </w:rPr>
        <w:t xml:space="preserve"> paid for elsewhere in the contract.</w:t>
      </w:r>
    </w:p>
    <w:p w14:paraId="3B7A3B62" w14:textId="77777777" w:rsidR="00680FDC" w:rsidRPr="001E6965" w:rsidRDefault="00680FDC" w:rsidP="002964F0">
      <w:pPr>
        <w:widowControl w:val="0"/>
        <w:spacing w:before="240"/>
        <w:ind w:left="540"/>
        <w:jc w:val="both"/>
        <w:rPr>
          <w:sz w:val="24"/>
          <w:szCs w:val="24"/>
        </w:rPr>
      </w:pPr>
      <w:r w:rsidRPr="001E6965">
        <w:rPr>
          <w:i/>
          <w:sz w:val="24"/>
          <w:szCs w:val="24"/>
        </w:rPr>
        <w:t xml:space="preserve">Soil Nail Verification Tests </w:t>
      </w:r>
      <w:r w:rsidRPr="001E6965">
        <w:rPr>
          <w:sz w:val="24"/>
          <w:szCs w:val="24"/>
        </w:rPr>
        <w:t>and</w:t>
      </w:r>
      <w:r w:rsidRPr="001E6965">
        <w:rPr>
          <w:i/>
          <w:sz w:val="24"/>
          <w:szCs w:val="24"/>
        </w:rPr>
        <w:t xml:space="preserve"> Soil Nail Proof Tests</w:t>
      </w:r>
      <w:r w:rsidR="00AB2DF2" w:rsidRPr="001E6965">
        <w:rPr>
          <w:sz w:val="24"/>
          <w:szCs w:val="24"/>
        </w:rPr>
        <w:t xml:space="preserve"> will be measured and paid </w:t>
      </w:r>
      <w:r w:rsidRPr="001E6965">
        <w:rPr>
          <w:sz w:val="24"/>
          <w:szCs w:val="24"/>
        </w:rPr>
        <w:t>in units of eac</w:t>
      </w:r>
      <w:r w:rsidR="00AB2DF2" w:rsidRPr="001E6965">
        <w:rPr>
          <w:sz w:val="24"/>
          <w:szCs w:val="24"/>
        </w:rPr>
        <w:t>h</w:t>
      </w:r>
      <w:r w:rsidR="00B71EFF">
        <w:rPr>
          <w:sz w:val="24"/>
          <w:szCs w:val="24"/>
        </w:rPr>
        <w:t>.  Soil n</w:t>
      </w:r>
      <w:r w:rsidR="00C1186A">
        <w:rPr>
          <w:sz w:val="24"/>
          <w:szCs w:val="24"/>
        </w:rPr>
        <w:t>ail testing</w:t>
      </w:r>
      <w:r w:rsidRPr="001E6965">
        <w:rPr>
          <w:sz w:val="24"/>
          <w:szCs w:val="24"/>
        </w:rPr>
        <w:t xml:space="preserve"> will be measured as the number of initial verification </w:t>
      </w:r>
      <w:r w:rsidR="00AB2DF2" w:rsidRPr="001E6965">
        <w:rPr>
          <w:sz w:val="24"/>
          <w:szCs w:val="24"/>
        </w:rPr>
        <w:t>or proof tests performed</w:t>
      </w:r>
      <w:r w:rsidRPr="001E6965">
        <w:rPr>
          <w:sz w:val="24"/>
          <w:szCs w:val="24"/>
        </w:rPr>
        <w:t xml:space="preserve">.  </w:t>
      </w:r>
      <w:r w:rsidR="00AB2DF2" w:rsidRPr="001E6965">
        <w:rPr>
          <w:sz w:val="24"/>
          <w:szCs w:val="24"/>
        </w:rPr>
        <w:t xml:space="preserve">The contract unit prices for </w:t>
      </w:r>
      <w:r w:rsidR="00AB2DF2" w:rsidRPr="001E6965">
        <w:rPr>
          <w:i/>
          <w:sz w:val="24"/>
          <w:szCs w:val="24"/>
        </w:rPr>
        <w:t xml:space="preserve">Soil Nail Verification Tests </w:t>
      </w:r>
      <w:r w:rsidR="00AB2DF2" w:rsidRPr="001E6965">
        <w:rPr>
          <w:sz w:val="24"/>
          <w:szCs w:val="24"/>
        </w:rPr>
        <w:t>and</w:t>
      </w:r>
      <w:r w:rsidR="00AB2DF2" w:rsidRPr="001E6965">
        <w:rPr>
          <w:i/>
          <w:sz w:val="24"/>
          <w:szCs w:val="24"/>
        </w:rPr>
        <w:t xml:space="preserve"> Soil Nail Proof Tests</w:t>
      </w:r>
      <w:r w:rsidR="00AB2DF2" w:rsidRPr="001E6965">
        <w:rPr>
          <w:sz w:val="24"/>
          <w:szCs w:val="24"/>
        </w:rPr>
        <w:t xml:space="preserve"> will be full compensation f</w:t>
      </w:r>
      <w:r w:rsidR="00F36EA6" w:rsidRPr="001E6965">
        <w:rPr>
          <w:sz w:val="24"/>
          <w:szCs w:val="24"/>
        </w:rPr>
        <w:t xml:space="preserve">or initial nail testing.  </w:t>
      </w:r>
      <w:r w:rsidRPr="001E6965">
        <w:rPr>
          <w:sz w:val="24"/>
          <w:szCs w:val="24"/>
        </w:rPr>
        <w:t xml:space="preserve">No payment will be made for </w:t>
      </w:r>
      <w:r w:rsidR="00F36EA6" w:rsidRPr="001E6965">
        <w:rPr>
          <w:sz w:val="24"/>
          <w:szCs w:val="24"/>
        </w:rPr>
        <w:t>subsequent nail testing</w:t>
      </w:r>
      <w:r w:rsidRPr="001E6965">
        <w:rPr>
          <w:sz w:val="24"/>
          <w:szCs w:val="24"/>
        </w:rPr>
        <w:t xml:space="preserve"> performe</w:t>
      </w:r>
      <w:r w:rsidR="00F36EA6" w:rsidRPr="001E6965">
        <w:rPr>
          <w:sz w:val="24"/>
          <w:szCs w:val="24"/>
        </w:rPr>
        <w:t xml:space="preserve">d on the same or replacement test </w:t>
      </w:r>
      <w:r w:rsidRPr="001E6965">
        <w:rPr>
          <w:sz w:val="24"/>
          <w:szCs w:val="24"/>
        </w:rPr>
        <w:t>nails.</w:t>
      </w:r>
    </w:p>
    <w:p w14:paraId="5B44EFE6" w14:textId="77777777" w:rsidR="00AB2DF2" w:rsidRPr="001E6965" w:rsidRDefault="00AB2DF2" w:rsidP="00AB2DF2">
      <w:pPr>
        <w:widowControl w:val="0"/>
        <w:spacing w:before="240"/>
        <w:ind w:left="540"/>
        <w:jc w:val="both"/>
        <w:rPr>
          <w:sz w:val="24"/>
          <w:szCs w:val="24"/>
        </w:rPr>
      </w:pPr>
      <w:r w:rsidRPr="001E6965">
        <w:rPr>
          <w:sz w:val="24"/>
          <w:szCs w:val="24"/>
        </w:rPr>
        <w:t>Payment will be made under:</w:t>
      </w:r>
    </w:p>
    <w:tbl>
      <w:tblPr>
        <w:tblW w:w="4666" w:type="pct"/>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5"/>
        <w:gridCol w:w="3017"/>
        <w:gridCol w:w="2523"/>
      </w:tblGrid>
      <w:tr w:rsidR="00B8706B" w:rsidRPr="001E6965" w14:paraId="0E3ED67D" w14:textId="77777777" w:rsidTr="00B8706B">
        <w:tc>
          <w:tcPr>
            <w:tcW w:w="1829" w:type="pct"/>
            <w:tcBorders>
              <w:top w:val="nil"/>
              <w:left w:val="nil"/>
              <w:bottom w:val="nil"/>
              <w:right w:val="nil"/>
            </w:tcBorders>
            <w:shd w:val="clear" w:color="auto" w:fill="auto"/>
          </w:tcPr>
          <w:p w14:paraId="77F7F61E" w14:textId="77777777" w:rsidR="00B8706B" w:rsidRPr="001E6965" w:rsidRDefault="00B8706B" w:rsidP="0010742C">
            <w:pPr>
              <w:widowControl w:val="0"/>
              <w:spacing w:before="240"/>
              <w:ind w:left="-18"/>
              <w:jc w:val="both"/>
              <w:rPr>
                <w:b/>
                <w:sz w:val="24"/>
                <w:szCs w:val="24"/>
              </w:rPr>
            </w:pPr>
            <w:r w:rsidRPr="001E6965">
              <w:rPr>
                <w:b/>
                <w:sz w:val="24"/>
                <w:szCs w:val="24"/>
              </w:rPr>
              <w:t>Pay Item</w:t>
            </w:r>
          </w:p>
        </w:tc>
        <w:tc>
          <w:tcPr>
            <w:tcW w:w="1727" w:type="pct"/>
            <w:tcBorders>
              <w:top w:val="nil"/>
              <w:left w:val="nil"/>
              <w:bottom w:val="nil"/>
              <w:right w:val="nil"/>
            </w:tcBorders>
            <w:shd w:val="clear" w:color="auto" w:fill="auto"/>
          </w:tcPr>
          <w:p w14:paraId="7EA9DE4C" w14:textId="77777777" w:rsidR="00B8706B" w:rsidRPr="001E6965" w:rsidRDefault="00B8706B" w:rsidP="0010742C">
            <w:pPr>
              <w:widowControl w:val="0"/>
              <w:spacing w:before="240"/>
              <w:ind w:left="-18"/>
              <w:jc w:val="both"/>
              <w:rPr>
                <w:b/>
                <w:sz w:val="24"/>
                <w:szCs w:val="24"/>
              </w:rPr>
            </w:pPr>
          </w:p>
        </w:tc>
        <w:tc>
          <w:tcPr>
            <w:tcW w:w="1444" w:type="pct"/>
            <w:tcBorders>
              <w:top w:val="nil"/>
              <w:left w:val="nil"/>
              <w:bottom w:val="nil"/>
              <w:right w:val="nil"/>
            </w:tcBorders>
            <w:shd w:val="clear" w:color="auto" w:fill="auto"/>
          </w:tcPr>
          <w:p w14:paraId="55C1FE1F" w14:textId="77777777" w:rsidR="00B8706B" w:rsidRPr="001E6965" w:rsidRDefault="00B8706B" w:rsidP="0010742C">
            <w:pPr>
              <w:widowControl w:val="0"/>
              <w:spacing w:before="240"/>
              <w:ind w:left="-18"/>
              <w:jc w:val="both"/>
              <w:rPr>
                <w:b/>
                <w:sz w:val="24"/>
                <w:szCs w:val="24"/>
              </w:rPr>
            </w:pPr>
            <w:r w:rsidRPr="001E6965">
              <w:rPr>
                <w:b/>
                <w:sz w:val="24"/>
                <w:szCs w:val="24"/>
              </w:rPr>
              <w:t>Pay Unit</w:t>
            </w:r>
          </w:p>
        </w:tc>
      </w:tr>
      <w:tr w:rsidR="00B8706B" w:rsidRPr="001E6965" w14:paraId="50FA1426" w14:textId="77777777" w:rsidTr="00B8706B">
        <w:tc>
          <w:tcPr>
            <w:tcW w:w="3556" w:type="pct"/>
            <w:gridSpan w:val="2"/>
            <w:tcBorders>
              <w:top w:val="nil"/>
              <w:left w:val="nil"/>
              <w:bottom w:val="nil"/>
              <w:right w:val="nil"/>
            </w:tcBorders>
            <w:shd w:val="clear" w:color="auto" w:fill="auto"/>
          </w:tcPr>
          <w:p w14:paraId="0604F081" w14:textId="77777777" w:rsidR="00B8706B" w:rsidRDefault="00B8706B" w:rsidP="00B8706B">
            <w:pPr>
              <w:widowControl w:val="0"/>
              <w:ind w:left="-18"/>
              <w:jc w:val="both"/>
              <w:rPr>
                <w:sz w:val="24"/>
                <w:szCs w:val="24"/>
              </w:rPr>
            </w:pPr>
            <w:r>
              <w:rPr>
                <w:sz w:val="24"/>
                <w:szCs w:val="24"/>
              </w:rPr>
              <w:t>Soil Nail</w:t>
            </w:r>
            <w:r w:rsidRPr="00157ABF">
              <w:rPr>
                <w:sz w:val="24"/>
                <w:szCs w:val="24"/>
              </w:rPr>
              <w:t xml:space="preserve"> </w:t>
            </w:r>
            <w:r w:rsidRPr="001E6965">
              <w:rPr>
                <w:sz w:val="24"/>
                <w:szCs w:val="24"/>
              </w:rPr>
              <w:t>Retaining Walls</w:t>
            </w:r>
          </w:p>
          <w:p w14:paraId="06BFB058" w14:textId="77777777" w:rsidR="00B8706B" w:rsidRDefault="00B8706B" w:rsidP="00B8706B">
            <w:pPr>
              <w:widowControl w:val="0"/>
              <w:ind w:left="-18"/>
              <w:jc w:val="both"/>
              <w:rPr>
                <w:sz w:val="24"/>
                <w:szCs w:val="24"/>
              </w:rPr>
            </w:pPr>
            <w:r>
              <w:rPr>
                <w:sz w:val="24"/>
                <w:szCs w:val="24"/>
              </w:rPr>
              <w:t>Soil Nail Verification Tests</w:t>
            </w:r>
          </w:p>
          <w:p w14:paraId="1BB72A1E" w14:textId="7F831690" w:rsidR="00B8706B" w:rsidRPr="00B8706B" w:rsidRDefault="00B8706B" w:rsidP="00B8706B">
            <w:pPr>
              <w:widowControl w:val="0"/>
              <w:ind w:left="-18"/>
              <w:jc w:val="both"/>
              <w:rPr>
                <w:sz w:val="24"/>
                <w:szCs w:val="24"/>
              </w:rPr>
            </w:pPr>
            <w:r>
              <w:rPr>
                <w:sz w:val="24"/>
                <w:szCs w:val="24"/>
              </w:rPr>
              <w:lastRenderedPageBreak/>
              <w:t>Soil Nail Proof Tests</w:t>
            </w:r>
          </w:p>
        </w:tc>
        <w:tc>
          <w:tcPr>
            <w:tcW w:w="1444" w:type="pct"/>
            <w:tcBorders>
              <w:top w:val="nil"/>
              <w:left w:val="nil"/>
              <w:bottom w:val="nil"/>
              <w:right w:val="nil"/>
            </w:tcBorders>
            <w:shd w:val="clear" w:color="auto" w:fill="auto"/>
          </w:tcPr>
          <w:p w14:paraId="5F725BC6" w14:textId="77777777" w:rsidR="00B8706B" w:rsidRDefault="00B8706B" w:rsidP="0010742C">
            <w:pPr>
              <w:widowControl w:val="0"/>
              <w:ind w:left="-18"/>
              <w:jc w:val="both"/>
              <w:rPr>
                <w:sz w:val="24"/>
                <w:szCs w:val="24"/>
              </w:rPr>
            </w:pPr>
            <w:r w:rsidRPr="001E6965">
              <w:rPr>
                <w:sz w:val="24"/>
                <w:szCs w:val="24"/>
              </w:rPr>
              <w:lastRenderedPageBreak/>
              <w:t>Square Foot</w:t>
            </w:r>
          </w:p>
          <w:p w14:paraId="36B766C7" w14:textId="77777777" w:rsidR="00B8706B" w:rsidRDefault="00B8706B" w:rsidP="0010742C">
            <w:pPr>
              <w:widowControl w:val="0"/>
              <w:ind w:left="-18"/>
              <w:jc w:val="both"/>
              <w:rPr>
                <w:sz w:val="24"/>
                <w:szCs w:val="24"/>
              </w:rPr>
            </w:pPr>
            <w:r>
              <w:rPr>
                <w:sz w:val="24"/>
                <w:szCs w:val="24"/>
              </w:rPr>
              <w:t>Each</w:t>
            </w:r>
          </w:p>
          <w:p w14:paraId="5CD776EC" w14:textId="3ECB6C9B" w:rsidR="00B8706B" w:rsidRPr="001E6965" w:rsidRDefault="00B8706B" w:rsidP="0010742C">
            <w:pPr>
              <w:widowControl w:val="0"/>
              <w:ind w:left="-18"/>
              <w:jc w:val="both"/>
              <w:rPr>
                <w:sz w:val="24"/>
                <w:szCs w:val="24"/>
              </w:rPr>
            </w:pPr>
            <w:r>
              <w:rPr>
                <w:sz w:val="24"/>
                <w:szCs w:val="24"/>
              </w:rPr>
              <w:lastRenderedPageBreak/>
              <w:t>Each</w:t>
            </w:r>
          </w:p>
        </w:tc>
      </w:tr>
    </w:tbl>
    <w:p w14:paraId="27E89763" w14:textId="77777777" w:rsidR="00D17F27" w:rsidRPr="002B084C" w:rsidRDefault="00D17F27" w:rsidP="00D17F27">
      <w:pPr>
        <w:widowControl w:val="0"/>
        <w:spacing w:before="240"/>
        <w:rPr>
          <w:sz w:val="24"/>
          <w:szCs w:val="24"/>
        </w:rPr>
      </w:pPr>
      <w:r w:rsidRPr="006271C5">
        <w:rPr>
          <w:noProof/>
          <w:sz w:val="24"/>
          <w:szCs w:val="24"/>
        </w:rPr>
        <w:lastRenderedPageBreak/>
        <mc:AlternateContent>
          <mc:Choice Requires="wpg">
            <w:drawing>
              <wp:inline distT="0" distB="0" distL="0" distR="0" wp14:anchorId="41460C72" wp14:editId="37584F9A">
                <wp:extent cx="1637030" cy="1547495"/>
                <wp:effectExtent l="0" t="0" r="0" b="0"/>
                <wp:docPr id="2" name="Editable PE Seal"/>
                <wp:cNvGraphicFramePr/>
                <a:graphic xmlns:a="http://schemas.openxmlformats.org/drawingml/2006/main">
                  <a:graphicData uri="http://schemas.microsoft.com/office/word/2010/wordprocessingGroup">
                    <wpg:wgp>
                      <wpg:cNvGrpSpPr/>
                      <wpg:grpSpPr>
                        <a:xfrm>
                          <a:off x="0" y="0"/>
                          <a:ext cx="1637030" cy="1547495"/>
                          <a:chOff x="0" y="0"/>
                          <a:chExt cx="1637030" cy="1547495"/>
                        </a:xfrm>
                      </wpg:grpSpPr>
                      <pic:pic xmlns:pic="http://schemas.openxmlformats.org/drawingml/2006/picture">
                        <pic:nvPicPr>
                          <pic:cNvPr id="1" name="PE Seal"/>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7549" y="6394"/>
                            <a:ext cx="1528263" cy="1528263"/>
                          </a:xfrm>
                          <a:prstGeom prst="rect">
                            <a:avLst/>
                          </a:prstGeom>
                        </pic:spPr>
                      </pic:pic>
                      <wps:wsp>
                        <wps:cNvPr id="8" name="PE Seal Name"/>
                        <wps:cNvSpPr txBox="1"/>
                        <wps:spPr>
                          <a:xfrm>
                            <a:off x="0" y="0"/>
                            <a:ext cx="1637030" cy="1547495"/>
                          </a:xfrm>
                          <a:prstGeom prst="rect">
                            <a:avLst/>
                          </a:prstGeom>
                          <a:noFill/>
                          <a:ln>
                            <a:noFill/>
                          </a:ln>
                          <a:effectLst/>
                        </wps:spPr>
                        <wps:txbx>
                          <w:txbxContent>
                            <w:p w14:paraId="49362A54" w14:textId="77777777" w:rsidR="00D17F27" w:rsidRPr="00F83291" w:rsidRDefault="00D17F27" w:rsidP="00D17F27">
                              <w:pPr>
                                <w:widowControl w:val="0"/>
                                <w:spacing w:before="240"/>
                                <w:jc w:val="center"/>
                                <w:rPr>
                                  <w:color w:val="404040" w:themeColor="text1" w:themeTint="BF"/>
                                  <w:sz w:val="28"/>
                                  <w:szCs w:val="28"/>
                                </w:rPr>
                              </w:pPr>
                              <w:r>
                                <w:rPr>
                                  <w:rStyle w:val="Strong"/>
                                  <w:rFonts w:ascii="Arial Narrow" w:hAnsi="Arial Narrow"/>
                                  <w:color w:val="404040" w:themeColor="text1" w:themeTint="BF"/>
                                  <w:sz w:val="28"/>
                                  <w:szCs w:val="28"/>
                                </w:rPr>
                                <w:t>PE SEAL NAME</w:t>
                              </w:r>
                            </w:p>
                          </w:txbxContent>
                        </wps:txbx>
                        <wps:bodyPr rot="0" spcFirstLastPara="1" vertOverflow="overflow" horzOverflow="overflow" vert="horz" wrap="square" lIns="91440" tIns="45720" rIns="91440" bIns="45720" numCol="1" spcCol="0" rtlCol="0" fromWordArt="0" anchor="t" anchorCtr="0" forceAA="0" compatLnSpc="1">
                          <a:prstTxWarp prst="textArchDown">
                            <a:avLst/>
                          </a:prstTxWarp>
                          <a:noAutofit/>
                        </wps:bodyPr>
                      </wps:wsp>
                      <wps:wsp>
                        <wps:cNvPr id="7" name="PE #"/>
                        <wps:cNvSpPr txBox="1">
                          <a:spLocks noChangeArrowheads="1"/>
                        </wps:cNvSpPr>
                        <wps:spPr bwMode="auto">
                          <a:xfrm>
                            <a:off x="460397" y="716174"/>
                            <a:ext cx="729396" cy="342197"/>
                          </a:xfrm>
                          <a:prstGeom prst="rect">
                            <a:avLst/>
                          </a:prstGeom>
                          <a:noFill/>
                          <a:ln w="9525">
                            <a:noFill/>
                            <a:miter lim="800000"/>
                            <a:headEnd/>
                            <a:tailEnd/>
                          </a:ln>
                        </wps:spPr>
                        <wps:txbx>
                          <w:txbxContent>
                            <w:p w14:paraId="0B0DA161" w14:textId="77777777" w:rsidR="00D17F27" w:rsidRPr="00F83291" w:rsidRDefault="00D17F27" w:rsidP="00D17F27">
                              <w:pPr>
                                <w:jc w:val="center"/>
                                <w:rPr>
                                  <w:rFonts w:ascii="Arial Narrow" w:hAnsi="Arial Narrow" w:cs="Arial"/>
                                  <w:b/>
                                  <w:color w:val="404040" w:themeColor="text1" w:themeTint="BF"/>
                                  <w:sz w:val="24"/>
                                  <w:szCs w:val="24"/>
                                </w:rPr>
                              </w:pPr>
                              <w:r>
                                <w:rPr>
                                  <w:rFonts w:ascii="Arial Narrow" w:hAnsi="Arial Narrow" w:cs="Arial"/>
                                  <w:b/>
                                  <w:color w:val="404040" w:themeColor="text1" w:themeTint="BF"/>
                                  <w:sz w:val="24"/>
                                  <w:szCs w:val="24"/>
                                </w:rPr>
                                <w:t>PE #</w:t>
                              </w:r>
                            </w:p>
                          </w:txbxContent>
                        </wps:txbx>
                        <wps:bodyPr rot="0" vert="horz" wrap="square" lIns="91440" tIns="45720" rIns="91440" bIns="45720" anchor="t" anchorCtr="0">
                          <a:noAutofit/>
                        </wps:bodyPr>
                      </wps:wsp>
                    </wpg:wgp>
                  </a:graphicData>
                </a:graphic>
              </wp:inline>
            </w:drawing>
          </mc:Choice>
          <mc:Fallback>
            <w:pict>
              <v:group w14:anchorId="41460C72" id="Editable PE Seal" o:spid="_x0000_s1026" style="width:128.9pt;height:121.85pt;mso-position-horizontal-relative:char;mso-position-vertical-relative:line" coordsize="16370,154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E Seal" o:spid="_x0000_s1027" type="#_x0000_t75" style="position:absolute;left:575;top:63;width:15283;height:15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">
                  <v:imagedata r:id="rId9" o:title=""/>
                </v:shape>
                <v:shapetype id="_x0000_t202" coordsize="21600,21600" o:spt="202" path="m,l,21600r21600,l21600,xe">
                  <v:stroke joinstyle="miter"/>
                  <v:path gradientshapeok="t" o:connecttype="rect"/>
                </v:shapetype>
                <v:shape id="PE Seal Name" o:spid="_x0000_s1028" type="#_x0000_t202" style="position:absolute;width:16370;height:15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49362A54" w14:textId="77777777" w:rsidR="00D17F27" w:rsidRPr="00F83291" w:rsidRDefault="00D17F27" w:rsidP="00D17F27">
                        <w:pPr>
                          <w:widowControl w:val="0"/>
                          <w:spacing w:before="240"/>
                          <w:jc w:val="center"/>
                          <w:rPr>
                            <w:color w:val="404040" w:themeColor="text1" w:themeTint="BF"/>
                            <w:sz w:val="28"/>
                            <w:szCs w:val="28"/>
                          </w:rPr>
                        </w:pPr>
                        <w:r>
                          <w:rPr>
                            <w:rStyle w:val="Strong"/>
                            <w:rFonts w:ascii="Arial Narrow" w:hAnsi="Arial Narrow"/>
                            <w:color w:val="404040" w:themeColor="text1" w:themeTint="BF"/>
                            <w:sz w:val="28"/>
                            <w:szCs w:val="28"/>
                          </w:rPr>
                          <w:t>PE SEAL NAME</w:t>
                        </w:r>
                      </w:p>
                    </w:txbxContent>
                  </v:textbox>
                </v:shape>
                <v:shape id="PE #" o:spid="_x0000_s1029" type="#_x0000_t202" style="position:absolute;left:4603;top:7161;width:7294;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0B0DA161" w14:textId="77777777" w:rsidR="00D17F27" w:rsidRPr="00F83291" w:rsidRDefault="00D17F27" w:rsidP="00D17F27">
                        <w:pPr>
                          <w:jc w:val="center"/>
                          <w:rPr>
                            <w:rFonts w:ascii="Arial Narrow" w:hAnsi="Arial Narrow" w:cs="Arial"/>
                            <w:b/>
                            <w:color w:val="404040" w:themeColor="text1" w:themeTint="BF"/>
                            <w:sz w:val="24"/>
                            <w:szCs w:val="24"/>
                          </w:rPr>
                        </w:pPr>
                        <w:r>
                          <w:rPr>
                            <w:rFonts w:ascii="Arial Narrow" w:hAnsi="Arial Narrow" w:cs="Arial"/>
                            <w:b/>
                            <w:color w:val="404040" w:themeColor="text1" w:themeTint="BF"/>
                            <w:sz w:val="24"/>
                            <w:szCs w:val="24"/>
                          </w:rPr>
                          <w:t>PE #</w:t>
                        </w:r>
                      </w:p>
                    </w:txbxContent>
                  </v:textbox>
                </v:shape>
                <w10:anchorlock/>
              </v:group>
            </w:pict>
          </mc:Fallback>
        </mc:AlternateContent>
      </w:r>
    </w:p>
    <w:p w14:paraId="2104693D" w14:textId="77777777" w:rsidR="00AB2DF2" w:rsidRPr="001E6965" w:rsidRDefault="00AB2DF2" w:rsidP="00F470D6">
      <w:pPr>
        <w:widowControl w:val="0"/>
        <w:rPr>
          <w:sz w:val="24"/>
          <w:szCs w:val="24"/>
        </w:rPr>
      </w:pPr>
    </w:p>
    <w:sectPr w:rsidR="00AB2DF2" w:rsidRPr="001E6965">
      <w:headerReference w:type="default" r:id="rId10"/>
      <w:type w:val="continuous"/>
      <w:pgSz w:w="12240" w:h="15840" w:code="1"/>
      <w:pgMar w:top="1440" w:right="1440" w:bottom="1440" w:left="1440"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684C0" w14:textId="77777777" w:rsidR="00113C37" w:rsidRDefault="00113C37">
      <w:r>
        <w:separator/>
      </w:r>
    </w:p>
  </w:endnote>
  <w:endnote w:type="continuationSeparator" w:id="0">
    <w:p w14:paraId="2E74965B" w14:textId="77777777" w:rsidR="00113C37" w:rsidRDefault="0011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286C9" w14:textId="77777777" w:rsidR="00113C37" w:rsidRDefault="00113C37">
      <w:r>
        <w:separator/>
      </w:r>
    </w:p>
  </w:footnote>
  <w:footnote w:type="continuationSeparator" w:id="0">
    <w:p w14:paraId="378EA7A2" w14:textId="77777777" w:rsidR="00113C37" w:rsidRDefault="00113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7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507860" w:rsidRPr="00925B73" w14:paraId="6EFE2F96" w14:textId="77777777" w:rsidTr="00291A86">
      <w:tc>
        <w:tcPr>
          <w:tcW w:w="3192" w:type="dxa"/>
          <w:vAlign w:val="bottom"/>
        </w:tcPr>
        <w:p w14:paraId="4CA6FFF9" w14:textId="77777777" w:rsidR="00507860" w:rsidRPr="00925B73" w:rsidRDefault="00507860" w:rsidP="00507860">
          <w:pPr>
            <w:tabs>
              <w:tab w:val="center" w:pos="4320"/>
              <w:tab w:val="right" w:pos="8640"/>
            </w:tabs>
            <w:rPr>
              <w:sz w:val="24"/>
            </w:rPr>
          </w:pPr>
          <w:r w:rsidRPr="00925B73">
            <w:rPr>
              <w:sz w:val="24"/>
            </w:rPr>
            <w:t>TIP</w:t>
          </w:r>
        </w:p>
      </w:tc>
      <w:tc>
        <w:tcPr>
          <w:tcW w:w="3192" w:type="dxa"/>
          <w:vAlign w:val="bottom"/>
        </w:tcPr>
        <w:p w14:paraId="3DB6E1D4" w14:textId="77777777" w:rsidR="00507860" w:rsidRPr="00925B73" w:rsidRDefault="00507860" w:rsidP="00507860">
          <w:pPr>
            <w:tabs>
              <w:tab w:val="center" w:pos="4320"/>
              <w:tab w:val="right" w:pos="8640"/>
            </w:tabs>
            <w:jc w:val="center"/>
            <w:rPr>
              <w:b/>
              <w:sz w:val="36"/>
            </w:rPr>
          </w:pPr>
          <w:r w:rsidRPr="00925B73">
            <w:rPr>
              <w:b/>
              <w:sz w:val="36"/>
            </w:rPr>
            <w:t>GT-#.</w:t>
          </w:r>
          <w:r w:rsidRPr="00925B73">
            <w:rPr>
              <w:b/>
              <w:sz w:val="36"/>
            </w:rPr>
            <w:fldChar w:fldCharType="begin"/>
          </w:r>
          <w:r w:rsidRPr="00925B73">
            <w:rPr>
              <w:b/>
              <w:sz w:val="36"/>
            </w:rPr>
            <w:instrText xml:space="preserve"> PAGE   \* MERGEFORMAT </w:instrText>
          </w:r>
          <w:r w:rsidRPr="00925B73">
            <w:rPr>
              <w:b/>
              <w:sz w:val="36"/>
            </w:rPr>
            <w:fldChar w:fldCharType="separate"/>
          </w:r>
          <w:r>
            <w:rPr>
              <w:b/>
              <w:sz w:val="36"/>
            </w:rPr>
            <w:t>1</w:t>
          </w:r>
          <w:r w:rsidRPr="00925B73">
            <w:rPr>
              <w:b/>
              <w:noProof/>
              <w:sz w:val="36"/>
            </w:rPr>
            <w:fldChar w:fldCharType="end"/>
          </w:r>
        </w:p>
      </w:tc>
      <w:tc>
        <w:tcPr>
          <w:tcW w:w="3192" w:type="dxa"/>
          <w:vAlign w:val="bottom"/>
        </w:tcPr>
        <w:p w14:paraId="2C024AD9" w14:textId="77777777" w:rsidR="00507860" w:rsidRPr="00925B73" w:rsidRDefault="00507860" w:rsidP="00507860">
          <w:pPr>
            <w:tabs>
              <w:tab w:val="center" w:pos="4320"/>
              <w:tab w:val="right" w:pos="8640"/>
            </w:tabs>
            <w:jc w:val="right"/>
            <w:rPr>
              <w:sz w:val="24"/>
            </w:rPr>
          </w:pPr>
          <w:r w:rsidRPr="00925B73">
            <w:rPr>
              <w:sz w:val="24"/>
            </w:rPr>
            <w:t>[County Name(s)] County(</w:t>
          </w:r>
          <w:proofErr w:type="spellStart"/>
          <w:r w:rsidRPr="00925B73">
            <w:rPr>
              <w:sz w:val="24"/>
            </w:rPr>
            <w:t>ies</w:t>
          </w:r>
          <w:proofErr w:type="spellEnd"/>
          <w:r w:rsidRPr="00925B73">
            <w:rPr>
              <w:sz w:val="24"/>
            </w:rPr>
            <w:t>)</w:t>
          </w:r>
        </w:p>
      </w:tc>
    </w:tr>
  </w:tbl>
  <w:p w14:paraId="0F2EE1F7" w14:textId="77777777" w:rsidR="005C0791" w:rsidRPr="00507860" w:rsidRDefault="005C0791" w:rsidP="00507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57F"/>
    <w:multiLevelType w:val="hybridMultilevel"/>
    <w:tmpl w:val="A216C4B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84D13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426807"/>
    <w:multiLevelType w:val="hybridMultilevel"/>
    <w:tmpl w:val="5D64535C"/>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198822D5"/>
    <w:multiLevelType w:val="hybridMultilevel"/>
    <w:tmpl w:val="1DE0A08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C355D0A"/>
    <w:multiLevelType w:val="hybridMultilevel"/>
    <w:tmpl w:val="042EB092"/>
    <w:lvl w:ilvl="0" w:tplc="5950E684">
      <w:start w:val="1"/>
      <w:numFmt w:val="decimal"/>
      <w:pStyle w:val="Heading4"/>
      <w:lvlText w:val="%1."/>
      <w:lvlJc w:val="left"/>
      <w:pPr>
        <w:ind w:left="1267" w:hanging="360"/>
      </w:p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5" w15:restartNumberingAfterBreak="0">
    <w:nsid w:val="20284A47"/>
    <w:multiLevelType w:val="multilevel"/>
    <w:tmpl w:val="37E0F09A"/>
    <w:lvl w:ilvl="0">
      <w:start w:val="1"/>
      <w:numFmt w:val="upperLetter"/>
      <w:lvlText w:val="(%1)"/>
      <w:lvlJc w:val="left"/>
      <w:pPr>
        <w:tabs>
          <w:tab w:val="num" w:pos="360"/>
        </w:tabs>
        <w:ind w:left="360" w:hanging="360"/>
      </w:pPr>
      <w:rPr>
        <w:rFonts w:ascii="Times New (W1)" w:hAnsi="Times New (W1)" w:hint="default"/>
        <w:b/>
        <w:i w:val="0"/>
        <w:sz w:val="20"/>
      </w:rPr>
    </w:lvl>
    <w:lvl w:ilvl="1">
      <w:start w:val="1"/>
      <w:numFmt w:val="decimal"/>
      <w:lvlText w:val="%2."/>
      <w:lvlJc w:val="left"/>
      <w:pPr>
        <w:tabs>
          <w:tab w:val="num" w:pos="720"/>
        </w:tabs>
        <w:ind w:left="720" w:hanging="360"/>
      </w:pPr>
      <w:rPr>
        <w:rFonts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54A2944"/>
    <w:multiLevelType w:val="multilevel"/>
    <w:tmpl w:val="37E0F09A"/>
    <w:lvl w:ilvl="0">
      <w:start w:val="1"/>
      <w:numFmt w:val="upperLetter"/>
      <w:lvlText w:val="(%1)"/>
      <w:lvlJc w:val="left"/>
      <w:pPr>
        <w:tabs>
          <w:tab w:val="num" w:pos="360"/>
        </w:tabs>
        <w:ind w:left="360" w:hanging="360"/>
      </w:pPr>
      <w:rPr>
        <w:rFonts w:ascii="Times New (W1)" w:hAnsi="Times New (W1)" w:hint="default"/>
        <w:b/>
        <w:i w:val="0"/>
        <w:sz w:val="20"/>
      </w:rPr>
    </w:lvl>
    <w:lvl w:ilvl="1">
      <w:start w:val="1"/>
      <w:numFmt w:val="decimal"/>
      <w:lvlText w:val="%2."/>
      <w:lvlJc w:val="left"/>
      <w:pPr>
        <w:tabs>
          <w:tab w:val="num" w:pos="720"/>
        </w:tabs>
        <w:ind w:left="720" w:hanging="360"/>
      </w:pPr>
      <w:rPr>
        <w:rFonts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7446E34"/>
    <w:multiLevelType w:val="multilevel"/>
    <w:tmpl w:val="CE202606"/>
    <w:lvl w:ilvl="0">
      <w:start w:val="1"/>
      <w:numFmt w:val="none"/>
      <w:suff w:val="nothing"/>
      <w:lvlText w:val=""/>
      <w:lvlJc w:val="left"/>
      <w:pPr>
        <w:ind w:left="0" w:firstLine="0"/>
      </w:pPr>
    </w:lvl>
    <w:lvl w:ilvl="1">
      <w:start w:val="1"/>
      <w:numFmt w:val="decimal"/>
      <w:lvlText w:val="%2.0"/>
      <w:lvlJc w:val="left"/>
      <w:pPr>
        <w:tabs>
          <w:tab w:val="num" w:pos="630"/>
        </w:tabs>
        <w:ind w:left="630" w:hanging="540"/>
      </w:pPr>
    </w:lvl>
    <w:lvl w:ilvl="2">
      <w:start w:val="1"/>
      <w:numFmt w:val="upperLetter"/>
      <w:lvlText w:val="%3."/>
      <w:lvlJc w:val="left"/>
      <w:pPr>
        <w:tabs>
          <w:tab w:val="num" w:pos="900"/>
        </w:tabs>
        <w:ind w:left="900" w:hanging="360"/>
      </w:pPr>
      <w:rPr>
        <w:b w:val="0"/>
      </w:rPr>
    </w:lvl>
    <w:lvl w:ilvl="3">
      <w:start w:val="1"/>
      <w:numFmt w:val="decimal"/>
      <w:lvlText w:val="%4."/>
      <w:lvlJc w:val="right"/>
      <w:pPr>
        <w:tabs>
          <w:tab w:val="num" w:pos="1260"/>
        </w:tabs>
        <w:ind w:left="1260" w:hanging="144"/>
      </w:pPr>
    </w:lvl>
    <w:lvl w:ilvl="4">
      <w:start w:val="1"/>
      <w:numFmt w:val="lowerLetter"/>
      <w:lvlText w:val="%5."/>
      <w:lvlJc w:val="left"/>
      <w:pPr>
        <w:tabs>
          <w:tab w:val="num" w:pos="1620"/>
        </w:tabs>
        <w:ind w:left="1620" w:hanging="36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3DBD4A05"/>
    <w:multiLevelType w:val="singleLevel"/>
    <w:tmpl w:val="F3A0F864"/>
    <w:lvl w:ilvl="0">
      <w:start w:val="1"/>
      <w:numFmt w:val="upperLetter"/>
      <w:lvlText w:val="%1."/>
      <w:lvlJc w:val="left"/>
      <w:pPr>
        <w:tabs>
          <w:tab w:val="num" w:pos="360"/>
        </w:tabs>
        <w:ind w:left="360" w:hanging="360"/>
      </w:pPr>
    </w:lvl>
  </w:abstractNum>
  <w:abstractNum w:abstractNumId="9" w15:restartNumberingAfterBreak="0">
    <w:nsid w:val="3E4C225F"/>
    <w:multiLevelType w:val="singleLevel"/>
    <w:tmpl w:val="E1620512"/>
    <w:lvl w:ilvl="0">
      <w:start w:val="1"/>
      <w:numFmt w:val="bullet"/>
      <w:pStyle w:val="Bullet1"/>
      <w:lvlText w:val=""/>
      <w:lvlJc w:val="left"/>
      <w:pPr>
        <w:tabs>
          <w:tab w:val="num" w:pos="360"/>
        </w:tabs>
        <w:ind w:left="360" w:hanging="360"/>
      </w:pPr>
      <w:rPr>
        <w:rFonts w:ascii="Symbol" w:hAnsi="Symbol" w:hint="default"/>
        <w:sz w:val="20"/>
      </w:rPr>
    </w:lvl>
  </w:abstractNum>
  <w:abstractNum w:abstractNumId="10" w15:restartNumberingAfterBreak="0">
    <w:nsid w:val="572E3C4A"/>
    <w:multiLevelType w:val="multilevel"/>
    <w:tmpl w:val="37E0F09A"/>
    <w:lvl w:ilvl="0">
      <w:start w:val="1"/>
      <w:numFmt w:val="upperLetter"/>
      <w:lvlText w:val="(%1)"/>
      <w:lvlJc w:val="left"/>
      <w:pPr>
        <w:tabs>
          <w:tab w:val="num" w:pos="360"/>
        </w:tabs>
        <w:ind w:left="360" w:hanging="360"/>
      </w:pPr>
      <w:rPr>
        <w:rFonts w:ascii="Times New (W1)" w:hAnsi="Times New (W1)" w:hint="default"/>
        <w:b/>
        <w:i w:val="0"/>
        <w:sz w:val="20"/>
      </w:rPr>
    </w:lvl>
    <w:lvl w:ilvl="1">
      <w:start w:val="1"/>
      <w:numFmt w:val="decimal"/>
      <w:lvlText w:val="%2."/>
      <w:lvlJc w:val="left"/>
      <w:pPr>
        <w:tabs>
          <w:tab w:val="num" w:pos="720"/>
        </w:tabs>
        <w:ind w:left="720" w:hanging="360"/>
      </w:pPr>
      <w:rPr>
        <w:rFonts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7C038B2"/>
    <w:multiLevelType w:val="singleLevel"/>
    <w:tmpl w:val="86468FCC"/>
    <w:lvl w:ilvl="0">
      <w:numFmt w:val="bullet"/>
      <w:lvlText w:val="-"/>
      <w:lvlJc w:val="left"/>
      <w:pPr>
        <w:tabs>
          <w:tab w:val="num" w:pos="1260"/>
        </w:tabs>
        <w:ind w:left="1260" w:hanging="360"/>
      </w:pPr>
      <w:rPr>
        <w:rFonts w:hint="default"/>
      </w:rPr>
    </w:lvl>
  </w:abstractNum>
  <w:abstractNum w:abstractNumId="12" w15:restartNumberingAfterBreak="0">
    <w:nsid w:val="58921CC9"/>
    <w:multiLevelType w:val="multilevel"/>
    <w:tmpl w:val="37E0F09A"/>
    <w:lvl w:ilvl="0">
      <w:start w:val="1"/>
      <w:numFmt w:val="upperLetter"/>
      <w:lvlText w:val="(%1)"/>
      <w:lvlJc w:val="left"/>
      <w:pPr>
        <w:tabs>
          <w:tab w:val="num" w:pos="360"/>
        </w:tabs>
        <w:ind w:left="360" w:hanging="360"/>
      </w:pPr>
      <w:rPr>
        <w:rFonts w:ascii="Times New (W1)" w:hAnsi="Times New (W1)" w:hint="default"/>
        <w:b/>
        <w:i w:val="0"/>
        <w:sz w:val="20"/>
      </w:rPr>
    </w:lvl>
    <w:lvl w:ilvl="1">
      <w:start w:val="1"/>
      <w:numFmt w:val="decimal"/>
      <w:lvlText w:val="%2."/>
      <w:lvlJc w:val="left"/>
      <w:pPr>
        <w:tabs>
          <w:tab w:val="num" w:pos="720"/>
        </w:tabs>
        <w:ind w:left="720" w:hanging="360"/>
      </w:pPr>
      <w:rPr>
        <w:rFonts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FD95C0D"/>
    <w:multiLevelType w:val="hybridMultilevel"/>
    <w:tmpl w:val="413041E6"/>
    <w:lvl w:ilvl="0" w:tplc="0409000F">
      <w:start w:val="1"/>
      <w:numFmt w:val="decimal"/>
      <w:lvlText w:val="%1."/>
      <w:lvlJc w:val="left"/>
      <w:pPr>
        <w:ind w:left="5724" w:hanging="360"/>
      </w:pPr>
    </w:lvl>
    <w:lvl w:ilvl="1" w:tplc="04090019" w:tentative="1">
      <w:start w:val="1"/>
      <w:numFmt w:val="lowerLetter"/>
      <w:lvlText w:val="%2."/>
      <w:lvlJc w:val="left"/>
      <w:pPr>
        <w:ind w:left="6444" w:hanging="360"/>
      </w:pPr>
    </w:lvl>
    <w:lvl w:ilvl="2" w:tplc="0409001B" w:tentative="1">
      <w:start w:val="1"/>
      <w:numFmt w:val="lowerRoman"/>
      <w:lvlText w:val="%3."/>
      <w:lvlJc w:val="right"/>
      <w:pPr>
        <w:ind w:left="7164" w:hanging="180"/>
      </w:pPr>
    </w:lvl>
    <w:lvl w:ilvl="3" w:tplc="0409000F" w:tentative="1">
      <w:start w:val="1"/>
      <w:numFmt w:val="decimal"/>
      <w:lvlText w:val="%4."/>
      <w:lvlJc w:val="left"/>
      <w:pPr>
        <w:ind w:left="7884" w:hanging="360"/>
      </w:pPr>
    </w:lvl>
    <w:lvl w:ilvl="4" w:tplc="04090019" w:tentative="1">
      <w:start w:val="1"/>
      <w:numFmt w:val="lowerLetter"/>
      <w:lvlText w:val="%5."/>
      <w:lvlJc w:val="left"/>
      <w:pPr>
        <w:ind w:left="8604" w:hanging="360"/>
      </w:pPr>
    </w:lvl>
    <w:lvl w:ilvl="5" w:tplc="0409001B" w:tentative="1">
      <w:start w:val="1"/>
      <w:numFmt w:val="lowerRoman"/>
      <w:lvlText w:val="%6."/>
      <w:lvlJc w:val="right"/>
      <w:pPr>
        <w:ind w:left="9324" w:hanging="180"/>
      </w:pPr>
    </w:lvl>
    <w:lvl w:ilvl="6" w:tplc="0409000F" w:tentative="1">
      <w:start w:val="1"/>
      <w:numFmt w:val="decimal"/>
      <w:lvlText w:val="%7."/>
      <w:lvlJc w:val="left"/>
      <w:pPr>
        <w:ind w:left="10044" w:hanging="360"/>
      </w:pPr>
    </w:lvl>
    <w:lvl w:ilvl="7" w:tplc="04090019" w:tentative="1">
      <w:start w:val="1"/>
      <w:numFmt w:val="lowerLetter"/>
      <w:lvlText w:val="%8."/>
      <w:lvlJc w:val="left"/>
      <w:pPr>
        <w:ind w:left="10764" w:hanging="360"/>
      </w:pPr>
    </w:lvl>
    <w:lvl w:ilvl="8" w:tplc="0409001B" w:tentative="1">
      <w:start w:val="1"/>
      <w:numFmt w:val="lowerRoman"/>
      <w:lvlText w:val="%9."/>
      <w:lvlJc w:val="right"/>
      <w:pPr>
        <w:ind w:left="11484" w:hanging="180"/>
      </w:pPr>
    </w:lvl>
  </w:abstractNum>
  <w:abstractNum w:abstractNumId="14" w15:restartNumberingAfterBreak="0">
    <w:nsid w:val="61DE4D61"/>
    <w:multiLevelType w:val="singleLevel"/>
    <w:tmpl w:val="21B8D7D4"/>
    <w:lvl w:ilvl="0">
      <w:start w:val="1"/>
      <w:numFmt w:val="bullet"/>
      <w:pStyle w:val="Bullet2"/>
      <w:lvlText w:val=""/>
      <w:lvlJc w:val="left"/>
      <w:pPr>
        <w:tabs>
          <w:tab w:val="num" w:pos="360"/>
        </w:tabs>
        <w:ind w:left="360" w:hanging="360"/>
      </w:pPr>
      <w:rPr>
        <w:rFonts w:ascii="Symbol" w:hAnsi="Symbol" w:hint="default"/>
        <w:sz w:val="20"/>
      </w:rPr>
    </w:lvl>
  </w:abstractNum>
  <w:abstractNum w:abstractNumId="15" w15:restartNumberingAfterBreak="0">
    <w:nsid w:val="66656D9F"/>
    <w:multiLevelType w:val="hybridMultilevel"/>
    <w:tmpl w:val="9364ED24"/>
    <w:lvl w:ilvl="0" w:tplc="0409000F">
      <w:start w:val="1"/>
      <w:numFmt w:val="decimal"/>
      <w:lvlText w:val="%1."/>
      <w:lvlJc w:val="left"/>
      <w:pPr>
        <w:ind w:left="5724" w:hanging="360"/>
      </w:pPr>
    </w:lvl>
    <w:lvl w:ilvl="1" w:tplc="04090019" w:tentative="1">
      <w:start w:val="1"/>
      <w:numFmt w:val="lowerLetter"/>
      <w:lvlText w:val="%2."/>
      <w:lvlJc w:val="left"/>
      <w:pPr>
        <w:ind w:left="6444" w:hanging="360"/>
      </w:pPr>
    </w:lvl>
    <w:lvl w:ilvl="2" w:tplc="0409001B" w:tentative="1">
      <w:start w:val="1"/>
      <w:numFmt w:val="lowerRoman"/>
      <w:lvlText w:val="%3."/>
      <w:lvlJc w:val="right"/>
      <w:pPr>
        <w:ind w:left="7164" w:hanging="180"/>
      </w:pPr>
    </w:lvl>
    <w:lvl w:ilvl="3" w:tplc="0409000F" w:tentative="1">
      <w:start w:val="1"/>
      <w:numFmt w:val="decimal"/>
      <w:lvlText w:val="%4."/>
      <w:lvlJc w:val="left"/>
      <w:pPr>
        <w:ind w:left="7884" w:hanging="360"/>
      </w:pPr>
    </w:lvl>
    <w:lvl w:ilvl="4" w:tplc="04090019" w:tentative="1">
      <w:start w:val="1"/>
      <w:numFmt w:val="lowerLetter"/>
      <w:lvlText w:val="%5."/>
      <w:lvlJc w:val="left"/>
      <w:pPr>
        <w:ind w:left="8604" w:hanging="360"/>
      </w:pPr>
    </w:lvl>
    <w:lvl w:ilvl="5" w:tplc="0409001B" w:tentative="1">
      <w:start w:val="1"/>
      <w:numFmt w:val="lowerRoman"/>
      <w:lvlText w:val="%6."/>
      <w:lvlJc w:val="right"/>
      <w:pPr>
        <w:ind w:left="9324" w:hanging="180"/>
      </w:pPr>
    </w:lvl>
    <w:lvl w:ilvl="6" w:tplc="0409000F" w:tentative="1">
      <w:start w:val="1"/>
      <w:numFmt w:val="decimal"/>
      <w:lvlText w:val="%7."/>
      <w:lvlJc w:val="left"/>
      <w:pPr>
        <w:ind w:left="10044" w:hanging="360"/>
      </w:pPr>
    </w:lvl>
    <w:lvl w:ilvl="7" w:tplc="04090019" w:tentative="1">
      <w:start w:val="1"/>
      <w:numFmt w:val="lowerLetter"/>
      <w:lvlText w:val="%8."/>
      <w:lvlJc w:val="left"/>
      <w:pPr>
        <w:ind w:left="10764" w:hanging="360"/>
      </w:pPr>
    </w:lvl>
    <w:lvl w:ilvl="8" w:tplc="0409001B" w:tentative="1">
      <w:start w:val="1"/>
      <w:numFmt w:val="lowerRoman"/>
      <w:lvlText w:val="%9."/>
      <w:lvlJc w:val="right"/>
      <w:pPr>
        <w:ind w:left="11484" w:hanging="180"/>
      </w:pPr>
    </w:lvl>
  </w:abstractNum>
  <w:abstractNum w:abstractNumId="16" w15:restartNumberingAfterBreak="0">
    <w:nsid w:val="6E8710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E0B4E57"/>
    <w:multiLevelType w:val="hybridMultilevel"/>
    <w:tmpl w:val="3634C654"/>
    <w:lvl w:ilvl="0" w:tplc="0409000F">
      <w:start w:val="1"/>
      <w:numFmt w:val="decimal"/>
      <w:lvlText w:val="%1."/>
      <w:lvlJc w:val="left"/>
      <w:pPr>
        <w:ind w:left="3564" w:hanging="360"/>
      </w:pPr>
    </w:lvl>
    <w:lvl w:ilvl="1" w:tplc="04090019" w:tentative="1">
      <w:start w:val="1"/>
      <w:numFmt w:val="lowerLetter"/>
      <w:lvlText w:val="%2."/>
      <w:lvlJc w:val="left"/>
      <w:pPr>
        <w:ind w:left="4284" w:hanging="360"/>
      </w:pPr>
    </w:lvl>
    <w:lvl w:ilvl="2" w:tplc="0409001B" w:tentative="1">
      <w:start w:val="1"/>
      <w:numFmt w:val="lowerRoman"/>
      <w:lvlText w:val="%3."/>
      <w:lvlJc w:val="right"/>
      <w:pPr>
        <w:ind w:left="5004" w:hanging="180"/>
      </w:pPr>
    </w:lvl>
    <w:lvl w:ilvl="3" w:tplc="0409000F" w:tentative="1">
      <w:start w:val="1"/>
      <w:numFmt w:val="decimal"/>
      <w:lvlText w:val="%4."/>
      <w:lvlJc w:val="left"/>
      <w:pPr>
        <w:ind w:left="5724" w:hanging="360"/>
      </w:pPr>
    </w:lvl>
    <w:lvl w:ilvl="4" w:tplc="04090019" w:tentative="1">
      <w:start w:val="1"/>
      <w:numFmt w:val="lowerLetter"/>
      <w:lvlText w:val="%5."/>
      <w:lvlJc w:val="left"/>
      <w:pPr>
        <w:ind w:left="6444" w:hanging="360"/>
      </w:pPr>
    </w:lvl>
    <w:lvl w:ilvl="5" w:tplc="0409001B" w:tentative="1">
      <w:start w:val="1"/>
      <w:numFmt w:val="lowerRoman"/>
      <w:lvlText w:val="%6."/>
      <w:lvlJc w:val="right"/>
      <w:pPr>
        <w:ind w:left="7164" w:hanging="180"/>
      </w:pPr>
    </w:lvl>
    <w:lvl w:ilvl="6" w:tplc="0409000F" w:tentative="1">
      <w:start w:val="1"/>
      <w:numFmt w:val="decimal"/>
      <w:lvlText w:val="%7."/>
      <w:lvlJc w:val="left"/>
      <w:pPr>
        <w:ind w:left="7884" w:hanging="360"/>
      </w:pPr>
    </w:lvl>
    <w:lvl w:ilvl="7" w:tplc="04090019" w:tentative="1">
      <w:start w:val="1"/>
      <w:numFmt w:val="lowerLetter"/>
      <w:lvlText w:val="%8."/>
      <w:lvlJc w:val="left"/>
      <w:pPr>
        <w:ind w:left="8604" w:hanging="360"/>
      </w:pPr>
    </w:lvl>
    <w:lvl w:ilvl="8" w:tplc="0409001B" w:tentative="1">
      <w:start w:val="1"/>
      <w:numFmt w:val="lowerRoman"/>
      <w:lvlText w:val="%9."/>
      <w:lvlJc w:val="right"/>
      <w:pPr>
        <w:ind w:left="9324" w:hanging="180"/>
      </w:pPr>
    </w:lvl>
  </w:abstractNum>
  <w:abstractNum w:abstractNumId="18" w15:restartNumberingAfterBreak="0">
    <w:nsid w:val="7E5B432A"/>
    <w:multiLevelType w:val="multilevel"/>
    <w:tmpl w:val="D8AE3F2C"/>
    <w:lvl w:ilvl="0">
      <w:start w:val="1"/>
      <w:numFmt w:val="none"/>
      <w:pStyle w:val="Heading1"/>
      <w:suff w:val="space"/>
      <w:lvlText w:val=""/>
      <w:lvlJc w:val="left"/>
      <w:pPr>
        <w:ind w:left="0" w:firstLine="0"/>
      </w:pPr>
    </w:lvl>
    <w:lvl w:ilvl="1">
      <w:start w:val="1"/>
      <w:numFmt w:val="decimal"/>
      <w:pStyle w:val="Heading2"/>
      <w:lvlText w:val="%2.0"/>
      <w:lvlJc w:val="left"/>
      <w:pPr>
        <w:tabs>
          <w:tab w:val="num" w:pos="547"/>
        </w:tabs>
        <w:ind w:left="547" w:hanging="547"/>
      </w:pPr>
    </w:lvl>
    <w:lvl w:ilvl="2">
      <w:start w:val="1"/>
      <w:numFmt w:val="upperLetter"/>
      <w:pStyle w:val="Heading3"/>
      <w:lvlText w:val="%3."/>
      <w:lvlJc w:val="left"/>
      <w:pPr>
        <w:tabs>
          <w:tab w:val="num" w:pos="907"/>
        </w:tabs>
        <w:ind w:left="907" w:hanging="360"/>
      </w:pPr>
    </w:lvl>
    <w:lvl w:ilvl="3">
      <w:start w:val="1"/>
      <w:numFmt w:val="decimal"/>
      <w:lvlText w:val="%4."/>
      <w:lvlJc w:val="left"/>
      <w:pPr>
        <w:tabs>
          <w:tab w:val="num" w:pos="1267"/>
        </w:tabs>
        <w:ind w:left="1267" w:hanging="14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right"/>
      <w:pPr>
        <w:tabs>
          <w:tab w:val="num" w:pos="1526"/>
        </w:tabs>
        <w:ind w:left="1526" w:hanging="115"/>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abstractNumId w:val="9"/>
  </w:num>
  <w:num w:numId="2">
    <w:abstractNumId w:val="8"/>
  </w:num>
  <w:num w:numId="3">
    <w:abstractNumId w:val="18"/>
  </w:num>
  <w:num w:numId="4">
    <w:abstractNumId w:val="11"/>
  </w:num>
  <w:num w:numId="5">
    <w:abstractNumId w:val="2"/>
  </w:num>
  <w:num w:numId="6">
    <w:abstractNumId w:val="16"/>
  </w:num>
  <w:num w:numId="7">
    <w:abstractNumId w:val="14"/>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4"/>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7"/>
  </w:num>
  <w:num w:numId="19">
    <w:abstractNumId w:val="15"/>
  </w:num>
  <w:num w:numId="20">
    <w:abstractNumId w:val="13"/>
  </w:num>
  <w:num w:numId="21">
    <w:abstractNumId w:val="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CA8"/>
    <w:rsid w:val="00000C71"/>
    <w:rsid w:val="00001414"/>
    <w:rsid w:val="0000584B"/>
    <w:rsid w:val="000060F9"/>
    <w:rsid w:val="0000618B"/>
    <w:rsid w:val="00010AC3"/>
    <w:rsid w:val="00012894"/>
    <w:rsid w:val="0001536B"/>
    <w:rsid w:val="00015CEB"/>
    <w:rsid w:val="00017E30"/>
    <w:rsid w:val="0002145D"/>
    <w:rsid w:val="000225AF"/>
    <w:rsid w:val="0002370F"/>
    <w:rsid w:val="000258AD"/>
    <w:rsid w:val="00026142"/>
    <w:rsid w:val="0002769A"/>
    <w:rsid w:val="0002773C"/>
    <w:rsid w:val="00030F1F"/>
    <w:rsid w:val="000316D1"/>
    <w:rsid w:val="000327ED"/>
    <w:rsid w:val="00035698"/>
    <w:rsid w:val="00036A78"/>
    <w:rsid w:val="0003737F"/>
    <w:rsid w:val="000375EF"/>
    <w:rsid w:val="000463FF"/>
    <w:rsid w:val="00046CA8"/>
    <w:rsid w:val="00066F33"/>
    <w:rsid w:val="00070BD4"/>
    <w:rsid w:val="000728A1"/>
    <w:rsid w:val="000738ED"/>
    <w:rsid w:val="00074FDE"/>
    <w:rsid w:val="00076838"/>
    <w:rsid w:val="00076E46"/>
    <w:rsid w:val="00080021"/>
    <w:rsid w:val="00080B68"/>
    <w:rsid w:val="00081D4E"/>
    <w:rsid w:val="00082928"/>
    <w:rsid w:val="000846D5"/>
    <w:rsid w:val="00085BE7"/>
    <w:rsid w:val="00086CD9"/>
    <w:rsid w:val="00090C4D"/>
    <w:rsid w:val="000918DF"/>
    <w:rsid w:val="00093C53"/>
    <w:rsid w:val="000954C7"/>
    <w:rsid w:val="000975B5"/>
    <w:rsid w:val="000A0852"/>
    <w:rsid w:val="000A14E0"/>
    <w:rsid w:val="000A3492"/>
    <w:rsid w:val="000A4E0F"/>
    <w:rsid w:val="000B0323"/>
    <w:rsid w:val="000B76B8"/>
    <w:rsid w:val="000B7733"/>
    <w:rsid w:val="000C14B9"/>
    <w:rsid w:val="000C2F12"/>
    <w:rsid w:val="000C4B7F"/>
    <w:rsid w:val="000C6E9F"/>
    <w:rsid w:val="000C74AE"/>
    <w:rsid w:val="000D0F0A"/>
    <w:rsid w:val="000D10F4"/>
    <w:rsid w:val="000D29C3"/>
    <w:rsid w:val="000D3DE6"/>
    <w:rsid w:val="000D49A2"/>
    <w:rsid w:val="000D7605"/>
    <w:rsid w:val="000E0B60"/>
    <w:rsid w:val="000E113C"/>
    <w:rsid w:val="000F0231"/>
    <w:rsid w:val="000F1151"/>
    <w:rsid w:val="000F1F7C"/>
    <w:rsid w:val="000F4395"/>
    <w:rsid w:val="000F57AC"/>
    <w:rsid w:val="000F5C73"/>
    <w:rsid w:val="000F75F5"/>
    <w:rsid w:val="000F7DBC"/>
    <w:rsid w:val="00100513"/>
    <w:rsid w:val="001024B4"/>
    <w:rsid w:val="00110861"/>
    <w:rsid w:val="001111ED"/>
    <w:rsid w:val="00111E24"/>
    <w:rsid w:val="00112B00"/>
    <w:rsid w:val="00113C37"/>
    <w:rsid w:val="00115233"/>
    <w:rsid w:val="001164E6"/>
    <w:rsid w:val="00116714"/>
    <w:rsid w:val="001202CC"/>
    <w:rsid w:val="00122A62"/>
    <w:rsid w:val="00126E80"/>
    <w:rsid w:val="0012769D"/>
    <w:rsid w:val="00130155"/>
    <w:rsid w:val="00130F87"/>
    <w:rsid w:val="001336CE"/>
    <w:rsid w:val="00136069"/>
    <w:rsid w:val="00136F34"/>
    <w:rsid w:val="00137F36"/>
    <w:rsid w:val="001439D3"/>
    <w:rsid w:val="0014523E"/>
    <w:rsid w:val="00146DE2"/>
    <w:rsid w:val="00147142"/>
    <w:rsid w:val="00154070"/>
    <w:rsid w:val="001540CA"/>
    <w:rsid w:val="00154404"/>
    <w:rsid w:val="00156031"/>
    <w:rsid w:val="00160BCB"/>
    <w:rsid w:val="001622DD"/>
    <w:rsid w:val="001646C3"/>
    <w:rsid w:val="00177AA5"/>
    <w:rsid w:val="00177D31"/>
    <w:rsid w:val="00181172"/>
    <w:rsid w:val="00184D4B"/>
    <w:rsid w:val="00187709"/>
    <w:rsid w:val="00187EE1"/>
    <w:rsid w:val="00190D94"/>
    <w:rsid w:val="00191593"/>
    <w:rsid w:val="0019181C"/>
    <w:rsid w:val="0019408A"/>
    <w:rsid w:val="001941AD"/>
    <w:rsid w:val="001943D2"/>
    <w:rsid w:val="00195456"/>
    <w:rsid w:val="001973E5"/>
    <w:rsid w:val="001A04B7"/>
    <w:rsid w:val="001A06CB"/>
    <w:rsid w:val="001A13F8"/>
    <w:rsid w:val="001A2644"/>
    <w:rsid w:val="001A3865"/>
    <w:rsid w:val="001A3CAC"/>
    <w:rsid w:val="001B0097"/>
    <w:rsid w:val="001B055D"/>
    <w:rsid w:val="001B79C7"/>
    <w:rsid w:val="001C2A24"/>
    <w:rsid w:val="001C2ABE"/>
    <w:rsid w:val="001D2872"/>
    <w:rsid w:val="001D3D1C"/>
    <w:rsid w:val="001D4FAE"/>
    <w:rsid w:val="001D50C2"/>
    <w:rsid w:val="001D6506"/>
    <w:rsid w:val="001E3658"/>
    <w:rsid w:val="001E6965"/>
    <w:rsid w:val="001E7F6D"/>
    <w:rsid w:val="001F1037"/>
    <w:rsid w:val="001F24B5"/>
    <w:rsid w:val="001F71F8"/>
    <w:rsid w:val="002069B8"/>
    <w:rsid w:val="00206A7B"/>
    <w:rsid w:val="00207FFD"/>
    <w:rsid w:val="00210970"/>
    <w:rsid w:val="00212586"/>
    <w:rsid w:val="002148FE"/>
    <w:rsid w:val="00216439"/>
    <w:rsid w:val="002167C7"/>
    <w:rsid w:val="002236FA"/>
    <w:rsid w:val="00230C6C"/>
    <w:rsid w:val="00232311"/>
    <w:rsid w:val="00233AAD"/>
    <w:rsid w:val="00234CF6"/>
    <w:rsid w:val="00236DBF"/>
    <w:rsid w:val="0024591A"/>
    <w:rsid w:val="002470B2"/>
    <w:rsid w:val="00247EE7"/>
    <w:rsid w:val="00250936"/>
    <w:rsid w:val="002512D3"/>
    <w:rsid w:val="002534A1"/>
    <w:rsid w:val="00253E90"/>
    <w:rsid w:val="002544F8"/>
    <w:rsid w:val="00257136"/>
    <w:rsid w:val="00257648"/>
    <w:rsid w:val="00260278"/>
    <w:rsid w:val="002605D0"/>
    <w:rsid w:val="00261C35"/>
    <w:rsid w:val="00262953"/>
    <w:rsid w:val="00262CED"/>
    <w:rsid w:val="002643E7"/>
    <w:rsid w:val="0026495D"/>
    <w:rsid w:val="0026722A"/>
    <w:rsid w:val="00271E92"/>
    <w:rsid w:val="00273006"/>
    <w:rsid w:val="0027389F"/>
    <w:rsid w:val="00280C23"/>
    <w:rsid w:val="0028336B"/>
    <w:rsid w:val="00294F84"/>
    <w:rsid w:val="002964F0"/>
    <w:rsid w:val="00296C48"/>
    <w:rsid w:val="00296F4C"/>
    <w:rsid w:val="002A0481"/>
    <w:rsid w:val="002A137C"/>
    <w:rsid w:val="002A172C"/>
    <w:rsid w:val="002A625A"/>
    <w:rsid w:val="002A6534"/>
    <w:rsid w:val="002A6F41"/>
    <w:rsid w:val="002A7ECD"/>
    <w:rsid w:val="002B157A"/>
    <w:rsid w:val="002B58E9"/>
    <w:rsid w:val="002B5E6D"/>
    <w:rsid w:val="002C1595"/>
    <w:rsid w:val="002C26BB"/>
    <w:rsid w:val="002C2873"/>
    <w:rsid w:val="002C386F"/>
    <w:rsid w:val="002C53DB"/>
    <w:rsid w:val="002C58C6"/>
    <w:rsid w:val="002C6EC6"/>
    <w:rsid w:val="002C7717"/>
    <w:rsid w:val="002D0956"/>
    <w:rsid w:val="002D5139"/>
    <w:rsid w:val="002D7E9B"/>
    <w:rsid w:val="002E3DE7"/>
    <w:rsid w:val="002E4BE4"/>
    <w:rsid w:val="002E662F"/>
    <w:rsid w:val="002E68EA"/>
    <w:rsid w:val="002E745E"/>
    <w:rsid w:val="002F02F6"/>
    <w:rsid w:val="002F13CC"/>
    <w:rsid w:val="002F1509"/>
    <w:rsid w:val="002F21D1"/>
    <w:rsid w:val="002F2899"/>
    <w:rsid w:val="002F29EE"/>
    <w:rsid w:val="002F5D9C"/>
    <w:rsid w:val="002F60A5"/>
    <w:rsid w:val="002F7110"/>
    <w:rsid w:val="00300B7E"/>
    <w:rsid w:val="00300CF1"/>
    <w:rsid w:val="00303B6D"/>
    <w:rsid w:val="00305A31"/>
    <w:rsid w:val="003063C8"/>
    <w:rsid w:val="00310274"/>
    <w:rsid w:val="00312B5E"/>
    <w:rsid w:val="003142EB"/>
    <w:rsid w:val="00314A86"/>
    <w:rsid w:val="00314B81"/>
    <w:rsid w:val="003161E3"/>
    <w:rsid w:val="00317EC7"/>
    <w:rsid w:val="0032011F"/>
    <w:rsid w:val="003203D9"/>
    <w:rsid w:val="003213EA"/>
    <w:rsid w:val="00326925"/>
    <w:rsid w:val="00327AAB"/>
    <w:rsid w:val="003365A7"/>
    <w:rsid w:val="00340BDE"/>
    <w:rsid w:val="00342F8C"/>
    <w:rsid w:val="00343794"/>
    <w:rsid w:val="0034528E"/>
    <w:rsid w:val="003460DF"/>
    <w:rsid w:val="003469ED"/>
    <w:rsid w:val="00354847"/>
    <w:rsid w:val="00355A75"/>
    <w:rsid w:val="00361E52"/>
    <w:rsid w:val="0036243E"/>
    <w:rsid w:val="00370FD2"/>
    <w:rsid w:val="00376463"/>
    <w:rsid w:val="00380141"/>
    <w:rsid w:val="0038213A"/>
    <w:rsid w:val="0038548E"/>
    <w:rsid w:val="00394A6B"/>
    <w:rsid w:val="003969B9"/>
    <w:rsid w:val="00397050"/>
    <w:rsid w:val="00397E2D"/>
    <w:rsid w:val="003A4588"/>
    <w:rsid w:val="003A4A66"/>
    <w:rsid w:val="003A4FE4"/>
    <w:rsid w:val="003A5821"/>
    <w:rsid w:val="003B4DA9"/>
    <w:rsid w:val="003B4DCF"/>
    <w:rsid w:val="003B55B5"/>
    <w:rsid w:val="003B56AF"/>
    <w:rsid w:val="003C1793"/>
    <w:rsid w:val="003C1A89"/>
    <w:rsid w:val="003C243C"/>
    <w:rsid w:val="003C2BCB"/>
    <w:rsid w:val="003C3B91"/>
    <w:rsid w:val="003C3C35"/>
    <w:rsid w:val="003C60E7"/>
    <w:rsid w:val="003C7AD7"/>
    <w:rsid w:val="003D0D78"/>
    <w:rsid w:val="003D1D10"/>
    <w:rsid w:val="003D3282"/>
    <w:rsid w:val="003D35E4"/>
    <w:rsid w:val="003D412C"/>
    <w:rsid w:val="003D4244"/>
    <w:rsid w:val="003D5AD6"/>
    <w:rsid w:val="003D64CF"/>
    <w:rsid w:val="003E1302"/>
    <w:rsid w:val="003E3264"/>
    <w:rsid w:val="003E583D"/>
    <w:rsid w:val="003E71DB"/>
    <w:rsid w:val="003F060F"/>
    <w:rsid w:val="003F1D92"/>
    <w:rsid w:val="003F3DAC"/>
    <w:rsid w:val="003F4097"/>
    <w:rsid w:val="003F4FB5"/>
    <w:rsid w:val="003F50D0"/>
    <w:rsid w:val="003F74FD"/>
    <w:rsid w:val="004007B8"/>
    <w:rsid w:val="00400CDE"/>
    <w:rsid w:val="004045F1"/>
    <w:rsid w:val="004047AF"/>
    <w:rsid w:val="00405C8A"/>
    <w:rsid w:val="00407D5F"/>
    <w:rsid w:val="00410301"/>
    <w:rsid w:val="0041466E"/>
    <w:rsid w:val="004157A5"/>
    <w:rsid w:val="00417289"/>
    <w:rsid w:val="004214FE"/>
    <w:rsid w:val="004260E0"/>
    <w:rsid w:val="004348E9"/>
    <w:rsid w:val="00436025"/>
    <w:rsid w:val="00446E0D"/>
    <w:rsid w:val="00447329"/>
    <w:rsid w:val="0044734D"/>
    <w:rsid w:val="00451F43"/>
    <w:rsid w:val="004550CB"/>
    <w:rsid w:val="004629F5"/>
    <w:rsid w:val="00464354"/>
    <w:rsid w:val="00466A1B"/>
    <w:rsid w:val="00467B3E"/>
    <w:rsid w:val="00470945"/>
    <w:rsid w:val="00470EC1"/>
    <w:rsid w:val="00472869"/>
    <w:rsid w:val="004746C1"/>
    <w:rsid w:val="0047746A"/>
    <w:rsid w:val="00477B81"/>
    <w:rsid w:val="00482145"/>
    <w:rsid w:val="004902DA"/>
    <w:rsid w:val="00495BCE"/>
    <w:rsid w:val="004A098D"/>
    <w:rsid w:val="004A250B"/>
    <w:rsid w:val="004A4B12"/>
    <w:rsid w:val="004A5249"/>
    <w:rsid w:val="004A59B7"/>
    <w:rsid w:val="004A6658"/>
    <w:rsid w:val="004A68BE"/>
    <w:rsid w:val="004B02A5"/>
    <w:rsid w:val="004B158A"/>
    <w:rsid w:val="004B412C"/>
    <w:rsid w:val="004B562C"/>
    <w:rsid w:val="004B6A7C"/>
    <w:rsid w:val="004C01B8"/>
    <w:rsid w:val="004C0859"/>
    <w:rsid w:val="004C1961"/>
    <w:rsid w:val="004C2E75"/>
    <w:rsid w:val="004C380F"/>
    <w:rsid w:val="004C41C6"/>
    <w:rsid w:val="004C6137"/>
    <w:rsid w:val="004C6BD5"/>
    <w:rsid w:val="004C7178"/>
    <w:rsid w:val="004C7EAB"/>
    <w:rsid w:val="004D1982"/>
    <w:rsid w:val="004D35EB"/>
    <w:rsid w:val="004D40BC"/>
    <w:rsid w:val="004D4200"/>
    <w:rsid w:val="004D7470"/>
    <w:rsid w:val="004E0B31"/>
    <w:rsid w:val="004E220F"/>
    <w:rsid w:val="004E662F"/>
    <w:rsid w:val="004F78E4"/>
    <w:rsid w:val="00500424"/>
    <w:rsid w:val="005012F4"/>
    <w:rsid w:val="00503D6A"/>
    <w:rsid w:val="00505489"/>
    <w:rsid w:val="005075FD"/>
    <w:rsid w:val="00507860"/>
    <w:rsid w:val="00507D7C"/>
    <w:rsid w:val="00513734"/>
    <w:rsid w:val="00515127"/>
    <w:rsid w:val="00516B63"/>
    <w:rsid w:val="00517AC4"/>
    <w:rsid w:val="00523F13"/>
    <w:rsid w:val="005249BA"/>
    <w:rsid w:val="00525CF3"/>
    <w:rsid w:val="00530613"/>
    <w:rsid w:val="00530E46"/>
    <w:rsid w:val="005327BC"/>
    <w:rsid w:val="00534D70"/>
    <w:rsid w:val="00536C13"/>
    <w:rsid w:val="005371C5"/>
    <w:rsid w:val="00540347"/>
    <w:rsid w:val="00540AB2"/>
    <w:rsid w:val="00540C82"/>
    <w:rsid w:val="00541296"/>
    <w:rsid w:val="0054183A"/>
    <w:rsid w:val="00542635"/>
    <w:rsid w:val="005456BE"/>
    <w:rsid w:val="005477C3"/>
    <w:rsid w:val="00547D52"/>
    <w:rsid w:val="00553375"/>
    <w:rsid w:val="0055493A"/>
    <w:rsid w:val="0056237C"/>
    <w:rsid w:val="00570CA4"/>
    <w:rsid w:val="00572E0C"/>
    <w:rsid w:val="00574128"/>
    <w:rsid w:val="005747B1"/>
    <w:rsid w:val="00575381"/>
    <w:rsid w:val="00576854"/>
    <w:rsid w:val="00582949"/>
    <w:rsid w:val="00586E45"/>
    <w:rsid w:val="005937A4"/>
    <w:rsid w:val="00594ECD"/>
    <w:rsid w:val="00597E97"/>
    <w:rsid w:val="005A019B"/>
    <w:rsid w:val="005A260C"/>
    <w:rsid w:val="005A3905"/>
    <w:rsid w:val="005B0AF7"/>
    <w:rsid w:val="005B0BF4"/>
    <w:rsid w:val="005B1379"/>
    <w:rsid w:val="005B28BD"/>
    <w:rsid w:val="005B389B"/>
    <w:rsid w:val="005B47B3"/>
    <w:rsid w:val="005B7066"/>
    <w:rsid w:val="005C0209"/>
    <w:rsid w:val="005C0791"/>
    <w:rsid w:val="005C0D1A"/>
    <w:rsid w:val="005C23D6"/>
    <w:rsid w:val="005C5014"/>
    <w:rsid w:val="005C55BA"/>
    <w:rsid w:val="005C579D"/>
    <w:rsid w:val="005C57E3"/>
    <w:rsid w:val="005C6134"/>
    <w:rsid w:val="005D162F"/>
    <w:rsid w:val="005D26F3"/>
    <w:rsid w:val="005D2E03"/>
    <w:rsid w:val="005D426C"/>
    <w:rsid w:val="005D5F16"/>
    <w:rsid w:val="005E054E"/>
    <w:rsid w:val="005E255F"/>
    <w:rsid w:val="005E4E6A"/>
    <w:rsid w:val="005E5C0F"/>
    <w:rsid w:val="005E66B0"/>
    <w:rsid w:val="005E6A5A"/>
    <w:rsid w:val="005E6EFF"/>
    <w:rsid w:val="005E7EBA"/>
    <w:rsid w:val="005F439A"/>
    <w:rsid w:val="005F4DDE"/>
    <w:rsid w:val="005F5380"/>
    <w:rsid w:val="0060004C"/>
    <w:rsid w:val="006006C9"/>
    <w:rsid w:val="00602487"/>
    <w:rsid w:val="00605E0F"/>
    <w:rsid w:val="00615708"/>
    <w:rsid w:val="00615E06"/>
    <w:rsid w:val="006163B0"/>
    <w:rsid w:val="00617C23"/>
    <w:rsid w:val="006204E2"/>
    <w:rsid w:val="006231A4"/>
    <w:rsid w:val="00623DD4"/>
    <w:rsid w:val="0062418C"/>
    <w:rsid w:val="00624EA9"/>
    <w:rsid w:val="00626D83"/>
    <w:rsid w:val="006271C5"/>
    <w:rsid w:val="00630B2A"/>
    <w:rsid w:val="006324A5"/>
    <w:rsid w:val="006335E3"/>
    <w:rsid w:val="006354F3"/>
    <w:rsid w:val="006410D8"/>
    <w:rsid w:val="00645949"/>
    <w:rsid w:val="00647C1C"/>
    <w:rsid w:val="006506C2"/>
    <w:rsid w:val="006508D9"/>
    <w:rsid w:val="00650BF3"/>
    <w:rsid w:val="006518BD"/>
    <w:rsid w:val="006538FF"/>
    <w:rsid w:val="00657B5A"/>
    <w:rsid w:val="00661D22"/>
    <w:rsid w:val="006656BA"/>
    <w:rsid w:val="00665DA1"/>
    <w:rsid w:val="00667EDE"/>
    <w:rsid w:val="0067013F"/>
    <w:rsid w:val="00675293"/>
    <w:rsid w:val="00675447"/>
    <w:rsid w:val="006762EB"/>
    <w:rsid w:val="00676325"/>
    <w:rsid w:val="00676617"/>
    <w:rsid w:val="00676D3E"/>
    <w:rsid w:val="00677718"/>
    <w:rsid w:val="00680C48"/>
    <w:rsid w:val="00680FDC"/>
    <w:rsid w:val="00682EC4"/>
    <w:rsid w:val="00685126"/>
    <w:rsid w:val="006912B5"/>
    <w:rsid w:val="00691B3D"/>
    <w:rsid w:val="00691F10"/>
    <w:rsid w:val="00692641"/>
    <w:rsid w:val="00694B2D"/>
    <w:rsid w:val="00697B26"/>
    <w:rsid w:val="006A769E"/>
    <w:rsid w:val="006B0C8F"/>
    <w:rsid w:val="006B3F67"/>
    <w:rsid w:val="006B6735"/>
    <w:rsid w:val="006C04D4"/>
    <w:rsid w:val="006C0786"/>
    <w:rsid w:val="006C3430"/>
    <w:rsid w:val="006C693D"/>
    <w:rsid w:val="006D03E1"/>
    <w:rsid w:val="006D46F7"/>
    <w:rsid w:val="006D4904"/>
    <w:rsid w:val="006D5555"/>
    <w:rsid w:val="006D6E20"/>
    <w:rsid w:val="006D7AA8"/>
    <w:rsid w:val="006D7D34"/>
    <w:rsid w:val="006E04F6"/>
    <w:rsid w:val="006E122C"/>
    <w:rsid w:val="006E2C90"/>
    <w:rsid w:val="006E50AB"/>
    <w:rsid w:val="006E565D"/>
    <w:rsid w:val="006E6D83"/>
    <w:rsid w:val="006E6F30"/>
    <w:rsid w:val="006F0796"/>
    <w:rsid w:val="006F1D07"/>
    <w:rsid w:val="006F4D08"/>
    <w:rsid w:val="006F5EC3"/>
    <w:rsid w:val="006F7FD2"/>
    <w:rsid w:val="00700B4A"/>
    <w:rsid w:val="007027BD"/>
    <w:rsid w:val="0070754C"/>
    <w:rsid w:val="0070760A"/>
    <w:rsid w:val="00710553"/>
    <w:rsid w:val="007152A3"/>
    <w:rsid w:val="0071714D"/>
    <w:rsid w:val="00717B32"/>
    <w:rsid w:val="00717D44"/>
    <w:rsid w:val="00726DFC"/>
    <w:rsid w:val="0072728A"/>
    <w:rsid w:val="00734ED3"/>
    <w:rsid w:val="00740FF9"/>
    <w:rsid w:val="00741F25"/>
    <w:rsid w:val="00743E0C"/>
    <w:rsid w:val="007511C4"/>
    <w:rsid w:val="0075407D"/>
    <w:rsid w:val="00754446"/>
    <w:rsid w:val="00755A50"/>
    <w:rsid w:val="007579EA"/>
    <w:rsid w:val="00760208"/>
    <w:rsid w:val="00765F1A"/>
    <w:rsid w:val="00776A5D"/>
    <w:rsid w:val="00776CF5"/>
    <w:rsid w:val="00782A22"/>
    <w:rsid w:val="00784342"/>
    <w:rsid w:val="0078646B"/>
    <w:rsid w:val="00790DB9"/>
    <w:rsid w:val="00792E15"/>
    <w:rsid w:val="007A183E"/>
    <w:rsid w:val="007A3C85"/>
    <w:rsid w:val="007A6AC0"/>
    <w:rsid w:val="007A7718"/>
    <w:rsid w:val="007B153B"/>
    <w:rsid w:val="007B5F66"/>
    <w:rsid w:val="007B7557"/>
    <w:rsid w:val="007B7B11"/>
    <w:rsid w:val="007C33AA"/>
    <w:rsid w:val="007C3D54"/>
    <w:rsid w:val="007C6D28"/>
    <w:rsid w:val="007D2BD8"/>
    <w:rsid w:val="007D2F5C"/>
    <w:rsid w:val="007D55DE"/>
    <w:rsid w:val="007D60C0"/>
    <w:rsid w:val="007D663B"/>
    <w:rsid w:val="007E1202"/>
    <w:rsid w:val="007E1E3A"/>
    <w:rsid w:val="007E66AA"/>
    <w:rsid w:val="007F0119"/>
    <w:rsid w:val="00804627"/>
    <w:rsid w:val="008051A9"/>
    <w:rsid w:val="008065F5"/>
    <w:rsid w:val="00806F16"/>
    <w:rsid w:val="0081154E"/>
    <w:rsid w:val="00813986"/>
    <w:rsid w:val="00813F77"/>
    <w:rsid w:val="0082212C"/>
    <w:rsid w:val="008251AD"/>
    <w:rsid w:val="008316ED"/>
    <w:rsid w:val="0083365C"/>
    <w:rsid w:val="00834DD3"/>
    <w:rsid w:val="00835D8A"/>
    <w:rsid w:val="00835FD7"/>
    <w:rsid w:val="00837676"/>
    <w:rsid w:val="00840667"/>
    <w:rsid w:val="0084289A"/>
    <w:rsid w:val="00842E20"/>
    <w:rsid w:val="00844497"/>
    <w:rsid w:val="008448E0"/>
    <w:rsid w:val="008455C3"/>
    <w:rsid w:val="00845EA2"/>
    <w:rsid w:val="00852D2F"/>
    <w:rsid w:val="00853A56"/>
    <w:rsid w:val="00853C08"/>
    <w:rsid w:val="0085483C"/>
    <w:rsid w:val="00854E26"/>
    <w:rsid w:val="0085601E"/>
    <w:rsid w:val="0085616D"/>
    <w:rsid w:val="008568D4"/>
    <w:rsid w:val="00857F11"/>
    <w:rsid w:val="008600EC"/>
    <w:rsid w:val="00860213"/>
    <w:rsid w:val="00860990"/>
    <w:rsid w:val="00861109"/>
    <w:rsid w:val="00862511"/>
    <w:rsid w:val="00867195"/>
    <w:rsid w:val="00867DED"/>
    <w:rsid w:val="008707BD"/>
    <w:rsid w:val="0087199C"/>
    <w:rsid w:val="008723DF"/>
    <w:rsid w:val="008723F7"/>
    <w:rsid w:val="00872855"/>
    <w:rsid w:val="0087599E"/>
    <w:rsid w:val="00880E79"/>
    <w:rsid w:val="008815E5"/>
    <w:rsid w:val="008842C8"/>
    <w:rsid w:val="00884768"/>
    <w:rsid w:val="00885457"/>
    <w:rsid w:val="00886403"/>
    <w:rsid w:val="00886A51"/>
    <w:rsid w:val="00892D40"/>
    <w:rsid w:val="008A124F"/>
    <w:rsid w:val="008A2D87"/>
    <w:rsid w:val="008A64CC"/>
    <w:rsid w:val="008A6E7C"/>
    <w:rsid w:val="008B0781"/>
    <w:rsid w:val="008B0B77"/>
    <w:rsid w:val="008B1F35"/>
    <w:rsid w:val="008B7852"/>
    <w:rsid w:val="008B7F7A"/>
    <w:rsid w:val="008C02BB"/>
    <w:rsid w:val="008C282E"/>
    <w:rsid w:val="008C3EBD"/>
    <w:rsid w:val="008D0099"/>
    <w:rsid w:val="008D07FE"/>
    <w:rsid w:val="008D1A52"/>
    <w:rsid w:val="008D204E"/>
    <w:rsid w:val="008D23FC"/>
    <w:rsid w:val="008D6EE8"/>
    <w:rsid w:val="008E7BAC"/>
    <w:rsid w:val="008E7BB9"/>
    <w:rsid w:val="008F15FC"/>
    <w:rsid w:val="008F3D49"/>
    <w:rsid w:val="008F5B67"/>
    <w:rsid w:val="009009C4"/>
    <w:rsid w:val="00902983"/>
    <w:rsid w:val="00905719"/>
    <w:rsid w:val="00905A94"/>
    <w:rsid w:val="009060F8"/>
    <w:rsid w:val="00915EE3"/>
    <w:rsid w:val="0091762C"/>
    <w:rsid w:val="00917A49"/>
    <w:rsid w:val="009264BA"/>
    <w:rsid w:val="00926B38"/>
    <w:rsid w:val="00926ED4"/>
    <w:rsid w:val="00934F6D"/>
    <w:rsid w:val="00941AE9"/>
    <w:rsid w:val="00943B5C"/>
    <w:rsid w:val="00944998"/>
    <w:rsid w:val="009457CB"/>
    <w:rsid w:val="00947F00"/>
    <w:rsid w:val="00950330"/>
    <w:rsid w:val="00956A35"/>
    <w:rsid w:val="00956D7F"/>
    <w:rsid w:val="00963306"/>
    <w:rsid w:val="009708CC"/>
    <w:rsid w:val="009730DD"/>
    <w:rsid w:val="009744AC"/>
    <w:rsid w:val="00975B15"/>
    <w:rsid w:val="00975EDB"/>
    <w:rsid w:val="00982536"/>
    <w:rsid w:val="00986698"/>
    <w:rsid w:val="00990433"/>
    <w:rsid w:val="009943C9"/>
    <w:rsid w:val="0099454F"/>
    <w:rsid w:val="00995344"/>
    <w:rsid w:val="00996BFE"/>
    <w:rsid w:val="009A2C11"/>
    <w:rsid w:val="009A40F4"/>
    <w:rsid w:val="009A47F7"/>
    <w:rsid w:val="009A4DC6"/>
    <w:rsid w:val="009A5148"/>
    <w:rsid w:val="009A581B"/>
    <w:rsid w:val="009A747C"/>
    <w:rsid w:val="009B36B7"/>
    <w:rsid w:val="009B4625"/>
    <w:rsid w:val="009B4F86"/>
    <w:rsid w:val="009B6B3A"/>
    <w:rsid w:val="009C17D1"/>
    <w:rsid w:val="009C222C"/>
    <w:rsid w:val="009C2C21"/>
    <w:rsid w:val="009C4281"/>
    <w:rsid w:val="009C5A11"/>
    <w:rsid w:val="009C679F"/>
    <w:rsid w:val="009C684E"/>
    <w:rsid w:val="009C7BA4"/>
    <w:rsid w:val="009D02DB"/>
    <w:rsid w:val="009D0778"/>
    <w:rsid w:val="009D12A0"/>
    <w:rsid w:val="009D12C0"/>
    <w:rsid w:val="009D157B"/>
    <w:rsid w:val="009D281D"/>
    <w:rsid w:val="009D3872"/>
    <w:rsid w:val="009D602F"/>
    <w:rsid w:val="009D624B"/>
    <w:rsid w:val="009D6A83"/>
    <w:rsid w:val="009E0524"/>
    <w:rsid w:val="009E1469"/>
    <w:rsid w:val="009E1E0F"/>
    <w:rsid w:val="009E24D9"/>
    <w:rsid w:val="009E2576"/>
    <w:rsid w:val="009E6A5F"/>
    <w:rsid w:val="009F0076"/>
    <w:rsid w:val="009F0165"/>
    <w:rsid w:val="00A00E6C"/>
    <w:rsid w:val="00A0102B"/>
    <w:rsid w:val="00A01051"/>
    <w:rsid w:val="00A02F3A"/>
    <w:rsid w:val="00A04231"/>
    <w:rsid w:val="00A10D9B"/>
    <w:rsid w:val="00A11548"/>
    <w:rsid w:val="00A119FB"/>
    <w:rsid w:val="00A13557"/>
    <w:rsid w:val="00A13BCE"/>
    <w:rsid w:val="00A13CB8"/>
    <w:rsid w:val="00A1437D"/>
    <w:rsid w:val="00A16297"/>
    <w:rsid w:val="00A17EE6"/>
    <w:rsid w:val="00A20041"/>
    <w:rsid w:val="00A21402"/>
    <w:rsid w:val="00A21C16"/>
    <w:rsid w:val="00A234CD"/>
    <w:rsid w:val="00A23620"/>
    <w:rsid w:val="00A34A0B"/>
    <w:rsid w:val="00A363BE"/>
    <w:rsid w:val="00A407CF"/>
    <w:rsid w:val="00A41035"/>
    <w:rsid w:val="00A42214"/>
    <w:rsid w:val="00A43CAE"/>
    <w:rsid w:val="00A45390"/>
    <w:rsid w:val="00A46E97"/>
    <w:rsid w:val="00A474F4"/>
    <w:rsid w:val="00A53EE2"/>
    <w:rsid w:val="00A563F0"/>
    <w:rsid w:val="00A5695F"/>
    <w:rsid w:val="00A56E6F"/>
    <w:rsid w:val="00A60200"/>
    <w:rsid w:val="00A667B1"/>
    <w:rsid w:val="00A7075A"/>
    <w:rsid w:val="00A70B7B"/>
    <w:rsid w:val="00A714D6"/>
    <w:rsid w:val="00A71853"/>
    <w:rsid w:val="00A7278E"/>
    <w:rsid w:val="00A83C36"/>
    <w:rsid w:val="00A913E1"/>
    <w:rsid w:val="00A93D72"/>
    <w:rsid w:val="00A93ED0"/>
    <w:rsid w:val="00A94FC3"/>
    <w:rsid w:val="00A96848"/>
    <w:rsid w:val="00AA0132"/>
    <w:rsid w:val="00AA24B6"/>
    <w:rsid w:val="00AA5A04"/>
    <w:rsid w:val="00AA666E"/>
    <w:rsid w:val="00AB00A1"/>
    <w:rsid w:val="00AB228F"/>
    <w:rsid w:val="00AB2D01"/>
    <w:rsid w:val="00AB2DF2"/>
    <w:rsid w:val="00AB6322"/>
    <w:rsid w:val="00AB6F05"/>
    <w:rsid w:val="00AC21BF"/>
    <w:rsid w:val="00AC28BB"/>
    <w:rsid w:val="00AC3244"/>
    <w:rsid w:val="00AC7C6B"/>
    <w:rsid w:val="00AD0811"/>
    <w:rsid w:val="00AD0A80"/>
    <w:rsid w:val="00AD1185"/>
    <w:rsid w:val="00AD1FDD"/>
    <w:rsid w:val="00AD2341"/>
    <w:rsid w:val="00AD275D"/>
    <w:rsid w:val="00AD2E64"/>
    <w:rsid w:val="00AD60E6"/>
    <w:rsid w:val="00AD71BE"/>
    <w:rsid w:val="00AD74AC"/>
    <w:rsid w:val="00AE507E"/>
    <w:rsid w:val="00AE6008"/>
    <w:rsid w:val="00AE7CF5"/>
    <w:rsid w:val="00AF001B"/>
    <w:rsid w:val="00AF081D"/>
    <w:rsid w:val="00AF1D99"/>
    <w:rsid w:val="00AF2571"/>
    <w:rsid w:val="00AF5CA1"/>
    <w:rsid w:val="00B00BC3"/>
    <w:rsid w:val="00B066EF"/>
    <w:rsid w:val="00B102DC"/>
    <w:rsid w:val="00B10B6C"/>
    <w:rsid w:val="00B13428"/>
    <w:rsid w:val="00B13DE0"/>
    <w:rsid w:val="00B1445E"/>
    <w:rsid w:val="00B20FD1"/>
    <w:rsid w:val="00B21A3D"/>
    <w:rsid w:val="00B22879"/>
    <w:rsid w:val="00B2600B"/>
    <w:rsid w:val="00B27B79"/>
    <w:rsid w:val="00B27C47"/>
    <w:rsid w:val="00B319EF"/>
    <w:rsid w:val="00B32D2C"/>
    <w:rsid w:val="00B32EA8"/>
    <w:rsid w:val="00B3689A"/>
    <w:rsid w:val="00B37E23"/>
    <w:rsid w:val="00B44451"/>
    <w:rsid w:val="00B5017C"/>
    <w:rsid w:val="00B5181E"/>
    <w:rsid w:val="00B5262A"/>
    <w:rsid w:val="00B52A22"/>
    <w:rsid w:val="00B57CD8"/>
    <w:rsid w:val="00B60D68"/>
    <w:rsid w:val="00B666EB"/>
    <w:rsid w:val="00B70DB7"/>
    <w:rsid w:val="00B71EFF"/>
    <w:rsid w:val="00B7201E"/>
    <w:rsid w:val="00B72AD6"/>
    <w:rsid w:val="00B77945"/>
    <w:rsid w:val="00B77BD5"/>
    <w:rsid w:val="00B8706B"/>
    <w:rsid w:val="00B901C9"/>
    <w:rsid w:val="00B90842"/>
    <w:rsid w:val="00B9195D"/>
    <w:rsid w:val="00B95E4A"/>
    <w:rsid w:val="00B9754F"/>
    <w:rsid w:val="00BA1315"/>
    <w:rsid w:val="00BA368D"/>
    <w:rsid w:val="00BB0BCA"/>
    <w:rsid w:val="00BB24E1"/>
    <w:rsid w:val="00BB78F8"/>
    <w:rsid w:val="00BC1AFB"/>
    <w:rsid w:val="00BC39FA"/>
    <w:rsid w:val="00BC50AB"/>
    <w:rsid w:val="00BC533A"/>
    <w:rsid w:val="00BC6A1A"/>
    <w:rsid w:val="00BD23AD"/>
    <w:rsid w:val="00BD3573"/>
    <w:rsid w:val="00BE15E6"/>
    <w:rsid w:val="00BE4CB3"/>
    <w:rsid w:val="00BF1FF4"/>
    <w:rsid w:val="00BF22DC"/>
    <w:rsid w:val="00C02A70"/>
    <w:rsid w:val="00C03CB3"/>
    <w:rsid w:val="00C0428F"/>
    <w:rsid w:val="00C0679D"/>
    <w:rsid w:val="00C1186A"/>
    <w:rsid w:val="00C1358B"/>
    <w:rsid w:val="00C13E01"/>
    <w:rsid w:val="00C1461D"/>
    <w:rsid w:val="00C152A5"/>
    <w:rsid w:val="00C15BF0"/>
    <w:rsid w:val="00C1662E"/>
    <w:rsid w:val="00C20CCF"/>
    <w:rsid w:val="00C20E8D"/>
    <w:rsid w:val="00C232EC"/>
    <w:rsid w:val="00C238A3"/>
    <w:rsid w:val="00C263BC"/>
    <w:rsid w:val="00C27444"/>
    <w:rsid w:val="00C275CE"/>
    <w:rsid w:val="00C31217"/>
    <w:rsid w:val="00C3438B"/>
    <w:rsid w:val="00C408E4"/>
    <w:rsid w:val="00C4555E"/>
    <w:rsid w:val="00C4642A"/>
    <w:rsid w:val="00C54917"/>
    <w:rsid w:val="00C551A5"/>
    <w:rsid w:val="00C61D3E"/>
    <w:rsid w:val="00C62B9A"/>
    <w:rsid w:val="00C65F95"/>
    <w:rsid w:val="00C665B0"/>
    <w:rsid w:val="00C66949"/>
    <w:rsid w:val="00C670E4"/>
    <w:rsid w:val="00C70C3B"/>
    <w:rsid w:val="00C71D44"/>
    <w:rsid w:val="00C7617D"/>
    <w:rsid w:val="00C7664D"/>
    <w:rsid w:val="00C76AD0"/>
    <w:rsid w:val="00C81197"/>
    <w:rsid w:val="00C82F16"/>
    <w:rsid w:val="00C878A3"/>
    <w:rsid w:val="00C90D70"/>
    <w:rsid w:val="00C92029"/>
    <w:rsid w:val="00C92977"/>
    <w:rsid w:val="00C92B56"/>
    <w:rsid w:val="00C950BF"/>
    <w:rsid w:val="00C96971"/>
    <w:rsid w:val="00CA3DC8"/>
    <w:rsid w:val="00CA7C95"/>
    <w:rsid w:val="00CB461A"/>
    <w:rsid w:val="00CB4A95"/>
    <w:rsid w:val="00CC3AAE"/>
    <w:rsid w:val="00CC6843"/>
    <w:rsid w:val="00CC7947"/>
    <w:rsid w:val="00CD0CF0"/>
    <w:rsid w:val="00CD2D9F"/>
    <w:rsid w:val="00CD462C"/>
    <w:rsid w:val="00CD55A2"/>
    <w:rsid w:val="00CD5A7E"/>
    <w:rsid w:val="00CD6B11"/>
    <w:rsid w:val="00CD7A0A"/>
    <w:rsid w:val="00CD7F9E"/>
    <w:rsid w:val="00CE1DD7"/>
    <w:rsid w:val="00CE3D23"/>
    <w:rsid w:val="00CE4977"/>
    <w:rsid w:val="00CE6E4D"/>
    <w:rsid w:val="00CF27A6"/>
    <w:rsid w:val="00CF4494"/>
    <w:rsid w:val="00CF5F23"/>
    <w:rsid w:val="00CF6995"/>
    <w:rsid w:val="00CF6FC6"/>
    <w:rsid w:val="00D00447"/>
    <w:rsid w:val="00D01209"/>
    <w:rsid w:val="00D02DCB"/>
    <w:rsid w:val="00D034BA"/>
    <w:rsid w:val="00D03C21"/>
    <w:rsid w:val="00D05A5D"/>
    <w:rsid w:val="00D06560"/>
    <w:rsid w:val="00D06E3B"/>
    <w:rsid w:val="00D100F0"/>
    <w:rsid w:val="00D10609"/>
    <w:rsid w:val="00D11BFC"/>
    <w:rsid w:val="00D14A37"/>
    <w:rsid w:val="00D16476"/>
    <w:rsid w:val="00D17A9E"/>
    <w:rsid w:val="00D17F27"/>
    <w:rsid w:val="00D20087"/>
    <w:rsid w:val="00D231D9"/>
    <w:rsid w:val="00D333D9"/>
    <w:rsid w:val="00D34982"/>
    <w:rsid w:val="00D359C6"/>
    <w:rsid w:val="00D400B8"/>
    <w:rsid w:val="00D4336E"/>
    <w:rsid w:val="00D52F5D"/>
    <w:rsid w:val="00D53690"/>
    <w:rsid w:val="00D54561"/>
    <w:rsid w:val="00D55FA1"/>
    <w:rsid w:val="00D5668D"/>
    <w:rsid w:val="00D5693C"/>
    <w:rsid w:val="00D60570"/>
    <w:rsid w:val="00D619C6"/>
    <w:rsid w:val="00D624A5"/>
    <w:rsid w:val="00D64EC8"/>
    <w:rsid w:val="00D65FBE"/>
    <w:rsid w:val="00D66BA1"/>
    <w:rsid w:val="00D70697"/>
    <w:rsid w:val="00D72B49"/>
    <w:rsid w:val="00D73727"/>
    <w:rsid w:val="00D747FB"/>
    <w:rsid w:val="00D7574A"/>
    <w:rsid w:val="00D82A08"/>
    <w:rsid w:val="00D948B9"/>
    <w:rsid w:val="00D95936"/>
    <w:rsid w:val="00DA0191"/>
    <w:rsid w:val="00DA1A73"/>
    <w:rsid w:val="00DA21F7"/>
    <w:rsid w:val="00DA3223"/>
    <w:rsid w:val="00DA343C"/>
    <w:rsid w:val="00DA39FA"/>
    <w:rsid w:val="00DA4E67"/>
    <w:rsid w:val="00DA57B8"/>
    <w:rsid w:val="00DB18EC"/>
    <w:rsid w:val="00DB5950"/>
    <w:rsid w:val="00DB67E7"/>
    <w:rsid w:val="00DC01BC"/>
    <w:rsid w:val="00DC0C9F"/>
    <w:rsid w:val="00DC12F6"/>
    <w:rsid w:val="00DC299D"/>
    <w:rsid w:val="00DC2CD9"/>
    <w:rsid w:val="00DC3533"/>
    <w:rsid w:val="00DC47D3"/>
    <w:rsid w:val="00DC49B3"/>
    <w:rsid w:val="00DC611D"/>
    <w:rsid w:val="00DC6DAA"/>
    <w:rsid w:val="00DD019E"/>
    <w:rsid w:val="00DD1468"/>
    <w:rsid w:val="00DD1EA5"/>
    <w:rsid w:val="00DD54CF"/>
    <w:rsid w:val="00DE1CCB"/>
    <w:rsid w:val="00DE4B37"/>
    <w:rsid w:val="00DF0326"/>
    <w:rsid w:val="00DF248F"/>
    <w:rsid w:val="00DF25E2"/>
    <w:rsid w:val="00DF4621"/>
    <w:rsid w:val="00E00850"/>
    <w:rsid w:val="00E03CB4"/>
    <w:rsid w:val="00E06579"/>
    <w:rsid w:val="00E0722B"/>
    <w:rsid w:val="00E075DC"/>
    <w:rsid w:val="00E1658E"/>
    <w:rsid w:val="00E20F39"/>
    <w:rsid w:val="00E21E28"/>
    <w:rsid w:val="00E2400C"/>
    <w:rsid w:val="00E25ACF"/>
    <w:rsid w:val="00E27011"/>
    <w:rsid w:val="00E2709D"/>
    <w:rsid w:val="00E30638"/>
    <w:rsid w:val="00E31FEC"/>
    <w:rsid w:val="00E336BA"/>
    <w:rsid w:val="00E33E43"/>
    <w:rsid w:val="00E34808"/>
    <w:rsid w:val="00E35535"/>
    <w:rsid w:val="00E3561E"/>
    <w:rsid w:val="00E35A43"/>
    <w:rsid w:val="00E3677A"/>
    <w:rsid w:val="00E3771A"/>
    <w:rsid w:val="00E40743"/>
    <w:rsid w:val="00E4094A"/>
    <w:rsid w:val="00E440E2"/>
    <w:rsid w:val="00E4576B"/>
    <w:rsid w:val="00E45BB3"/>
    <w:rsid w:val="00E50193"/>
    <w:rsid w:val="00E50DE0"/>
    <w:rsid w:val="00E519CE"/>
    <w:rsid w:val="00E54D44"/>
    <w:rsid w:val="00E55C3D"/>
    <w:rsid w:val="00E5653A"/>
    <w:rsid w:val="00E57B00"/>
    <w:rsid w:val="00E629A1"/>
    <w:rsid w:val="00E64D87"/>
    <w:rsid w:val="00E65268"/>
    <w:rsid w:val="00E65EA0"/>
    <w:rsid w:val="00E674B5"/>
    <w:rsid w:val="00E703E8"/>
    <w:rsid w:val="00E7058F"/>
    <w:rsid w:val="00E70D81"/>
    <w:rsid w:val="00E70DE4"/>
    <w:rsid w:val="00E778A0"/>
    <w:rsid w:val="00E77EE2"/>
    <w:rsid w:val="00E80BB0"/>
    <w:rsid w:val="00E83F86"/>
    <w:rsid w:val="00E84271"/>
    <w:rsid w:val="00E84945"/>
    <w:rsid w:val="00E86C60"/>
    <w:rsid w:val="00E903A8"/>
    <w:rsid w:val="00E9087E"/>
    <w:rsid w:val="00E90925"/>
    <w:rsid w:val="00E949D7"/>
    <w:rsid w:val="00E94B62"/>
    <w:rsid w:val="00EA56BE"/>
    <w:rsid w:val="00EA7D8E"/>
    <w:rsid w:val="00EB3A5F"/>
    <w:rsid w:val="00EB45CB"/>
    <w:rsid w:val="00EB5183"/>
    <w:rsid w:val="00EB5678"/>
    <w:rsid w:val="00EB659F"/>
    <w:rsid w:val="00EC08EA"/>
    <w:rsid w:val="00EC244D"/>
    <w:rsid w:val="00EC4989"/>
    <w:rsid w:val="00EC792B"/>
    <w:rsid w:val="00ED0418"/>
    <w:rsid w:val="00ED3A66"/>
    <w:rsid w:val="00ED43F4"/>
    <w:rsid w:val="00ED4E95"/>
    <w:rsid w:val="00EE1B4C"/>
    <w:rsid w:val="00EE2835"/>
    <w:rsid w:val="00EE3FFE"/>
    <w:rsid w:val="00EE4F7B"/>
    <w:rsid w:val="00EE6927"/>
    <w:rsid w:val="00EF072E"/>
    <w:rsid w:val="00EF14DC"/>
    <w:rsid w:val="00EF2BC0"/>
    <w:rsid w:val="00EF6D49"/>
    <w:rsid w:val="00EF6E71"/>
    <w:rsid w:val="00EF7C83"/>
    <w:rsid w:val="00F01819"/>
    <w:rsid w:val="00F07924"/>
    <w:rsid w:val="00F10451"/>
    <w:rsid w:val="00F1316B"/>
    <w:rsid w:val="00F16538"/>
    <w:rsid w:val="00F16BC9"/>
    <w:rsid w:val="00F21322"/>
    <w:rsid w:val="00F248FF"/>
    <w:rsid w:val="00F24FD1"/>
    <w:rsid w:val="00F263C9"/>
    <w:rsid w:val="00F27BEB"/>
    <w:rsid w:val="00F305E9"/>
    <w:rsid w:val="00F32624"/>
    <w:rsid w:val="00F33526"/>
    <w:rsid w:val="00F35AF2"/>
    <w:rsid w:val="00F36E36"/>
    <w:rsid w:val="00F36EA6"/>
    <w:rsid w:val="00F37A0D"/>
    <w:rsid w:val="00F409AF"/>
    <w:rsid w:val="00F409B7"/>
    <w:rsid w:val="00F44C1E"/>
    <w:rsid w:val="00F470D6"/>
    <w:rsid w:val="00F526B8"/>
    <w:rsid w:val="00F53608"/>
    <w:rsid w:val="00F600F6"/>
    <w:rsid w:val="00F623CF"/>
    <w:rsid w:val="00F64937"/>
    <w:rsid w:val="00F64A0C"/>
    <w:rsid w:val="00F66918"/>
    <w:rsid w:val="00F6749F"/>
    <w:rsid w:val="00F67E55"/>
    <w:rsid w:val="00F70312"/>
    <w:rsid w:val="00F75965"/>
    <w:rsid w:val="00F75A54"/>
    <w:rsid w:val="00F77852"/>
    <w:rsid w:val="00F80DDC"/>
    <w:rsid w:val="00F83A40"/>
    <w:rsid w:val="00F86D03"/>
    <w:rsid w:val="00F9120F"/>
    <w:rsid w:val="00F94281"/>
    <w:rsid w:val="00F94587"/>
    <w:rsid w:val="00F95593"/>
    <w:rsid w:val="00F96526"/>
    <w:rsid w:val="00F97CE4"/>
    <w:rsid w:val="00FA0B09"/>
    <w:rsid w:val="00FA24F8"/>
    <w:rsid w:val="00FA45CE"/>
    <w:rsid w:val="00FA5779"/>
    <w:rsid w:val="00FB0A19"/>
    <w:rsid w:val="00FB1372"/>
    <w:rsid w:val="00FB4A12"/>
    <w:rsid w:val="00FB7AF5"/>
    <w:rsid w:val="00FC6B2F"/>
    <w:rsid w:val="00FD05EE"/>
    <w:rsid w:val="00FD4C7D"/>
    <w:rsid w:val="00FD637B"/>
    <w:rsid w:val="00FD7581"/>
    <w:rsid w:val="00FD7AE0"/>
    <w:rsid w:val="00FE1049"/>
    <w:rsid w:val="00FE2148"/>
    <w:rsid w:val="00FE4C98"/>
    <w:rsid w:val="00FE5175"/>
    <w:rsid w:val="00FE7773"/>
    <w:rsid w:val="00FF0206"/>
    <w:rsid w:val="00FF239F"/>
    <w:rsid w:val="00FF48F7"/>
    <w:rsid w:val="00FF5DF6"/>
    <w:rsid w:val="00FF7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485D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numPr>
        <w:numId w:val="3"/>
      </w:numPr>
      <w:tabs>
        <w:tab w:val="right" w:pos="9360"/>
      </w:tabs>
      <w:spacing w:after="120"/>
      <w:outlineLvl w:val="0"/>
    </w:pPr>
    <w:rPr>
      <w:b/>
      <w:caps/>
      <w:kern w:val="28"/>
      <w:sz w:val="24"/>
      <w:u w:val="single"/>
    </w:rPr>
  </w:style>
  <w:style w:type="paragraph" w:styleId="Heading2">
    <w:name w:val="heading 2"/>
    <w:basedOn w:val="Normal"/>
    <w:next w:val="Normal"/>
    <w:qFormat/>
    <w:pPr>
      <w:keepNext/>
      <w:numPr>
        <w:ilvl w:val="1"/>
        <w:numId w:val="3"/>
      </w:numPr>
      <w:spacing w:before="240"/>
      <w:jc w:val="both"/>
      <w:outlineLvl w:val="1"/>
    </w:pPr>
    <w:rPr>
      <w:b/>
      <w:smallCaps/>
      <w:sz w:val="24"/>
    </w:rPr>
  </w:style>
  <w:style w:type="paragraph" w:styleId="Heading3">
    <w:name w:val="heading 3"/>
    <w:basedOn w:val="Normal"/>
    <w:next w:val="Normal"/>
    <w:qFormat/>
    <w:pPr>
      <w:keepNext/>
      <w:numPr>
        <w:ilvl w:val="2"/>
        <w:numId w:val="3"/>
      </w:numPr>
      <w:spacing w:before="240"/>
      <w:jc w:val="both"/>
      <w:outlineLvl w:val="2"/>
    </w:pPr>
    <w:rPr>
      <w:sz w:val="24"/>
    </w:rPr>
  </w:style>
  <w:style w:type="paragraph" w:styleId="Heading4">
    <w:name w:val="heading 4"/>
    <w:basedOn w:val="Normal"/>
    <w:next w:val="Normal"/>
    <w:link w:val="Heading4Char"/>
    <w:autoRedefine/>
    <w:qFormat/>
    <w:rsid w:val="004C7178"/>
    <w:pPr>
      <w:numPr>
        <w:numId w:val="15"/>
      </w:numPr>
      <w:tabs>
        <w:tab w:val="left" w:pos="1260"/>
      </w:tabs>
      <w:spacing w:before="240"/>
      <w:jc w:val="both"/>
      <w:outlineLvl w:val="3"/>
    </w:pPr>
    <w:rPr>
      <w:snapToGrid w:val="0"/>
      <w:sz w:val="24"/>
    </w:rPr>
  </w:style>
  <w:style w:type="paragraph" w:styleId="Heading5">
    <w:name w:val="heading 5"/>
    <w:basedOn w:val="Normal"/>
    <w:next w:val="Normal"/>
    <w:qFormat/>
    <w:pPr>
      <w:numPr>
        <w:ilvl w:val="4"/>
        <w:numId w:val="3"/>
      </w:numPr>
      <w:spacing w:before="240"/>
      <w:jc w:val="both"/>
      <w:outlineLvl w:val="4"/>
    </w:pPr>
    <w:rPr>
      <w:sz w:val="24"/>
    </w:rPr>
  </w:style>
  <w:style w:type="paragraph" w:styleId="Heading6">
    <w:name w:val="heading 6"/>
    <w:basedOn w:val="Normal"/>
    <w:next w:val="Normal"/>
    <w:qFormat/>
    <w:pPr>
      <w:keepNext/>
      <w:numPr>
        <w:ilvl w:val="5"/>
        <w:numId w:val="3"/>
      </w:numPr>
      <w:outlineLvl w:val="5"/>
    </w:pPr>
    <w:rPr>
      <w:i/>
    </w:rPr>
  </w:style>
  <w:style w:type="paragraph" w:styleId="Heading7">
    <w:name w:val="heading 7"/>
    <w:basedOn w:val="Normal"/>
    <w:next w:val="Normal"/>
    <w:qFormat/>
    <w:pPr>
      <w:keepNext/>
      <w:numPr>
        <w:ilvl w:val="6"/>
        <w:numId w:val="3"/>
      </w:numPr>
      <w:outlineLvl w:val="6"/>
    </w:pPr>
    <w:rPr>
      <w:sz w:val="24"/>
    </w:rPr>
  </w:style>
  <w:style w:type="paragraph" w:styleId="Heading8">
    <w:name w:val="heading 8"/>
    <w:basedOn w:val="Normal"/>
    <w:next w:val="Normal"/>
    <w:qFormat/>
    <w:pPr>
      <w:keepNext/>
      <w:numPr>
        <w:ilvl w:val="7"/>
        <w:numId w:val="3"/>
      </w:numPr>
      <w:outlineLvl w:val="7"/>
    </w:pPr>
    <w:rPr>
      <w:sz w:val="24"/>
    </w:rPr>
  </w:style>
  <w:style w:type="paragraph" w:styleId="Heading9">
    <w:name w:val="heading 9"/>
    <w:basedOn w:val="Normal"/>
    <w:next w:val="Normal"/>
    <w:qFormat/>
    <w:pPr>
      <w:keepNext/>
      <w:numPr>
        <w:ilvl w:val="8"/>
        <w:numId w:val="3"/>
      </w:numP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BodyTextIndent">
    <w:name w:val="Body Text Indent"/>
    <w:basedOn w:val="Normal"/>
    <w:link w:val="BodyTextIndentChar"/>
    <w:pPr>
      <w:spacing w:before="240"/>
      <w:ind w:left="540"/>
      <w:jc w:val="both"/>
    </w:pPr>
    <w:rPr>
      <w:sz w:val="24"/>
    </w:rPr>
  </w:style>
  <w:style w:type="paragraph" w:styleId="Footer">
    <w:name w:val="footer"/>
    <w:basedOn w:val="Normal"/>
    <w:pPr>
      <w:tabs>
        <w:tab w:val="right" w:pos="9360"/>
      </w:tabs>
    </w:pPr>
    <w:rPr>
      <w:sz w:val="24"/>
    </w:rPr>
  </w:style>
  <w:style w:type="paragraph" w:customStyle="1" w:styleId="Bullet1">
    <w:name w:val="Bullet1"/>
    <w:basedOn w:val="BodyTextIndent"/>
    <w:pPr>
      <w:numPr>
        <w:numId w:val="1"/>
      </w:numPr>
      <w:tabs>
        <w:tab w:val="clear" w:pos="360"/>
        <w:tab w:val="left" w:pos="900"/>
      </w:tabs>
      <w:spacing w:before="120"/>
      <w:ind w:left="907"/>
    </w:pPr>
  </w:style>
  <w:style w:type="paragraph" w:styleId="BlockText">
    <w:name w:val="Block Text"/>
    <w:basedOn w:val="Normal"/>
    <w:pPr>
      <w:tabs>
        <w:tab w:val="left" w:pos="4410"/>
      </w:tabs>
      <w:ind w:left="720" w:right="-720" w:hanging="720"/>
    </w:pPr>
    <w:rPr>
      <w:rFonts w:ascii="Arial" w:hAnsi="Arial"/>
      <w:sz w:val="24"/>
    </w:rPr>
  </w:style>
  <w:style w:type="paragraph" w:styleId="Header">
    <w:name w:val="header"/>
    <w:basedOn w:val="Normal"/>
    <w:link w:val="HeaderChar"/>
    <w:pPr>
      <w:tabs>
        <w:tab w:val="center" w:pos="4320"/>
        <w:tab w:val="right" w:pos="8640"/>
      </w:tabs>
    </w:pPr>
  </w:style>
  <w:style w:type="paragraph" w:styleId="BodyText">
    <w:name w:val="Body Text"/>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pPr>
    <w:rPr>
      <w:rFonts w:ascii="Arial" w:hAnsi="Arial"/>
      <w:sz w:val="24"/>
    </w:rPr>
  </w:style>
  <w:style w:type="paragraph" w:styleId="BodyTextIndent2">
    <w:name w:val="Body Text Indent 2"/>
    <w:basedOn w:val="Normal"/>
    <w:link w:val="BodyTextIndent2Char"/>
    <w:pPr>
      <w:spacing w:before="240"/>
      <w:ind w:left="900"/>
      <w:jc w:val="both"/>
    </w:pPr>
    <w:rPr>
      <w:sz w:val="24"/>
    </w:rPr>
  </w:style>
  <w:style w:type="paragraph" w:styleId="PlainText">
    <w:name w:val="Plain Text"/>
    <w:basedOn w:val="Normal"/>
    <w:rPr>
      <w:rFonts w:ascii="Courier New" w:hAnsi="Courier New"/>
    </w:rPr>
  </w:style>
  <w:style w:type="paragraph" w:styleId="BodyText3">
    <w:name w:val="Body Text 3"/>
    <w:basedOn w:val="Normal"/>
    <w:rPr>
      <w:color w:val="000000"/>
      <w:sz w:val="24"/>
    </w:rPr>
  </w:style>
  <w:style w:type="paragraph" w:styleId="BodyText2">
    <w:name w:val="Body Text 2"/>
    <w:basedOn w:val="Normal"/>
    <w:rPr>
      <w:snapToGrid w:val="0"/>
      <w:sz w:val="24"/>
    </w:rPr>
  </w:style>
  <w:style w:type="paragraph" w:styleId="BodyTextIndent3">
    <w:name w:val="Body Text Indent 3"/>
    <w:basedOn w:val="Normal"/>
    <w:pPr>
      <w:spacing w:before="240"/>
      <w:ind w:left="1260"/>
      <w:jc w:val="both"/>
    </w:pPr>
    <w:rPr>
      <w:sz w:val="24"/>
    </w:rPr>
  </w:style>
  <w:style w:type="paragraph" w:customStyle="1" w:styleId="bullet20">
    <w:name w:val="bullet2"/>
    <w:basedOn w:val="Normal"/>
    <w:pPr>
      <w:tabs>
        <w:tab w:val="left" w:pos="1260"/>
      </w:tabs>
      <w:spacing w:before="240"/>
      <w:ind w:left="1267" w:hanging="360"/>
      <w:jc w:val="both"/>
    </w:pPr>
    <w:rPr>
      <w:sz w:val="24"/>
    </w:rPr>
  </w:style>
  <w:style w:type="paragraph" w:customStyle="1" w:styleId="TableCentered">
    <w:name w:val="Table (Centered)"/>
    <w:basedOn w:val="Normal"/>
    <w:pPr>
      <w:keepNext/>
      <w:jc w:val="center"/>
    </w:pPr>
  </w:style>
  <w:style w:type="paragraph" w:styleId="BalloonText">
    <w:name w:val="Balloon Text"/>
    <w:basedOn w:val="Normal"/>
    <w:semiHidden/>
    <w:rsid w:val="00046CA8"/>
    <w:rPr>
      <w:rFonts w:ascii="Tahoma" w:hAnsi="Tahoma" w:cs="Tahoma"/>
      <w:sz w:val="16"/>
      <w:szCs w:val="16"/>
    </w:rPr>
  </w:style>
  <w:style w:type="paragraph" w:customStyle="1" w:styleId="Bullet2">
    <w:name w:val="Bullet2"/>
    <w:basedOn w:val="BodyTextIndent2"/>
    <w:rsid w:val="00DC01BC"/>
    <w:pPr>
      <w:numPr>
        <w:numId w:val="7"/>
      </w:numPr>
      <w:tabs>
        <w:tab w:val="clear" w:pos="360"/>
        <w:tab w:val="left" w:pos="1260"/>
      </w:tabs>
      <w:spacing w:before="120"/>
      <w:ind w:left="1267"/>
    </w:pPr>
  </w:style>
  <w:style w:type="character" w:customStyle="1" w:styleId="BodyTextIndent2Char">
    <w:name w:val="Body Text Indent 2 Char"/>
    <w:link w:val="BodyTextIndent2"/>
    <w:rsid w:val="00697B26"/>
    <w:rPr>
      <w:sz w:val="24"/>
    </w:rPr>
  </w:style>
  <w:style w:type="character" w:customStyle="1" w:styleId="BodyTextIndentChar">
    <w:name w:val="Body Text Indent Char"/>
    <w:link w:val="BodyTextIndent"/>
    <w:rsid w:val="00FF0206"/>
    <w:rPr>
      <w:sz w:val="24"/>
    </w:rPr>
  </w:style>
  <w:style w:type="character" w:customStyle="1" w:styleId="Heading4Char">
    <w:name w:val="Heading 4 Char"/>
    <w:link w:val="Heading4"/>
    <w:rsid w:val="00B5262A"/>
    <w:rPr>
      <w:snapToGrid w:val="0"/>
      <w:sz w:val="24"/>
    </w:rPr>
  </w:style>
  <w:style w:type="paragraph" w:styleId="ListParagraph">
    <w:name w:val="List Paragraph"/>
    <w:basedOn w:val="Normal"/>
    <w:uiPriority w:val="34"/>
    <w:qFormat/>
    <w:rsid w:val="004A4B12"/>
    <w:pPr>
      <w:ind w:left="720"/>
      <w:contextualSpacing/>
    </w:pPr>
  </w:style>
  <w:style w:type="table" w:styleId="TableGrid">
    <w:name w:val="Table Grid"/>
    <w:basedOn w:val="TableNormal"/>
    <w:rsid w:val="00B32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D17F27"/>
    <w:rPr>
      <w:b/>
      <w:bCs/>
    </w:rPr>
  </w:style>
  <w:style w:type="character" w:styleId="Hyperlink">
    <w:name w:val="Hyperlink"/>
    <w:rsid w:val="00586E45"/>
    <w:rPr>
      <w:color w:val="0000FF"/>
      <w:u w:val="single"/>
    </w:rPr>
  </w:style>
  <w:style w:type="character" w:styleId="UnresolvedMention">
    <w:name w:val="Unresolved Mention"/>
    <w:basedOn w:val="DefaultParagraphFont"/>
    <w:uiPriority w:val="99"/>
    <w:semiHidden/>
    <w:unhideWhenUsed/>
    <w:rsid w:val="00586E45"/>
    <w:rPr>
      <w:color w:val="605E5C"/>
      <w:shd w:val="clear" w:color="auto" w:fill="E1DFDD"/>
    </w:rPr>
  </w:style>
  <w:style w:type="character" w:styleId="FollowedHyperlink">
    <w:name w:val="FollowedHyperlink"/>
    <w:basedOn w:val="DefaultParagraphFont"/>
    <w:semiHidden/>
    <w:unhideWhenUsed/>
    <w:rsid w:val="00854E26"/>
    <w:rPr>
      <w:color w:val="800080" w:themeColor="followedHyperlink"/>
      <w:u w:val="single"/>
    </w:rPr>
  </w:style>
  <w:style w:type="character" w:customStyle="1" w:styleId="HeaderChar">
    <w:name w:val="Header Char"/>
    <w:basedOn w:val="DefaultParagraphFont"/>
    <w:link w:val="Header"/>
    <w:rsid w:val="00507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C02E1E814054142BF7BE8C61491184D" ma:contentTypeVersion="17" ma:contentTypeDescription="Create a new document." ma:contentTypeScope="" ma:versionID="78a010f4624dca48e7c6e0b5343aff12">
  <xsd:schema xmlns:xsd="http://www.w3.org/2001/XMLSchema" xmlns:xs="http://www.w3.org/2001/XMLSchema" xmlns:p="http://schemas.microsoft.com/office/2006/metadata/properties" xmlns:ns1="http://schemas.microsoft.com/sharepoint/v3" xmlns:ns2="bdab5b7a-0f08-490f-9ef4-df55db13d018" xmlns:ns3="e344afa7-3ce3-4769-927a-b9348bba1c9b" xmlns:ns4="16f00c2e-ac5c-418b-9f13-a0771dbd417d" targetNamespace="http://schemas.microsoft.com/office/2006/metadata/properties" ma:root="true" ma:fieldsID="1d1c720ec1329d27f906f0976799a744" ns1:_="" ns2:_="" ns3:_="" ns4:_="">
    <xsd:import namespace="http://schemas.microsoft.com/sharepoint/v3"/>
    <xsd:import namespace="bdab5b7a-0f08-490f-9ef4-df55db13d018"/>
    <xsd:import namespace="e344afa7-3ce3-4769-927a-b9348bba1c9b"/>
    <xsd:import namespace="16f00c2e-ac5c-418b-9f13-a0771dbd417d"/>
    <xsd:element name="properties">
      <xsd:complexType>
        <xsd:sequence>
          <xsd:element name="documentManagement">
            <xsd:complexType>
              <xsd:all>
                <xsd:element ref="ns2:Form_x0020_Types" minOccurs="0"/>
                <xsd:element ref="ns2:Year"/>
                <xsd:element ref="ns3:Provision_x0020_Type"/>
                <xsd:element ref="ns3:Custodian" minOccurs="0"/>
                <xsd:element ref="ns2:Description0" minOccurs="0"/>
                <xsd:element ref="ns3:Effective_x0020_Let_x0020_Date" minOccurs="0"/>
                <xsd:element ref="ns3:Provision_x0020__x0023_" minOccurs="0"/>
                <xsd:element ref="ns3:Provision_x0020_Year"/>
                <xsd:element ref="ns3:Selection_x0020_Type" minOccurs="0"/>
                <xsd:element ref="ns4:_dlc_DocId" minOccurs="0"/>
                <xsd:element ref="ns4:_dlc_DocIdUrl" minOccurs="0"/>
                <xsd:element ref="ns4:_dlc_DocIdPersistId" minOccurs="0"/>
                <xsd:element ref="ns1:UR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20"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dab5b7a-0f08-490f-9ef4-df55db13d018" elementFormDefault="qualified">
    <xsd:import namespace="http://schemas.microsoft.com/office/2006/documentManagement/types"/>
    <xsd:import namespace="http://schemas.microsoft.com/office/infopath/2007/PartnerControls"/>
    <xsd:element name="Form_x0020_Types" ma:index="2" nillable="true" ma:displayName="Form Types" ma:format="Dropdown" ma:internalName="Form_x0020_Types">
      <xsd:simpleType>
        <xsd:restriction base="dms:Choice">
          <xsd:enumeration value="Consultant"/>
          <xsd:enumeration value="Design Spreadsheets"/>
          <xsd:enumeration value="Drilled Piers"/>
          <xsd:enumeration value="Metal Pole Foundations"/>
          <xsd:enumeration value="Piles"/>
          <xsd:enumeration value="Reinforced Soil Slopes (RSS)"/>
          <xsd:enumeration value="Retaining Walls"/>
          <xsd:enumeration value="Retaining Walls - Gravity Walls"/>
          <xsd:enumeration value="Retaining Walls - MSE Walls"/>
          <xsd:enumeration value="Retaining Walls - Cut Walls"/>
          <xsd:enumeration value="Retaining Walls - Barrier Rail with Moment Slab"/>
          <xsd:enumeration value="Rock Plating"/>
          <xsd:enumeration value="Standards"/>
          <xsd:enumeration value="Temporary Shoring"/>
        </xsd:restriction>
      </xsd:simpleType>
    </xsd:element>
    <xsd:element name="Year" ma:index="3" ma:displayName="Std Specs Year" ma:format="Dropdown" ma:internalName="Year">
      <xsd:simpleType>
        <xsd:restriction base="dms:Choice">
          <xsd:enumeration value="2012"/>
          <xsd:enumeration value="2018"/>
          <xsd:enumeration value="2024"/>
        </xsd:restriction>
      </xsd:simpleType>
    </xsd:element>
    <xsd:element name="Description0" ma:index="6" nillable="true" ma:displayName="Description" ma:internalName="Description0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44afa7-3ce3-4769-927a-b9348bba1c9b" elementFormDefault="qualified">
    <xsd:import namespace="http://schemas.microsoft.com/office/2006/documentManagement/types"/>
    <xsd:import namespace="http://schemas.microsoft.com/office/infopath/2007/PartnerControls"/>
    <xsd:element name="Provision_x0020_Type" ma:index="4" ma:displayName="Notes &amp; Provisions" ma:format="Dropdown" ma:internalName="Provision_x0020_Type">
      <xsd:simpleType>
        <xsd:restriction base="dms:Choice">
          <xsd:enumeration value="List"/>
          <xsd:enumeration value="Memo"/>
          <xsd:enumeration value="Standard Provision"/>
          <xsd:enumeration value="Standard Notes"/>
        </xsd:restriction>
      </xsd:simpleType>
    </xsd:element>
    <xsd:element name="Custodian" ma:index="5" nillable="true" ma:displayName="Custodian" ma:format="Dropdown" ma:internalName="Custodian">
      <xsd:simpleType>
        <xsd:restriction base="dms:Choice">
          <xsd:enumeration value="Contracts"/>
          <xsd:enumeration value="Geotech"/>
          <xsd:enumeration value="Structures"/>
        </xsd:restriction>
      </xsd:simpleType>
    </xsd:element>
    <xsd:element name="Effective_x0020_Let_x0020_Date" ma:index="7" nillable="true" ma:displayName="Effective Let Date" ma:format="DateOnly" ma:internalName="Effective_x0020_Let_x0020_Date">
      <xsd:simpleType>
        <xsd:restriction base="dms:DateTime"/>
      </xsd:simpleType>
    </xsd:element>
    <xsd:element name="Provision_x0020__x0023_" ma:index="8" nillable="true" ma:displayName="Provision #" ma:internalName="Provision_x0020__x0023_">
      <xsd:simpleType>
        <xsd:restriction base="dms:Text">
          <xsd:maxLength value="20"/>
        </xsd:restriction>
      </xsd:simpleType>
    </xsd:element>
    <xsd:element name="Provision_x0020_Year" ma:index="9" ma:displayName="Provision Year" ma:format="Dropdown" ma:internalName="Provision_x0020_Year">
      <xsd:simpleType>
        <xsd:restriction base="dms:Choice">
          <xsd:enumeration value="2012"/>
          <xsd:enumeration value="2018"/>
          <xsd:enumeration value="2024"/>
        </xsd:restriction>
      </xsd:simpleType>
    </xsd:element>
    <xsd:element name="Selection_x0020_Type" ma:index="10" nillable="true" ma:displayName="Selection Type" ma:format="Dropdown" ma:internalName="Selection_x0020_Type">
      <xsd:simpleType>
        <xsd:restriction base="dms:Choice">
          <xsd:enumeration value="Provision"/>
          <xsd:enumeration value="Link"/>
          <xsd:enumeration value="Polymer Slurry"/>
          <xsd:enumeration value="MSE Walls"/>
          <xsd:enumeration value="Segmental Gravity Walls"/>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ef604a7-ebc4-47af-96e9-7f1ad444f50a"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Effective_x0020_Let_x0020_Date xmlns="e344afa7-3ce3-4769-927a-b9348bba1c9b">2021-10-19T04:00:00+00:00</Effective_x0020_Let_x0020_Date>
    <Selection_x0020_Type xmlns="e344afa7-3ce3-4769-927a-b9348bba1c9b" xsi:nil="true"/>
    <Description0 xmlns="bdab5b7a-0f08-490f-9ef4-df55db13d018" xsi:nil="true"/>
    <Form_x0020_Types xmlns="bdab5b7a-0f08-490f-9ef4-df55db13d018" xsi:nil="true"/>
    <Custodian xmlns="e344afa7-3ce3-4769-927a-b9348bba1c9b" xsi:nil="true"/>
    <Year xmlns="bdab5b7a-0f08-490f-9ef4-df55db13d018">2018</Year>
    <Provision_x0020_Type xmlns="e344afa7-3ce3-4769-927a-b9348bba1c9b">Standard Provision</Provision_x0020_Type>
    <Provision_x0020_Year xmlns="e344afa7-3ce3-4769-927a-b9348bba1c9b">2018</Provision_x0020_Year>
    <Provision_x0020__x0023_ xmlns="e344afa7-3ce3-4769-927a-b9348bba1c9b">05</Provision_x0020__x0023_>
  </documentManagement>
</p:properties>
</file>

<file path=customXml/itemProps1.xml><?xml version="1.0" encoding="utf-8"?>
<ds:datastoreItem xmlns:ds="http://schemas.openxmlformats.org/officeDocument/2006/customXml" ds:itemID="{5A623693-D39E-4827-9828-02BAB13504E8}"/>
</file>

<file path=customXml/itemProps2.xml><?xml version="1.0" encoding="utf-8"?>
<ds:datastoreItem xmlns:ds="http://schemas.openxmlformats.org/officeDocument/2006/customXml" ds:itemID="{D2EAA664-AE19-4A3A-A9B1-78913E84988B}"/>
</file>

<file path=customXml/itemProps3.xml><?xml version="1.0" encoding="utf-8"?>
<ds:datastoreItem xmlns:ds="http://schemas.openxmlformats.org/officeDocument/2006/customXml" ds:itemID="{7B2CA9AB-2A9B-478B-97D2-DF1929993D11}"/>
</file>

<file path=customXml/itemProps4.xml><?xml version="1.0" encoding="utf-8"?>
<ds:datastoreItem xmlns:ds="http://schemas.openxmlformats.org/officeDocument/2006/customXml" ds:itemID="{1550F6D2-851B-4550-B902-4175DCF0243C}"/>
</file>

<file path=customXml/itemProps5.xml><?xml version="1.0" encoding="utf-8"?>
<ds:datastoreItem xmlns:ds="http://schemas.openxmlformats.org/officeDocument/2006/customXml" ds:itemID="{BAECA982-59FC-49AA-8863-CA9568EE342D}"/>
</file>

<file path=customXml/itemProps6.xml><?xml version="1.0" encoding="utf-8"?>
<ds:datastoreItem xmlns:ds="http://schemas.openxmlformats.org/officeDocument/2006/customXml" ds:itemID="{BFD7E17B-ABEE-4AA1-9DC2-9E5D2F07F664}"/>
</file>

<file path=docProps/app.xml><?xml version="1.0" encoding="utf-8"?>
<Properties xmlns="http://schemas.openxmlformats.org/officeDocument/2006/extended-properties" xmlns:vt="http://schemas.openxmlformats.org/officeDocument/2006/docPropsVTypes">
  <Template>Normal.dotm</Template>
  <TotalTime>0</TotalTime>
  <Pages>12</Pages>
  <Words>4592</Words>
  <Characters>24877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Standard Soil Nail Wall Provision</vt:lpstr>
    </vt:vector>
  </TitlesOfParts>
  <LinksUpToDate>false</LinksUpToDate>
  <CharactersWithSpaces>29411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Soil Nail Wall Provision</dc:title>
  <dc:creator/>
  <cp:lastModifiedBy/>
  <cp:revision>1</cp:revision>
  <dcterms:created xsi:type="dcterms:W3CDTF">2021-04-28T21:47:00Z</dcterms:created>
  <dcterms:modified xsi:type="dcterms:W3CDTF">2021-04-28T21:47:00Z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0x0101000C02E1E814054142BF7BE8C61491184D</vt:lpwstr>
  </property>
  <property fmtid="{D5CDD505-2E9C-101B-9397-08002B2CF9AE}" pid="3" name="Order">
    <vt:r8>26300</vt:r8>
  </property>
</Properties>
</file>