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1A88" w14:textId="664A199E" w:rsidR="005B2A6E" w:rsidRPr="00584B3F" w:rsidRDefault="007B6E7A" w:rsidP="00516FD4">
      <w:pPr>
        <w:widowControl w:val="0"/>
        <w:tabs>
          <w:tab w:val="right" w:pos="9360"/>
        </w:tabs>
        <w:jc w:val="both"/>
        <w:rPr>
          <w:sz w:val="16"/>
        </w:rPr>
      </w:pPr>
      <w:r>
        <w:rPr>
          <w:b/>
          <w:szCs w:val="24"/>
          <w:u w:val="single"/>
        </w:rPr>
        <w:t>REINFORCED SOIL SLOPES</w:t>
      </w:r>
      <w:r w:rsidR="005B2A6E" w:rsidRPr="00F163FB">
        <w:rPr>
          <w:b/>
          <w:szCs w:val="24"/>
          <w:u w:val="single"/>
        </w:rPr>
        <w:t>:</w:t>
      </w:r>
      <w:r w:rsidR="005B2A6E">
        <w:rPr>
          <w:b/>
        </w:rPr>
        <w:tab/>
        <w:t>(</w:t>
      </w:r>
      <w:r w:rsidR="007848C2">
        <w:rPr>
          <w:b/>
        </w:rPr>
        <w:t>1</w:t>
      </w:r>
      <w:r w:rsidR="001200F5">
        <w:rPr>
          <w:b/>
        </w:rPr>
        <w:t>2</w:t>
      </w:r>
      <w:r w:rsidR="005B2A6E">
        <w:rPr>
          <w:b/>
        </w:rPr>
        <w:t>-</w:t>
      </w:r>
      <w:r w:rsidR="003063D2">
        <w:rPr>
          <w:b/>
        </w:rPr>
        <w:t>1</w:t>
      </w:r>
      <w:r w:rsidR="004317D1">
        <w:rPr>
          <w:b/>
        </w:rPr>
        <w:t>7</w:t>
      </w:r>
      <w:r w:rsidR="005B2A6E">
        <w:rPr>
          <w:b/>
        </w:rPr>
        <w:t>-1</w:t>
      </w:r>
      <w:r w:rsidR="00095913">
        <w:rPr>
          <w:b/>
        </w:rPr>
        <w:t>9</w:t>
      </w:r>
      <w:r w:rsidR="005B2A6E">
        <w:rPr>
          <w:b/>
        </w:rPr>
        <w:t>)</w:t>
      </w:r>
    </w:p>
    <w:p w14:paraId="02C5BCD6" w14:textId="77777777" w:rsidR="00724BDA" w:rsidRDefault="00724BDA" w:rsidP="00516FD4">
      <w:pPr>
        <w:widowControl w:val="0"/>
        <w:jc w:val="both"/>
        <w:rPr>
          <w:sz w:val="16"/>
        </w:rPr>
      </w:pPr>
    </w:p>
    <w:p w14:paraId="76EA00A8" w14:textId="77777777" w:rsidR="00EF359C" w:rsidRPr="00960212" w:rsidRDefault="00EF359C" w:rsidP="00516FD4">
      <w:pPr>
        <w:widowControl w:val="0"/>
        <w:jc w:val="both"/>
        <w:rPr>
          <w:b/>
          <w:szCs w:val="24"/>
        </w:rPr>
      </w:pPr>
      <w:r w:rsidRPr="00960212">
        <w:rPr>
          <w:b/>
          <w:szCs w:val="24"/>
        </w:rPr>
        <w:t>Description</w:t>
      </w:r>
    </w:p>
    <w:p w14:paraId="0A281F9A" w14:textId="28D9CD38" w:rsidR="00A657A5" w:rsidRPr="005D3D48" w:rsidRDefault="00957C8E" w:rsidP="007B6E7A">
      <w:pPr>
        <w:widowControl w:val="0"/>
        <w:spacing w:before="120" w:after="120"/>
        <w:jc w:val="both"/>
        <w:rPr>
          <w:szCs w:val="24"/>
        </w:rPr>
      </w:pPr>
      <w:r>
        <w:rPr>
          <w:szCs w:val="24"/>
        </w:rPr>
        <w:t>Construct reinforced soil slopes (RSS) consisting</w:t>
      </w:r>
      <w:r w:rsidRPr="00957C8E">
        <w:rPr>
          <w:szCs w:val="24"/>
        </w:rPr>
        <w:t xml:space="preserve"> of select material and geogrid reinforcement in the reinforced zone</w:t>
      </w:r>
      <w:r w:rsidR="00036711">
        <w:rPr>
          <w:szCs w:val="24"/>
        </w:rPr>
        <w:t xml:space="preserve"> with </w:t>
      </w:r>
      <w:r w:rsidR="00877D93">
        <w:rPr>
          <w:szCs w:val="24"/>
        </w:rPr>
        <w:t>erosion control</w:t>
      </w:r>
      <w:r w:rsidR="00BD1032">
        <w:rPr>
          <w:szCs w:val="24"/>
        </w:rPr>
        <w:t xml:space="preserve"> products</w:t>
      </w:r>
      <w:r w:rsidR="00C447C3">
        <w:rPr>
          <w:szCs w:val="24"/>
        </w:rPr>
        <w:t xml:space="preserve"> on slope faces</w:t>
      </w:r>
      <w:r>
        <w:rPr>
          <w:szCs w:val="24"/>
        </w:rPr>
        <w:t xml:space="preserve">.  </w:t>
      </w:r>
      <w:r w:rsidR="00877D93">
        <w:rPr>
          <w:szCs w:val="24"/>
        </w:rPr>
        <w:t xml:space="preserve">Slope erosion control </w:t>
      </w:r>
      <w:r w:rsidR="003B4CD1">
        <w:rPr>
          <w:szCs w:val="24"/>
        </w:rPr>
        <w:t xml:space="preserve">includes </w:t>
      </w:r>
      <w:r w:rsidR="000E581B">
        <w:rPr>
          <w:szCs w:val="24"/>
        </w:rPr>
        <w:t xml:space="preserve">matting </w:t>
      </w:r>
      <w:r w:rsidR="00EB36E2">
        <w:rPr>
          <w:szCs w:val="24"/>
        </w:rPr>
        <w:t>with</w:t>
      </w:r>
      <w:r w:rsidR="00F62C03">
        <w:rPr>
          <w:szCs w:val="24"/>
        </w:rPr>
        <w:t xml:space="preserve"> </w:t>
      </w:r>
      <w:r w:rsidR="000E581B">
        <w:rPr>
          <w:szCs w:val="24"/>
        </w:rPr>
        <w:t xml:space="preserve">shoulder and slope borrow or </w:t>
      </w:r>
      <w:r w:rsidR="00877D93">
        <w:rPr>
          <w:szCs w:val="24"/>
        </w:rPr>
        <w:t>geocells with compost blanket</w:t>
      </w:r>
      <w:r w:rsidR="00363BA2">
        <w:rPr>
          <w:szCs w:val="24"/>
        </w:rPr>
        <w:t>s</w:t>
      </w:r>
      <w:r w:rsidR="00877D93">
        <w:rPr>
          <w:szCs w:val="24"/>
        </w:rPr>
        <w:t xml:space="preserve">.  </w:t>
      </w:r>
      <w:r w:rsidR="00A47C04">
        <w:rPr>
          <w:szCs w:val="24"/>
        </w:rPr>
        <w:t xml:space="preserve">Construct </w:t>
      </w:r>
      <w:r w:rsidR="003B5ED0">
        <w:rPr>
          <w:szCs w:val="24"/>
        </w:rPr>
        <w:t xml:space="preserve">RSS in accordance with the contract and </w:t>
      </w:r>
      <w:r w:rsidR="006D0771">
        <w:rPr>
          <w:szCs w:val="24"/>
        </w:rPr>
        <w:t>if included in the plans</w:t>
      </w:r>
      <w:r w:rsidR="00814ECA">
        <w:rPr>
          <w:szCs w:val="24"/>
        </w:rPr>
        <w:t xml:space="preserve">, </w:t>
      </w:r>
      <w:r w:rsidR="0072546C">
        <w:rPr>
          <w:szCs w:val="24"/>
        </w:rPr>
        <w:t xml:space="preserve">Geotechnical </w:t>
      </w:r>
      <w:r w:rsidR="00814ECA">
        <w:rPr>
          <w:szCs w:val="24"/>
        </w:rPr>
        <w:t>Standard D</w:t>
      </w:r>
      <w:r w:rsidR="00877D93">
        <w:rPr>
          <w:szCs w:val="24"/>
        </w:rPr>
        <w:t>etail</w:t>
      </w:r>
      <w:r w:rsidR="00814ECA">
        <w:rPr>
          <w:szCs w:val="24"/>
        </w:rPr>
        <w:t xml:space="preserve"> No. 180</w:t>
      </w:r>
      <w:r w:rsidR="00B845B1">
        <w:rPr>
          <w:szCs w:val="24"/>
        </w:rPr>
        <w:t>2</w:t>
      </w:r>
      <w:r w:rsidR="00814ECA">
        <w:rPr>
          <w:szCs w:val="24"/>
        </w:rPr>
        <w:t>.01</w:t>
      </w:r>
      <w:r w:rsidR="00877D93">
        <w:rPr>
          <w:szCs w:val="24"/>
        </w:rPr>
        <w:t xml:space="preserve"> or 180</w:t>
      </w:r>
      <w:r w:rsidR="00B845B1">
        <w:rPr>
          <w:szCs w:val="24"/>
        </w:rPr>
        <w:t>2</w:t>
      </w:r>
      <w:r w:rsidR="00877D93">
        <w:rPr>
          <w:szCs w:val="24"/>
        </w:rPr>
        <w:t>.02</w:t>
      </w:r>
      <w:r w:rsidR="00814ECA">
        <w:rPr>
          <w:szCs w:val="24"/>
        </w:rPr>
        <w:t xml:space="preserve">.  </w:t>
      </w:r>
      <w:r w:rsidRPr="00957C8E">
        <w:rPr>
          <w:szCs w:val="24"/>
        </w:rPr>
        <w:t>RSS are required to reinforce embankments and stabi</w:t>
      </w:r>
      <w:r>
        <w:rPr>
          <w:szCs w:val="24"/>
        </w:rPr>
        <w:t>lize slopes at locations shown i</w:t>
      </w:r>
      <w:r w:rsidRPr="00957C8E">
        <w:rPr>
          <w:szCs w:val="24"/>
        </w:rPr>
        <w:t>n the plans and as directed.</w:t>
      </w:r>
      <w:r w:rsidR="00B54E96">
        <w:rPr>
          <w:szCs w:val="24"/>
        </w:rPr>
        <w:t xml:space="preserve">  Define </w:t>
      </w:r>
      <w:r w:rsidR="001E7786">
        <w:rPr>
          <w:szCs w:val="24"/>
        </w:rPr>
        <w:t xml:space="preserve">“geogrids” as primary </w:t>
      </w:r>
      <w:r w:rsidR="001C3034">
        <w:rPr>
          <w:szCs w:val="24"/>
        </w:rPr>
        <w:t>or</w:t>
      </w:r>
      <w:r w:rsidR="002C6FA9">
        <w:rPr>
          <w:szCs w:val="24"/>
        </w:rPr>
        <w:t xml:space="preserve"> secondary geogrids and </w:t>
      </w:r>
      <w:r w:rsidR="003B4CD1">
        <w:rPr>
          <w:szCs w:val="24"/>
        </w:rPr>
        <w:t>“matting” as coir fiber mat</w:t>
      </w:r>
      <w:r w:rsidR="00BD3A63">
        <w:rPr>
          <w:szCs w:val="24"/>
        </w:rPr>
        <w:t>s</w:t>
      </w:r>
      <w:r w:rsidR="003B4CD1">
        <w:rPr>
          <w:szCs w:val="24"/>
        </w:rPr>
        <w:t xml:space="preserve"> or matting for erosion control.  Define </w:t>
      </w:r>
      <w:r w:rsidR="00B54E96">
        <w:rPr>
          <w:szCs w:val="24"/>
        </w:rPr>
        <w:t>“</w:t>
      </w:r>
      <w:r w:rsidR="00565AC0">
        <w:rPr>
          <w:szCs w:val="24"/>
        </w:rPr>
        <w:t>standard RSS” as a</w:t>
      </w:r>
      <w:r w:rsidR="00E22769">
        <w:rPr>
          <w:szCs w:val="24"/>
        </w:rPr>
        <w:t>n</w:t>
      </w:r>
      <w:r w:rsidR="00565AC0">
        <w:rPr>
          <w:szCs w:val="24"/>
        </w:rPr>
        <w:t xml:space="preserve"> RSS that meets </w:t>
      </w:r>
      <w:r w:rsidR="00363BA2">
        <w:rPr>
          <w:szCs w:val="24"/>
        </w:rPr>
        <w:t>either of the</w:t>
      </w:r>
      <w:r w:rsidR="00565AC0" w:rsidRPr="00565AC0">
        <w:rPr>
          <w:szCs w:val="24"/>
        </w:rPr>
        <w:t xml:space="preserve"> stan</w:t>
      </w:r>
      <w:r w:rsidR="00565AC0">
        <w:rPr>
          <w:szCs w:val="24"/>
        </w:rPr>
        <w:t xml:space="preserve">dard reinforced soil slope </w:t>
      </w:r>
      <w:r w:rsidR="00565AC0" w:rsidRPr="00565AC0">
        <w:rPr>
          <w:szCs w:val="24"/>
        </w:rPr>
        <w:t>drawing</w:t>
      </w:r>
      <w:r w:rsidR="00363BA2">
        <w:rPr>
          <w:szCs w:val="24"/>
        </w:rPr>
        <w:t>s</w:t>
      </w:r>
      <w:r w:rsidR="00565AC0" w:rsidRPr="00565AC0">
        <w:rPr>
          <w:szCs w:val="24"/>
        </w:rPr>
        <w:t xml:space="preserve"> (</w:t>
      </w:r>
      <w:r w:rsidR="0072546C">
        <w:rPr>
          <w:szCs w:val="24"/>
        </w:rPr>
        <w:t xml:space="preserve">Geotechnical </w:t>
      </w:r>
      <w:r w:rsidR="00565AC0" w:rsidRPr="00565AC0">
        <w:rPr>
          <w:szCs w:val="24"/>
        </w:rPr>
        <w:t>Stand</w:t>
      </w:r>
      <w:r w:rsidR="00565AC0">
        <w:rPr>
          <w:szCs w:val="24"/>
        </w:rPr>
        <w:t>ard D</w:t>
      </w:r>
      <w:r w:rsidR="00877D93">
        <w:rPr>
          <w:szCs w:val="24"/>
        </w:rPr>
        <w:t>etail</w:t>
      </w:r>
      <w:r w:rsidR="00565AC0">
        <w:rPr>
          <w:szCs w:val="24"/>
        </w:rPr>
        <w:t xml:space="preserve"> No. 180</w:t>
      </w:r>
      <w:r w:rsidR="00B845B1">
        <w:rPr>
          <w:szCs w:val="24"/>
        </w:rPr>
        <w:t>2</w:t>
      </w:r>
      <w:r w:rsidR="00565AC0">
        <w:rPr>
          <w:szCs w:val="24"/>
        </w:rPr>
        <w:t>.01</w:t>
      </w:r>
      <w:r w:rsidR="00877D93">
        <w:rPr>
          <w:szCs w:val="24"/>
        </w:rPr>
        <w:t xml:space="preserve"> or 180</w:t>
      </w:r>
      <w:r w:rsidR="00B845B1">
        <w:rPr>
          <w:szCs w:val="24"/>
        </w:rPr>
        <w:t>2</w:t>
      </w:r>
      <w:r w:rsidR="00877D93">
        <w:rPr>
          <w:szCs w:val="24"/>
        </w:rPr>
        <w:t>.02</w:t>
      </w:r>
      <w:r w:rsidR="00565AC0" w:rsidRPr="00565AC0">
        <w:rPr>
          <w:szCs w:val="24"/>
        </w:rPr>
        <w:t>).</w:t>
      </w:r>
    </w:p>
    <w:p w14:paraId="40511702" w14:textId="77777777" w:rsidR="008B504B" w:rsidRPr="00960212" w:rsidRDefault="008B504B" w:rsidP="008B504B">
      <w:pPr>
        <w:widowControl w:val="0"/>
        <w:spacing w:before="120" w:after="120"/>
        <w:jc w:val="both"/>
        <w:rPr>
          <w:b/>
          <w:szCs w:val="24"/>
        </w:rPr>
      </w:pPr>
      <w:r w:rsidRPr="00960212">
        <w:rPr>
          <w:b/>
          <w:szCs w:val="24"/>
        </w:rPr>
        <w:t>Materials</w:t>
      </w:r>
    </w:p>
    <w:p w14:paraId="01EC8D2F" w14:textId="77777777" w:rsidR="008B504B" w:rsidRPr="00960212" w:rsidRDefault="008B504B" w:rsidP="008B504B">
      <w:pPr>
        <w:widowControl w:val="0"/>
        <w:spacing w:before="120" w:after="120"/>
        <w:jc w:val="both"/>
        <w:rPr>
          <w:szCs w:val="24"/>
        </w:rPr>
      </w:pPr>
      <w:r>
        <w:rPr>
          <w:szCs w:val="24"/>
        </w:rPr>
        <w:t xml:space="preserve">Refer to </w:t>
      </w:r>
      <w:r w:rsidR="00331066">
        <w:rPr>
          <w:szCs w:val="24"/>
        </w:rPr>
        <w:t xml:space="preserve">Division 10 </w:t>
      </w:r>
      <w:bookmarkStart w:id="0" w:name="_GoBack"/>
      <w:bookmarkEnd w:id="0"/>
      <w:r w:rsidR="00331066">
        <w:rPr>
          <w:szCs w:val="24"/>
        </w:rPr>
        <w:t xml:space="preserve">of </w:t>
      </w:r>
      <w:r w:rsidRPr="00960212">
        <w:rPr>
          <w:szCs w:val="24"/>
        </w:rPr>
        <w:t xml:space="preserve">the </w:t>
      </w:r>
      <w:r w:rsidRPr="00960212">
        <w:rPr>
          <w:i/>
          <w:szCs w:val="24"/>
        </w:rPr>
        <w:t>Standard Specifications</w:t>
      </w:r>
      <w:r>
        <w:rPr>
          <w:szCs w:val="24"/>
        </w:rPr>
        <w:t>.</w:t>
      </w:r>
    </w:p>
    <w:tbl>
      <w:tblPr>
        <w:tblW w:w="9468" w:type="dxa"/>
        <w:tblInd w:w="-90" w:type="dxa"/>
        <w:tblLayout w:type="fixed"/>
        <w:tblLook w:val="0000" w:firstRow="0" w:lastRow="0" w:firstColumn="0" w:lastColumn="0" w:noHBand="0" w:noVBand="0"/>
      </w:tblPr>
      <w:tblGrid>
        <w:gridCol w:w="7398"/>
        <w:gridCol w:w="2070"/>
      </w:tblGrid>
      <w:tr w:rsidR="008B504B" w14:paraId="3ABCB1F1" w14:textId="77777777" w:rsidTr="00DE668A">
        <w:tc>
          <w:tcPr>
            <w:tcW w:w="7398" w:type="dxa"/>
          </w:tcPr>
          <w:p w14:paraId="6AF0F54D" w14:textId="77777777" w:rsidR="008B504B" w:rsidRDefault="008B504B" w:rsidP="008B504B">
            <w:pPr>
              <w:widowControl w:val="0"/>
            </w:pPr>
            <w:r>
              <w:rPr>
                <w:b/>
              </w:rPr>
              <w:t>Item</w:t>
            </w:r>
          </w:p>
        </w:tc>
        <w:tc>
          <w:tcPr>
            <w:tcW w:w="2070" w:type="dxa"/>
          </w:tcPr>
          <w:p w14:paraId="38FF71C7" w14:textId="77777777" w:rsidR="008B504B" w:rsidRDefault="008B504B" w:rsidP="008B504B">
            <w:pPr>
              <w:widowControl w:val="0"/>
              <w:rPr>
                <w:b/>
              </w:rPr>
            </w:pPr>
            <w:r>
              <w:rPr>
                <w:b/>
              </w:rPr>
              <w:t>Section</w:t>
            </w:r>
          </w:p>
        </w:tc>
      </w:tr>
      <w:tr w:rsidR="008B504B" w14:paraId="5EE755DF" w14:textId="77777777" w:rsidTr="00DE668A">
        <w:tc>
          <w:tcPr>
            <w:tcW w:w="7398" w:type="dxa"/>
          </w:tcPr>
          <w:p w14:paraId="74032B70" w14:textId="77777777" w:rsidR="008B504B" w:rsidRDefault="009C7FDD" w:rsidP="008B504B">
            <w:pPr>
              <w:widowControl w:val="0"/>
            </w:pPr>
            <w:r>
              <w:t>Geo</w:t>
            </w:r>
            <w:r w:rsidR="006B057D">
              <w:t>grids</w:t>
            </w:r>
          </w:p>
        </w:tc>
        <w:tc>
          <w:tcPr>
            <w:tcW w:w="2070" w:type="dxa"/>
          </w:tcPr>
          <w:p w14:paraId="38A64D11" w14:textId="77777777" w:rsidR="008B504B" w:rsidRDefault="008B504B" w:rsidP="008B504B">
            <w:pPr>
              <w:widowControl w:val="0"/>
              <w:rPr>
                <w:szCs w:val="24"/>
              </w:rPr>
            </w:pPr>
            <w:r>
              <w:rPr>
                <w:szCs w:val="24"/>
              </w:rPr>
              <w:t>1056</w:t>
            </w:r>
          </w:p>
        </w:tc>
      </w:tr>
      <w:tr w:rsidR="00BD1032" w14:paraId="60DAFE04" w14:textId="77777777" w:rsidTr="00DE668A">
        <w:tc>
          <w:tcPr>
            <w:tcW w:w="7398" w:type="dxa"/>
          </w:tcPr>
          <w:p w14:paraId="6BD63DE6" w14:textId="77777777" w:rsidR="00BD1032" w:rsidRDefault="00BD1032" w:rsidP="008B504B">
            <w:pPr>
              <w:widowControl w:val="0"/>
              <w:rPr>
                <w:szCs w:val="24"/>
              </w:rPr>
            </w:pPr>
            <w:r>
              <w:rPr>
                <w:szCs w:val="24"/>
              </w:rPr>
              <w:t>Matting for Erosion Control</w:t>
            </w:r>
          </w:p>
        </w:tc>
        <w:tc>
          <w:tcPr>
            <w:tcW w:w="2070" w:type="dxa"/>
          </w:tcPr>
          <w:p w14:paraId="1511A45B" w14:textId="77777777" w:rsidR="00BD1032" w:rsidRDefault="00BD1032" w:rsidP="008B504B">
            <w:pPr>
              <w:widowControl w:val="0"/>
              <w:rPr>
                <w:szCs w:val="24"/>
              </w:rPr>
            </w:pPr>
            <w:r>
              <w:rPr>
                <w:szCs w:val="24"/>
              </w:rPr>
              <w:t>1060-8</w:t>
            </w:r>
          </w:p>
        </w:tc>
      </w:tr>
      <w:tr w:rsidR="008B504B" w14:paraId="561B4CFF" w14:textId="77777777" w:rsidTr="00DE668A">
        <w:tc>
          <w:tcPr>
            <w:tcW w:w="7398" w:type="dxa"/>
          </w:tcPr>
          <w:p w14:paraId="4C4FB9D1" w14:textId="77777777" w:rsidR="008B504B" w:rsidRDefault="008B504B" w:rsidP="008B504B">
            <w:pPr>
              <w:widowControl w:val="0"/>
            </w:pPr>
            <w:r>
              <w:rPr>
                <w:szCs w:val="24"/>
              </w:rPr>
              <w:t>Select Material</w:t>
            </w:r>
            <w:r w:rsidR="00367A83">
              <w:rPr>
                <w:szCs w:val="24"/>
              </w:rPr>
              <w:t>s</w:t>
            </w:r>
          </w:p>
        </w:tc>
        <w:tc>
          <w:tcPr>
            <w:tcW w:w="2070" w:type="dxa"/>
          </w:tcPr>
          <w:p w14:paraId="29986304" w14:textId="77777777" w:rsidR="008B504B" w:rsidRDefault="008B504B" w:rsidP="008B504B">
            <w:pPr>
              <w:widowControl w:val="0"/>
              <w:rPr>
                <w:szCs w:val="24"/>
              </w:rPr>
            </w:pPr>
            <w:r>
              <w:rPr>
                <w:szCs w:val="24"/>
              </w:rPr>
              <w:t>1016</w:t>
            </w:r>
          </w:p>
        </w:tc>
      </w:tr>
      <w:tr w:rsidR="00C447C3" w14:paraId="060367F0" w14:textId="77777777" w:rsidTr="00DE668A">
        <w:tc>
          <w:tcPr>
            <w:tcW w:w="7398" w:type="dxa"/>
          </w:tcPr>
          <w:p w14:paraId="7065A37B" w14:textId="77777777" w:rsidR="00C447C3" w:rsidRDefault="00C447C3" w:rsidP="008B504B">
            <w:pPr>
              <w:widowControl w:val="0"/>
              <w:rPr>
                <w:szCs w:val="24"/>
              </w:rPr>
            </w:pPr>
            <w:r>
              <w:rPr>
                <w:szCs w:val="24"/>
              </w:rPr>
              <w:t>Shoulder and Slope Borrow</w:t>
            </w:r>
          </w:p>
        </w:tc>
        <w:tc>
          <w:tcPr>
            <w:tcW w:w="2070" w:type="dxa"/>
          </w:tcPr>
          <w:p w14:paraId="063DA584" w14:textId="77777777" w:rsidR="00C447C3" w:rsidRDefault="00C447C3" w:rsidP="008B504B">
            <w:pPr>
              <w:widowControl w:val="0"/>
              <w:rPr>
                <w:szCs w:val="24"/>
              </w:rPr>
            </w:pPr>
            <w:r>
              <w:rPr>
                <w:szCs w:val="24"/>
              </w:rPr>
              <w:t>1019-2</w:t>
            </w:r>
          </w:p>
        </w:tc>
      </w:tr>
    </w:tbl>
    <w:p w14:paraId="4BB71164" w14:textId="77777777" w:rsidR="00C447C3" w:rsidRPr="00C447C3" w:rsidRDefault="00374F93" w:rsidP="000E581B">
      <w:pPr>
        <w:widowControl w:val="0"/>
        <w:spacing w:before="120" w:after="120"/>
        <w:jc w:val="both"/>
        <w:rPr>
          <w:szCs w:val="24"/>
        </w:rPr>
      </w:pPr>
      <w:r>
        <w:rPr>
          <w:szCs w:val="24"/>
        </w:rPr>
        <w:t>Unless required otherwise i</w:t>
      </w:r>
      <w:r w:rsidR="00C447C3" w:rsidRPr="00C447C3">
        <w:rPr>
          <w:szCs w:val="24"/>
        </w:rPr>
        <w:t>n the</w:t>
      </w:r>
      <w:r w:rsidR="00C447C3">
        <w:rPr>
          <w:szCs w:val="24"/>
        </w:rPr>
        <w:t xml:space="preserve"> plans, use Class I, II or III select m</w:t>
      </w:r>
      <w:r w:rsidR="00C447C3" w:rsidRPr="00C447C3">
        <w:rPr>
          <w:szCs w:val="24"/>
        </w:rPr>
        <w:t xml:space="preserve">aterial in the reinforced zone </w:t>
      </w:r>
      <w:r w:rsidR="00776E02">
        <w:rPr>
          <w:szCs w:val="24"/>
        </w:rPr>
        <w:t xml:space="preserve">of </w:t>
      </w:r>
      <w:r w:rsidR="001F4CA3">
        <w:rPr>
          <w:szCs w:val="24"/>
        </w:rPr>
        <w:t>RSS</w:t>
      </w:r>
      <w:r w:rsidR="00C447C3" w:rsidRPr="00C447C3">
        <w:rPr>
          <w:szCs w:val="24"/>
        </w:rPr>
        <w:t xml:space="preserve">.  Use </w:t>
      </w:r>
      <w:r w:rsidR="006B057D">
        <w:rPr>
          <w:szCs w:val="24"/>
        </w:rPr>
        <w:t xml:space="preserve">geocells that meet the </w:t>
      </w:r>
      <w:r w:rsidR="006B057D">
        <w:rPr>
          <w:i/>
          <w:szCs w:val="24"/>
        </w:rPr>
        <w:t>Cellular Confinement Systems</w:t>
      </w:r>
      <w:r w:rsidR="006B057D">
        <w:rPr>
          <w:szCs w:val="24"/>
        </w:rPr>
        <w:t xml:space="preserve"> provision, </w:t>
      </w:r>
      <w:r w:rsidR="00FC02F1">
        <w:rPr>
          <w:szCs w:val="24"/>
        </w:rPr>
        <w:t xml:space="preserve">seeded </w:t>
      </w:r>
      <w:r w:rsidR="000E581B">
        <w:rPr>
          <w:szCs w:val="24"/>
        </w:rPr>
        <w:t>compost blanket</w:t>
      </w:r>
      <w:r w:rsidR="00FC02F1">
        <w:rPr>
          <w:szCs w:val="24"/>
        </w:rPr>
        <w:t>s</w:t>
      </w:r>
      <w:r w:rsidR="006D0771">
        <w:rPr>
          <w:szCs w:val="24"/>
        </w:rPr>
        <w:t xml:space="preserve"> that meet</w:t>
      </w:r>
      <w:r w:rsidR="00C447C3" w:rsidRPr="00C447C3">
        <w:rPr>
          <w:szCs w:val="24"/>
        </w:rPr>
        <w:t xml:space="preserve"> the </w:t>
      </w:r>
      <w:r w:rsidR="000E581B">
        <w:rPr>
          <w:i/>
          <w:szCs w:val="24"/>
        </w:rPr>
        <w:t>Compost Blanket</w:t>
      </w:r>
      <w:r w:rsidR="00C447C3" w:rsidRPr="00C447C3">
        <w:rPr>
          <w:szCs w:val="24"/>
        </w:rPr>
        <w:t xml:space="preserve"> provision</w:t>
      </w:r>
      <w:r w:rsidR="00F62C03">
        <w:rPr>
          <w:szCs w:val="24"/>
        </w:rPr>
        <w:t xml:space="preserve"> and coir fiber mat</w:t>
      </w:r>
      <w:r w:rsidR="00474722">
        <w:rPr>
          <w:szCs w:val="24"/>
        </w:rPr>
        <w:t>s</w:t>
      </w:r>
      <w:r w:rsidR="00F62C03">
        <w:rPr>
          <w:szCs w:val="24"/>
        </w:rPr>
        <w:t xml:space="preserve"> that meet the </w:t>
      </w:r>
      <w:r w:rsidR="00F62C03" w:rsidRPr="00F62C03">
        <w:rPr>
          <w:i/>
          <w:szCs w:val="24"/>
        </w:rPr>
        <w:t>Coir Fiber Mat</w:t>
      </w:r>
      <w:r w:rsidR="00F62C03">
        <w:rPr>
          <w:szCs w:val="24"/>
        </w:rPr>
        <w:t xml:space="preserve"> provision</w:t>
      </w:r>
      <w:r w:rsidR="00C447C3" w:rsidRPr="00C447C3">
        <w:rPr>
          <w:szCs w:val="24"/>
        </w:rPr>
        <w:t>.</w:t>
      </w:r>
    </w:p>
    <w:p w14:paraId="492313CD" w14:textId="77777777" w:rsidR="00154927" w:rsidRDefault="00154927" w:rsidP="006B057D">
      <w:pPr>
        <w:widowControl w:val="0"/>
        <w:spacing w:before="120" w:after="120"/>
        <w:jc w:val="both"/>
      </w:pPr>
      <w:r w:rsidRPr="00154927">
        <w:t xml:space="preserve">Handle and store geogrids in accordance with Article 1056-2 of the </w:t>
      </w:r>
      <w:r w:rsidRPr="00154927">
        <w:rPr>
          <w:i/>
        </w:rPr>
        <w:t>Standard Specifications</w:t>
      </w:r>
      <w:r w:rsidRPr="00154927">
        <w:t xml:space="preserve">.  Define “machine direction” (MD) and “cross-machine direction” (CD) for geogrids </w:t>
      </w:r>
      <w:r w:rsidR="002319D8">
        <w:t xml:space="preserve">per Article 1056-3 of the </w:t>
      </w:r>
      <w:r w:rsidR="002319D8" w:rsidRPr="00A433B4">
        <w:rPr>
          <w:i/>
        </w:rPr>
        <w:t>Standard Specifications</w:t>
      </w:r>
      <w:r w:rsidRPr="00154927">
        <w:t>.</w:t>
      </w:r>
      <w:r>
        <w:t xml:space="preserve">  </w:t>
      </w:r>
      <w:r w:rsidRPr="00154927">
        <w:t xml:space="preserve">Provide Type 1 material certifications </w:t>
      </w:r>
      <w:r w:rsidR="00D74653">
        <w:t>and identify geogrid</w:t>
      </w:r>
      <w:r w:rsidR="00266BE3">
        <w:t>s</w:t>
      </w:r>
      <w:r w:rsidR="00D74653" w:rsidRPr="00154927" w:rsidDel="004A0E33">
        <w:t xml:space="preserve"> </w:t>
      </w:r>
      <w:r w:rsidRPr="00154927">
        <w:t xml:space="preserve">in accordance with Article 1056-3 of the </w:t>
      </w:r>
      <w:r w:rsidRPr="00154927">
        <w:rPr>
          <w:i/>
        </w:rPr>
        <w:t>Standard Specifications</w:t>
      </w:r>
      <w:r w:rsidRPr="00154927">
        <w:t>.</w:t>
      </w:r>
    </w:p>
    <w:p w14:paraId="61BB7D95" w14:textId="5558EA7A" w:rsidR="00B03AFA" w:rsidRPr="00A53B80" w:rsidRDefault="00EC3EDE" w:rsidP="00A53B80">
      <w:pPr>
        <w:widowControl w:val="0"/>
        <w:spacing w:before="120"/>
        <w:jc w:val="both"/>
        <w:rPr>
          <w:szCs w:val="24"/>
        </w:rPr>
      </w:pPr>
      <w:r>
        <w:t xml:space="preserve">Use </w:t>
      </w:r>
      <w:r w:rsidR="001406CE">
        <w:t xml:space="preserve">primary </w:t>
      </w:r>
      <w:r>
        <w:t xml:space="preserve">geogrids </w:t>
      </w:r>
      <w:bookmarkStart w:id="1" w:name="_Hlk14096915"/>
      <w:r>
        <w:t>with a roll width of at least 4 ft</w:t>
      </w:r>
      <w:bookmarkEnd w:id="1"/>
      <w:r w:rsidR="001406CE">
        <w:t xml:space="preserve"> and</w:t>
      </w:r>
      <w:r w:rsidR="00A53B80">
        <w:t xml:space="preserve"> an “approved” status code </w:t>
      </w:r>
      <w:r w:rsidR="00A53B80" w:rsidRPr="00A53B80">
        <w:t>in accordance with the NCDOT Geosynthetic Reinforcement Evaluation Program</w:t>
      </w:r>
      <w:r w:rsidR="00A53B80">
        <w:t xml:space="preserve">.  </w:t>
      </w:r>
      <w:r w:rsidR="00511921">
        <w:t>The list of approved geogrids is available from:</w:t>
      </w:r>
    </w:p>
    <w:bookmarkStart w:id="2" w:name="_Hlk17296660"/>
    <w:p w14:paraId="70CD9C5C" w14:textId="4F28267B" w:rsidR="00B03AFA" w:rsidRDefault="00A6002E" w:rsidP="00A53B80">
      <w:pPr>
        <w:widowControl w:val="0"/>
        <w:spacing w:after="120"/>
        <w:jc w:val="both"/>
      </w:pPr>
      <w:r>
        <w:fldChar w:fldCharType="begin"/>
      </w:r>
      <w:r>
        <w:instrText>HYPERLINK "https://connect.ncdot.gov/resources/Geological/Pages/Products.aspx"</w:instrText>
      </w:r>
      <w:r>
        <w:fldChar w:fldCharType="separate"/>
      </w:r>
      <w:r>
        <w:rPr>
          <w:rStyle w:val="Hyperlink"/>
        </w:rPr>
        <w:t>connect.ncdot.gov/resources/Geological/Pages/Products.aspx</w:t>
      </w:r>
      <w:r>
        <w:rPr>
          <w:rStyle w:val="Hyperlink"/>
        </w:rPr>
        <w:fldChar w:fldCharType="end"/>
      </w:r>
      <w:bookmarkEnd w:id="2"/>
    </w:p>
    <w:p w14:paraId="1AF47075" w14:textId="5E3EAEAF" w:rsidR="00511921" w:rsidRDefault="002B46BB" w:rsidP="006B057D">
      <w:pPr>
        <w:widowControl w:val="0"/>
        <w:spacing w:before="120" w:after="120"/>
        <w:jc w:val="both"/>
      </w:pPr>
      <w:r>
        <w:t xml:space="preserve">Provide </w:t>
      </w:r>
      <w:r w:rsidR="00A53B80">
        <w:t xml:space="preserve">primary </w:t>
      </w:r>
      <w:r>
        <w:t xml:space="preserve">geogrids </w:t>
      </w:r>
      <w:r w:rsidRPr="002B46BB">
        <w:t xml:space="preserve">with </w:t>
      </w:r>
      <w:r w:rsidRPr="002B46BB" w:rsidDel="00BB014E">
        <w:t>design strengths in accord</w:t>
      </w:r>
      <w:r>
        <w:t>ance with the plan</w:t>
      </w:r>
      <w:r w:rsidRPr="002B46BB" w:rsidDel="00BB014E">
        <w:t>s.</w:t>
      </w:r>
      <w:r w:rsidRPr="002B46BB">
        <w:t xml:space="preserve">  </w:t>
      </w:r>
      <w:r>
        <w:t>For standard RSS and b</w:t>
      </w:r>
      <w:r w:rsidR="001F1EE0">
        <w:t xml:space="preserve">ased on </w:t>
      </w:r>
      <w:r w:rsidR="00B8194D">
        <w:t>actual RSS angle and height and select material</w:t>
      </w:r>
      <w:r w:rsidR="00B8194D" w:rsidRPr="00B8194D">
        <w:t xml:space="preserve"> to be used in the reinforced zone at each</w:t>
      </w:r>
      <w:r w:rsidR="00B8194D">
        <w:t xml:space="preserve"> </w:t>
      </w:r>
      <w:r>
        <w:t xml:space="preserve">standard </w:t>
      </w:r>
      <w:r w:rsidR="00B8194D">
        <w:t>RSS</w:t>
      </w:r>
      <w:r w:rsidR="00B8194D" w:rsidRPr="00B8194D">
        <w:t xml:space="preserve"> location</w:t>
      </w:r>
      <w:r w:rsidR="00B8194D">
        <w:t>, p</w:t>
      </w:r>
      <w:r w:rsidR="003D096A">
        <w:t xml:space="preserve">rovide </w:t>
      </w:r>
      <w:r w:rsidR="00A53B80">
        <w:t xml:space="preserve">primary </w:t>
      </w:r>
      <w:r w:rsidR="003D096A">
        <w:t>geogrids with long-</w:t>
      </w:r>
      <w:r w:rsidR="00B8194D">
        <w:t xml:space="preserve">term design strengths </w:t>
      </w:r>
      <w:r w:rsidR="003D096A">
        <w:t xml:space="preserve">in accordance with </w:t>
      </w:r>
      <w:r w:rsidR="0072546C">
        <w:t xml:space="preserve">Geotechnical </w:t>
      </w:r>
      <w:r w:rsidR="003D096A">
        <w:t>Standard D</w:t>
      </w:r>
      <w:r w:rsidR="00EE2467">
        <w:t>etail</w:t>
      </w:r>
      <w:r w:rsidR="003D096A">
        <w:t xml:space="preserve"> No. 180</w:t>
      </w:r>
      <w:r w:rsidR="00B845B1">
        <w:t>2</w:t>
      </w:r>
      <w:r>
        <w:t>.01</w:t>
      </w:r>
      <w:r w:rsidR="00EE2467">
        <w:t xml:space="preserve"> or 180</w:t>
      </w:r>
      <w:r w:rsidR="00B845B1">
        <w:t>2</w:t>
      </w:r>
      <w:r w:rsidR="00EE2467">
        <w:t>.02</w:t>
      </w:r>
      <w:r w:rsidR="00B8194D">
        <w:t xml:space="preserve">.  </w:t>
      </w:r>
      <w:r w:rsidR="00A53B80">
        <w:t>Primary g</w:t>
      </w:r>
      <w:r w:rsidR="00B8194D" w:rsidRPr="00B8194D">
        <w:t xml:space="preserve">eogrids are approved for </w:t>
      </w:r>
      <w:r w:rsidR="00B8194D">
        <w:t>long-term design strengths for a 75</w:t>
      </w:r>
      <w:r w:rsidR="00B8194D" w:rsidRPr="00B8194D">
        <w:t>-year design life in the MD based on material type.</w:t>
      </w:r>
      <w:r w:rsidR="00B8194D">
        <w:t xml:space="preserve">  </w:t>
      </w:r>
      <w:r w:rsidR="00511921">
        <w:t>Define material type from the website above for select material as follows:</w:t>
      </w:r>
    </w:p>
    <w:tbl>
      <w:tblPr>
        <w:tblW w:w="6840" w:type="dxa"/>
        <w:tblInd w:w="1252" w:type="dxa"/>
        <w:tblLayout w:type="fixed"/>
        <w:tblLook w:val="0000" w:firstRow="0" w:lastRow="0" w:firstColumn="0" w:lastColumn="0" w:noHBand="0" w:noVBand="0"/>
      </w:tblPr>
      <w:tblGrid>
        <w:gridCol w:w="2430"/>
        <w:gridCol w:w="4410"/>
      </w:tblGrid>
      <w:tr w:rsidR="00863E41" w:rsidRPr="0070554D" w14:paraId="44B3BD84" w14:textId="77777777" w:rsidTr="00A53B80">
        <w:trPr>
          <w:cantSplit/>
        </w:trPr>
        <w:tc>
          <w:tcPr>
            <w:tcW w:w="2430" w:type="dxa"/>
            <w:tcBorders>
              <w:top w:val="single" w:sz="6" w:space="0" w:color="C0C0C0"/>
              <w:left w:val="single" w:sz="6" w:space="0" w:color="C0C0C0"/>
              <w:bottom w:val="single" w:sz="6" w:space="0" w:color="C0C0C0"/>
              <w:right w:val="single" w:sz="6" w:space="0" w:color="C0C0C0"/>
            </w:tcBorders>
          </w:tcPr>
          <w:p w14:paraId="2E8AF5DF" w14:textId="77777777" w:rsidR="00863E41" w:rsidRPr="0070554D" w:rsidRDefault="00863E41" w:rsidP="006B057D">
            <w:pPr>
              <w:widowControl w:val="0"/>
              <w:spacing w:before="30" w:after="30"/>
              <w:jc w:val="center"/>
              <w:rPr>
                <w:b/>
                <w:szCs w:val="24"/>
              </w:rPr>
            </w:pPr>
            <w:bookmarkStart w:id="3" w:name="_Hlk3992888"/>
            <w:r>
              <w:rPr>
                <w:b/>
                <w:snapToGrid w:val="0"/>
                <w:szCs w:val="24"/>
              </w:rPr>
              <w:t>Material Type</w:t>
            </w:r>
          </w:p>
        </w:tc>
        <w:tc>
          <w:tcPr>
            <w:tcW w:w="4410" w:type="dxa"/>
            <w:tcBorders>
              <w:top w:val="single" w:sz="6" w:space="0" w:color="C0C0C0"/>
              <w:left w:val="single" w:sz="6" w:space="0" w:color="C0C0C0"/>
              <w:bottom w:val="single" w:sz="6" w:space="0" w:color="C0C0C0"/>
              <w:right w:val="single" w:sz="6" w:space="0" w:color="C0C0C0"/>
            </w:tcBorders>
          </w:tcPr>
          <w:p w14:paraId="24073CC9" w14:textId="77777777" w:rsidR="00863E41" w:rsidRPr="0070554D" w:rsidRDefault="00863E41" w:rsidP="006B057D">
            <w:pPr>
              <w:widowControl w:val="0"/>
              <w:spacing w:before="30" w:after="30"/>
              <w:jc w:val="center"/>
              <w:rPr>
                <w:b/>
                <w:szCs w:val="24"/>
              </w:rPr>
            </w:pPr>
            <w:r>
              <w:rPr>
                <w:b/>
                <w:szCs w:val="24"/>
              </w:rPr>
              <w:t>Select Material</w:t>
            </w:r>
          </w:p>
        </w:tc>
      </w:tr>
      <w:tr w:rsidR="00863E41" w:rsidRPr="0070554D" w14:paraId="6D994006" w14:textId="77777777" w:rsidTr="00A53B80">
        <w:trPr>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3E7A4A45" w14:textId="77777777" w:rsidR="00863E41" w:rsidRPr="0070554D" w:rsidRDefault="00863E41" w:rsidP="006B057D">
            <w:pPr>
              <w:widowControl w:val="0"/>
              <w:spacing w:before="30" w:after="30"/>
              <w:jc w:val="center"/>
              <w:rPr>
                <w:szCs w:val="24"/>
              </w:rPr>
            </w:pPr>
            <w:r>
              <w:rPr>
                <w:szCs w:val="24"/>
              </w:rPr>
              <w:t>Borrow</w:t>
            </w:r>
          </w:p>
        </w:tc>
        <w:tc>
          <w:tcPr>
            <w:tcW w:w="4410" w:type="dxa"/>
            <w:tcBorders>
              <w:top w:val="single" w:sz="6" w:space="0" w:color="C0C0C0"/>
              <w:left w:val="single" w:sz="6" w:space="0" w:color="C0C0C0"/>
              <w:bottom w:val="single" w:sz="6" w:space="0" w:color="C0C0C0"/>
              <w:right w:val="single" w:sz="6" w:space="0" w:color="C0C0C0"/>
            </w:tcBorders>
            <w:vAlign w:val="center"/>
          </w:tcPr>
          <w:p w14:paraId="74800052" w14:textId="77777777" w:rsidR="00863E41" w:rsidRPr="0070554D" w:rsidRDefault="00863E41" w:rsidP="006B057D">
            <w:pPr>
              <w:widowControl w:val="0"/>
              <w:spacing w:before="30" w:after="30"/>
              <w:jc w:val="center"/>
              <w:rPr>
                <w:rFonts w:ascii="Symbol" w:hAnsi="Symbol"/>
                <w:szCs w:val="24"/>
              </w:rPr>
            </w:pPr>
            <w:r>
              <w:rPr>
                <w:szCs w:val="24"/>
              </w:rPr>
              <w:t>Class I Select Material</w:t>
            </w:r>
          </w:p>
        </w:tc>
      </w:tr>
      <w:tr w:rsidR="00863E41" w:rsidRPr="0070554D" w14:paraId="463E263F" w14:textId="77777777" w:rsidTr="00A53B80">
        <w:trPr>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2B3A184C" w14:textId="77777777" w:rsidR="00863E41" w:rsidRPr="0070554D" w:rsidRDefault="00863E41" w:rsidP="006B057D">
            <w:pPr>
              <w:widowControl w:val="0"/>
              <w:spacing w:before="30" w:after="30"/>
              <w:jc w:val="center"/>
              <w:rPr>
                <w:szCs w:val="24"/>
              </w:rPr>
            </w:pPr>
            <w:r>
              <w:rPr>
                <w:szCs w:val="24"/>
              </w:rPr>
              <w:t>Fine Aggregate</w:t>
            </w:r>
          </w:p>
        </w:tc>
        <w:tc>
          <w:tcPr>
            <w:tcW w:w="4410" w:type="dxa"/>
            <w:tcBorders>
              <w:top w:val="single" w:sz="6" w:space="0" w:color="C0C0C0"/>
              <w:left w:val="single" w:sz="6" w:space="0" w:color="C0C0C0"/>
              <w:bottom w:val="single" w:sz="6" w:space="0" w:color="C0C0C0"/>
              <w:right w:val="single" w:sz="6" w:space="0" w:color="C0C0C0"/>
            </w:tcBorders>
            <w:vAlign w:val="center"/>
          </w:tcPr>
          <w:p w14:paraId="6EC2E7A9" w14:textId="77777777" w:rsidR="00863E41" w:rsidRPr="0070554D" w:rsidRDefault="00863E41" w:rsidP="006B057D">
            <w:pPr>
              <w:widowControl w:val="0"/>
              <w:spacing w:before="30" w:after="30"/>
              <w:jc w:val="center"/>
              <w:rPr>
                <w:szCs w:val="24"/>
              </w:rPr>
            </w:pPr>
            <w:r>
              <w:rPr>
                <w:szCs w:val="24"/>
              </w:rPr>
              <w:t>Class II or III Select Material</w:t>
            </w:r>
          </w:p>
        </w:tc>
      </w:tr>
    </w:tbl>
    <w:bookmarkEnd w:id="3"/>
    <w:p w14:paraId="479E8853" w14:textId="71E8D018" w:rsidR="00A53B80" w:rsidRDefault="00A53B80" w:rsidP="00A53B80">
      <w:pPr>
        <w:widowControl w:val="0"/>
        <w:spacing w:before="120" w:after="120"/>
        <w:jc w:val="both"/>
      </w:pPr>
      <w:r>
        <w:t xml:space="preserve">For secondary geogrids, provide extruded geogrids produced in the United States and </w:t>
      </w:r>
      <w:r w:rsidRPr="00F61A75">
        <w:t>manufactured from punched and drawn</w:t>
      </w:r>
      <w:r>
        <w:t xml:space="preserve"> polypropylene sheets.  Use secondary geogrid</w:t>
      </w:r>
      <w:r w:rsidR="001406CE">
        <w:t>s</w:t>
      </w:r>
      <w:r>
        <w:t xml:space="preserve"> </w:t>
      </w:r>
      <w:r w:rsidR="001406CE">
        <w:t xml:space="preserve">with a roll </w:t>
      </w:r>
      <w:r w:rsidR="001406CE">
        <w:lastRenderedPageBreak/>
        <w:t xml:space="preserve">width of at least 6 ft </w:t>
      </w:r>
      <w:r>
        <w:t>that meet the following:</w:t>
      </w:r>
    </w:p>
    <w:tbl>
      <w:tblPr>
        <w:tblW w:w="9270" w:type="dxa"/>
        <w:tblInd w:w="-8" w:type="dxa"/>
        <w:tblLayout w:type="fixed"/>
        <w:tblLook w:val="0000" w:firstRow="0" w:lastRow="0" w:firstColumn="0" w:lastColumn="0" w:noHBand="0" w:noVBand="0"/>
      </w:tblPr>
      <w:tblGrid>
        <w:gridCol w:w="3960"/>
        <w:gridCol w:w="3150"/>
        <w:gridCol w:w="2160"/>
      </w:tblGrid>
      <w:tr w:rsidR="00A53B80" w:rsidRPr="0070554D" w14:paraId="144BE32B"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27E0A541" w14:textId="77777777" w:rsidR="00A53B80" w:rsidRPr="0070554D" w:rsidRDefault="00A53B80" w:rsidP="000536D4">
            <w:pPr>
              <w:widowControl w:val="0"/>
              <w:spacing w:before="30" w:after="30"/>
              <w:jc w:val="center"/>
              <w:rPr>
                <w:b/>
                <w:szCs w:val="24"/>
              </w:rPr>
            </w:pPr>
            <w:r w:rsidRPr="00CE4120">
              <w:rPr>
                <w:rFonts w:eastAsiaTheme="minorHAnsi"/>
                <w:b/>
                <w:szCs w:val="22"/>
              </w:rPr>
              <w:t>Property</w:t>
            </w:r>
          </w:p>
        </w:tc>
        <w:tc>
          <w:tcPr>
            <w:tcW w:w="3150" w:type="dxa"/>
            <w:tcBorders>
              <w:top w:val="single" w:sz="6" w:space="0" w:color="C0C0C0"/>
              <w:left w:val="single" w:sz="6" w:space="0" w:color="C0C0C0"/>
              <w:bottom w:val="single" w:sz="6" w:space="0" w:color="C0C0C0"/>
              <w:right w:val="single" w:sz="6" w:space="0" w:color="C0C0C0"/>
            </w:tcBorders>
            <w:vAlign w:val="center"/>
          </w:tcPr>
          <w:p w14:paraId="703084EE" w14:textId="77777777" w:rsidR="00A53B80" w:rsidRPr="0070554D" w:rsidRDefault="00A53B80" w:rsidP="000536D4">
            <w:pPr>
              <w:widowControl w:val="0"/>
              <w:spacing w:before="30" w:after="30"/>
              <w:jc w:val="center"/>
              <w:rPr>
                <w:b/>
                <w:szCs w:val="24"/>
              </w:rPr>
            </w:pPr>
            <w:r w:rsidRPr="00CE4120">
              <w:rPr>
                <w:rFonts w:eastAsiaTheme="minorHAnsi"/>
                <w:b/>
                <w:szCs w:val="22"/>
              </w:rPr>
              <w:t>Requirement</w:t>
            </w:r>
            <w:r>
              <w:rPr>
                <w:rFonts w:eastAsiaTheme="minorHAnsi"/>
                <w:b/>
                <w:szCs w:val="22"/>
                <w:vertAlign w:val="superscript"/>
              </w:rPr>
              <w:t>1</w:t>
            </w:r>
          </w:p>
        </w:tc>
        <w:tc>
          <w:tcPr>
            <w:tcW w:w="2160" w:type="dxa"/>
            <w:tcBorders>
              <w:top w:val="single" w:sz="6" w:space="0" w:color="C0C0C0"/>
              <w:left w:val="single" w:sz="6" w:space="0" w:color="C0C0C0"/>
              <w:bottom w:val="single" w:sz="6" w:space="0" w:color="C0C0C0"/>
              <w:right w:val="single" w:sz="6" w:space="0" w:color="C0C0C0"/>
            </w:tcBorders>
            <w:vAlign w:val="center"/>
          </w:tcPr>
          <w:p w14:paraId="106881E5" w14:textId="77777777" w:rsidR="00A53B80" w:rsidRDefault="00A53B80" w:rsidP="000536D4">
            <w:pPr>
              <w:widowControl w:val="0"/>
              <w:spacing w:before="30" w:after="30"/>
              <w:jc w:val="center"/>
              <w:rPr>
                <w:b/>
                <w:szCs w:val="24"/>
              </w:rPr>
            </w:pPr>
            <w:r w:rsidRPr="00CE4120">
              <w:rPr>
                <w:rFonts w:eastAsiaTheme="minorHAnsi"/>
                <w:b/>
                <w:szCs w:val="22"/>
              </w:rPr>
              <w:t>Test Method</w:t>
            </w:r>
          </w:p>
        </w:tc>
      </w:tr>
      <w:tr w:rsidR="00A53B80" w:rsidRPr="0070554D" w14:paraId="51842BAF"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3E56AC35" w14:textId="77777777" w:rsidR="00A53B80" w:rsidRPr="0070554D" w:rsidRDefault="00A53B80" w:rsidP="000536D4">
            <w:pPr>
              <w:widowControl w:val="0"/>
              <w:spacing w:before="30" w:after="30"/>
              <w:jc w:val="center"/>
              <w:rPr>
                <w:szCs w:val="24"/>
              </w:rPr>
            </w:pPr>
            <w:r w:rsidRPr="00CE4120">
              <w:rPr>
                <w:rFonts w:eastAsiaTheme="minorHAnsi"/>
                <w:szCs w:val="22"/>
              </w:rPr>
              <w:t>Aperture Dimensions</w:t>
            </w:r>
            <w:r>
              <w:rPr>
                <w:rFonts w:eastAsiaTheme="minorHAnsi"/>
                <w:b/>
                <w:szCs w:val="22"/>
                <w:vertAlign w:val="superscript"/>
              </w:rPr>
              <w:t>2</w:t>
            </w:r>
          </w:p>
        </w:tc>
        <w:tc>
          <w:tcPr>
            <w:tcW w:w="3150" w:type="dxa"/>
            <w:tcBorders>
              <w:top w:val="single" w:sz="6" w:space="0" w:color="C0C0C0"/>
              <w:left w:val="single" w:sz="6" w:space="0" w:color="C0C0C0"/>
              <w:bottom w:val="single" w:sz="6" w:space="0" w:color="C0C0C0"/>
              <w:right w:val="single" w:sz="6" w:space="0" w:color="C0C0C0"/>
            </w:tcBorders>
            <w:vAlign w:val="center"/>
          </w:tcPr>
          <w:p w14:paraId="1E1940F4" w14:textId="77777777" w:rsidR="00A53B80" w:rsidRPr="0070554D" w:rsidRDefault="00A53B80" w:rsidP="000536D4">
            <w:pPr>
              <w:widowControl w:val="0"/>
              <w:spacing w:before="30" w:after="30"/>
              <w:jc w:val="center"/>
              <w:rPr>
                <w:rFonts w:ascii="Symbol" w:hAnsi="Symbol"/>
                <w:szCs w:val="24"/>
              </w:rPr>
            </w:pPr>
            <w:r w:rsidRPr="00CE4120">
              <w:rPr>
                <w:rFonts w:eastAsiaTheme="minorHAnsi"/>
                <w:szCs w:val="22"/>
              </w:rPr>
              <w:t>1"</w:t>
            </w:r>
            <w:r>
              <w:rPr>
                <w:rFonts w:eastAsiaTheme="minorHAnsi"/>
                <w:szCs w:val="22"/>
              </w:rPr>
              <w:t xml:space="preserve"> x 1.3</w:t>
            </w:r>
            <w:r w:rsidRPr="00CE4120">
              <w:rPr>
                <w:rFonts w:eastAsiaTheme="minorHAnsi"/>
                <w:szCs w:val="22"/>
              </w:rPr>
              <w:t>"</w:t>
            </w:r>
          </w:p>
        </w:tc>
        <w:tc>
          <w:tcPr>
            <w:tcW w:w="2160" w:type="dxa"/>
            <w:tcBorders>
              <w:top w:val="single" w:sz="6" w:space="0" w:color="C0C0C0"/>
              <w:left w:val="single" w:sz="6" w:space="0" w:color="C0C0C0"/>
              <w:bottom w:val="single" w:sz="6" w:space="0" w:color="C0C0C0"/>
              <w:right w:val="single" w:sz="6" w:space="0" w:color="C0C0C0"/>
            </w:tcBorders>
            <w:vAlign w:val="center"/>
          </w:tcPr>
          <w:p w14:paraId="49DD7FFF" w14:textId="3DDFC84E" w:rsidR="00A53B80" w:rsidRDefault="007A37A2" w:rsidP="000536D4">
            <w:pPr>
              <w:widowControl w:val="0"/>
              <w:spacing w:before="30" w:after="30"/>
              <w:jc w:val="center"/>
              <w:rPr>
                <w:szCs w:val="24"/>
              </w:rPr>
            </w:pPr>
            <w:r>
              <w:rPr>
                <w:rFonts w:eastAsiaTheme="minorHAnsi"/>
                <w:szCs w:val="22"/>
              </w:rPr>
              <w:t>Direct Measure</w:t>
            </w:r>
          </w:p>
        </w:tc>
      </w:tr>
      <w:tr w:rsidR="00A53B80" w:rsidRPr="0070554D" w14:paraId="48E0ECEC"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568CAE71" w14:textId="77777777" w:rsidR="00A53B80" w:rsidRPr="0070554D" w:rsidRDefault="00A53B80" w:rsidP="000536D4">
            <w:pPr>
              <w:widowControl w:val="0"/>
              <w:spacing w:before="30" w:after="30"/>
              <w:jc w:val="center"/>
              <w:rPr>
                <w:szCs w:val="24"/>
              </w:rPr>
            </w:pPr>
            <w:r>
              <w:rPr>
                <w:rFonts w:eastAsiaTheme="minorHAnsi"/>
                <w:szCs w:val="22"/>
              </w:rPr>
              <w:t xml:space="preserve">Minimum </w:t>
            </w:r>
            <w:r w:rsidRPr="00CE4120">
              <w:rPr>
                <w:rFonts w:eastAsiaTheme="minorHAnsi"/>
                <w:szCs w:val="22"/>
              </w:rPr>
              <w:t>Rib Thickness</w:t>
            </w:r>
            <w:r>
              <w:rPr>
                <w:rFonts w:eastAsiaTheme="minorHAnsi"/>
                <w:b/>
                <w:szCs w:val="22"/>
                <w:vertAlign w:val="superscript"/>
              </w:rPr>
              <w:t>2</w:t>
            </w:r>
          </w:p>
        </w:tc>
        <w:tc>
          <w:tcPr>
            <w:tcW w:w="3150" w:type="dxa"/>
            <w:tcBorders>
              <w:top w:val="single" w:sz="6" w:space="0" w:color="C0C0C0"/>
              <w:left w:val="single" w:sz="6" w:space="0" w:color="C0C0C0"/>
              <w:bottom w:val="single" w:sz="6" w:space="0" w:color="C0C0C0"/>
              <w:right w:val="single" w:sz="6" w:space="0" w:color="C0C0C0"/>
            </w:tcBorders>
            <w:vAlign w:val="center"/>
          </w:tcPr>
          <w:p w14:paraId="6E0D0508" w14:textId="77777777" w:rsidR="00A53B80" w:rsidRPr="0070554D" w:rsidRDefault="00A53B80" w:rsidP="000536D4">
            <w:pPr>
              <w:widowControl w:val="0"/>
              <w:spacing w:before="30" w:after="30"/>
              <w:jc w:val="center"/>
              <w:rPr>
                <w:szCs w:val="24"/>
              </w:rPr>
            </w:pPr>
            <w:r>
              <w:rPr>
                <w:rFonts w:eastAsiaTheme="minorHAnsi"/>
                <w:szCs w:val="22"/>
              </w:rPr>
              <w:t>0.03</w:t>
            </w:r>
            <w:r w:rsidRPr="00CE4120">
              <w:rPr>
                <w:rFonts w:eastAsiaTheme="minorHAnsi"/>
                <w:szCs w:val="22"/>
              </w:rPr>
              <w:t>"</w:t>
            </w:r>
            <w:r>
              <w:rPr>
                <w:rFonts w:eastAsiaTheme="minorHAnsi"/>
                <w:szCs w:val="22"/>
              </w:rPr>
              <w:t xml:space="preserve"> x 0.03</w:t>
            </w:r>
            <w:r w:rsidRPr="00CE4120">
              <w:rPr>
                <w:rFonts w:eastAsiaTheme="minorHAnsi"/>
                <w:szCs w:val="22"/>
              </w:rPr>
              <w:t>"</w:t>
            </w:r>
          </w:p>
        </w:tc>
        <w:tc>
          <w:tcPr>
            <w:tcW w:w="2160" w:type="dxa"/>
            <w:tcBorders>
              <w:top w:val="single" w:sz="6" w:space="0" w:color="C0C0C0"/>
              <w:left w:val="single" w:sz="6" w:space="0" w:color="C0C0C0"/>
              <w:bottom w:val="single" w:sz="6" w:space="0" w:color="C0C0C0"/>
              <w:right w:val="single" w:sz="6" w:space="0" w:color="C0C0C0"/>
            </w:tcBorders>
            <w:vAlign w:val="center"/>
          </w:tcPr>
          <w:p w14:paraId="0486F7E6" w14:textId="22C4397B" w:rsidR="00A53B80" w:rsidRDefault="007A37A2" w:rsidP="000536D4">
            <w:pPr>
              <w:widowControl w:val="0"/>
              <w:spacing w:before="30" w:after="30"/>
              <w:jc w:val="center"/>
              <w:rPr>
                <w:szCs w:val="24"/>
              </w:rPr>
            </w:pPr>
            <w:r>
              <w:rPr>
                <w:rFonts w:eastAsiaTheme="minorHAnsi"/>
                <w:szCs w:val="22"/>
              </w:rPr>
              <w:t>Direct Measure</w:t>
            </w:r>
          </w:p>
        </w:tc>
      </w:tr>
      <w:tr w:rsidR="00A53B80" w:rsidRPr="0070554D" w14:paraId="034D990D"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77EE06AD" w14:textId="77777777" w:rsidR="00A53B80" w:rsidRDefault="00A53B80" w:rsidP="000536D4">
            <w:pPr>
              <w:widowControl w:val="0"/>
              <w:spacing w:before="30" w:after="30"/>
              <w:jc w:val="center"/>
              <w:rPr>
                <w:szCs w:val="24"/>
              </w:rPr>
            </w:pPr>
            <w:r w:rsidRPr="00CE4120">
              <w:rPr>
                <w:rFonts w:eastAsiaTheme="minorHAnsi" w:cstheme="minorBidi"/>
                <w:szCs w:val="22"/>
              </w:rPr>
              <w:t>Tensile Strength @ 2% Strain</w:t>
            </w:r>
            <w:r>
              <w:rPr>
                <w:rFonts w:eastAsiaTheme="minorHAnsi"/>
                <w:b/>
                <w:szCs w:val="22"/>
                <w:vertAlign w:val="superscript"/>
              </w:rPr>
              <w:t>2</w:t>
            </w:r>
          </w:p>
        </w:tc>
        <w:tc>
          <w:tcPr>
            <w:tcW w:w="3150" w:type="dxa"/>
            <w:tcBorders>
              <w:top w:val="single" w:sz="6" w:space="0" w:color="C0C0C0"/>
              <w:left w:val="single" w:sz="6" w:space="0" w:color="C0C0C0"/>
              <w:bottom w:val="single" w:sz="6" w:space="0" w:color="C0C0C0"/>
              <w:right w:val="single" w:sz="6" w:space="0" w:color="C0C0C0"/>
            </w:tcBorders>
            <w:vAlign w:val="center"/>
          </w:tcPr>
          <w:p w14:paraId="01831F1A" w14:textId="77777777" w:rsidR="00A53B80" w:rsidRDefault="00A53B80" w:rsidP="000536D4">
            <w:pPr>
              <w:widowControl w:val="0"/>
              <w:spacing w:before="30" w:after="30"/>
              <w:jc w:val="center"/>
              <w:rPr>
                <w:szCs w:val="24"/>
              </w:rPr>
            </w:pPr>
            <w:r>
              <w:rPr>
                <w:rFonts w:eastAsiaTheme="minorHAnsi"/>
                <w:szCs w:val="22"/>
              </w:rPr>
              <w:t xml:space="preserve">280 </w:t>
            </w:r>
            <w:proofErr w:type="spellStart"/>
            <w:r>
              <w:rPr>
                <w:rFonts w:eastAsiaTheme="minorHAnsi"/>
                <w:szCs w:val="22"/>
              </w:rPr>
              <w:t>lb</w:t>
            </w:r>
            <w:proofErr w:type="spellEnd"/>
            <w:r>
              <w:rPr>
                <w:rFonts w:eastAsiaTheme="minorHAnsi"/>
                <w:szCs w:val="22"/>
              </w:rPr>
              <w:t>/ft x 450</w:t>
            </w:r>
            <w:r w:rsidRPr="00CE4120">
              <w:rPr>
                <w:rFonts w:eastAsiaTheme="minorHAnsi"/>
                <w:szCs w:val="22"/>
              </w:rPr>
              <w:t xml:space="preserve"> </w:t>
            </w:r>
            <w:proofErr w:type="spellStart"/>
            <w:r w:rsidRPr="00CE4120">
              <w:rPr>
                <w:rFonts w:eastAsiaTheme="minorHAnsi"/>
                <w:szCs w:val="22"/>
              </w:rPr>
              <w:t>lb</w:t>
            </w:r>
            <w:proofErr w:type="spellEnd"/>
            <w:r w:rsidRPr="00CE4120">
              <w:rPr>
                <w:rFonts w:eastAsiaTheme="minorHAnsi"/>
                <w:szCs w:val="22"/>
              </w:rPr>
              <w:t>/ft</w:t>
            </w:r>
          </w:p>
        </w:tc>
        <w:tc>
          <w:tcPr>
            <w:tcW w:w="2160" w:type="dxa"/>
            <w:vMerge w:val="restart"/>
            <w:tcBorders>
              <w:top w:val="single" w:sz="6" w:space="0" w:color="C0C0C0"/>
              <w:left w:val="single" w:sz="6" w:space="0" w:color="C0C0C0"/>
              <w:right w:val="single" w:sz="6" w:space="0" w:color="C0C0C0"/>
            </w:tcBorders>
            <w:vAlign w:val="center"/>
          </w:tcPr>
          <w:p w14:paraId="1E4CCC7D" w14:textId="156FA1A9" w:rsidR="00A53B80" w:rsidRDefault="00A53B80" w:rsidP="000536D4">
            <w:pPr>
              <w:widowControl w:val="0"/>
              <w:spacing w:before="30" w:after="30"/>
              <w:jc w:val="center"/>
              <w:rPr>
                <w:szCs w:val="24"/>
              </w:rPr>
            </w:pPr>
            <w:r w:rsidRPr="00CE4120">
              <w:rPr>
                <w:rFonts w:eastAsiaTheme="minorHAnsi"/>
                <w:szCs w:val="22"/>
              </w:rPr>
              <w:t xml:space="preserve">ASTM D6637, Method </w:t>
            </w:r>
            <w:r w:rsidR="00450D44">
              <w:rPr>
                <w:rFonts w:eastAsiaTheme="minorHAnsi"/>
                <w:szCs w:val="22"/>
              </w:rPr>
              <w:t>B</w:t>
            </w:r>
          </w:p>
        </w:tc>
      </w:tr>
      <w:tr w:rsidR="00A53B80" w:rsidRPr="0070554D" w14:paraId="3DD62740"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52F54B32" w14:textId="77777777" w:rsidR="00A53B80" w:rsidRDefault="00A53B80" w:rsidP="000536D4">
            <w:pPr>
              <w:widowControl w:val="0"/>
              <w:spacing w:before="30" w:after="30"/>
              <w:jc w:val="center"/>
              <w:rPr>
                <w:szCs w:val="24"/>
              </w:rPr>
            </w:pPr>
            <w:r w:rsidRPr="00CE4120">
              <w:rPr>
                <w:rFonts w:eastAsiaTheme="minorHAnsi" w:cstheme="minorBidi"/>
                <w:szCs w:val="22"/>
              </w:rPr>
              <w:t>Tensile Strength @ 5% Strain</w:t>
            </w:r>
            <w:r>
              <w:rPr>
                <w:rFonts w:eastAsiaTheme="minorHAnsi"/>
                <w:b/>
                <w:szCs w:val="22"/>
                <w:vertAlign w:val="superscript"/>
              </w:rPr>
              <w:t>2</w:t>
            </w:r>
          </w:p>
        </w:tc>
        <w:tc>
          <w:tcPr>
            <w:tcW w:w="3150" w:type="dxa"/>
            <w:tcBorders>
              <w:top w:val="single" w:sz="6" w:space="0" w:color="C0C0C0"/>
              <w:left w:val="single" w:sz="6" w:space="0" w:color="C0C0C0"/>
              <w:bottom w:val="single" w:sz="6" w:space="0" w:color="C0C0C0"/>
              <w:right w:val="single" w:sz="6" w:space="0" w:color="C0C0C0"/>
            </w:tcBorders>
            <w:vAlign w:val="center"/>
          </w:tcPr>
          <w:p w14:paraId="27529998" w14:textId="77777777" w:rsidR="00A53B80" w:rsidRDefault="00A53B80" w:rsidP="000536D4">
            <w:pPr>
              <w:widowControl w:val="0"/>
              <w:spacing w:before="30" w:after="30"/>
              <w:jc w:val="center"/>
              <w:rPr>
                <w:szCs w:val="24"/>
              </w:rPr>
            </w:pPr>
            <w:r>
              <w:rPr>
                <w:rFonts w:eastAsiaTheme="minorHAnsi"/>
                <w:szCs w:val="22"/>
              </w:rPr>
              <w:t xml:space="preserve">580 </w:t>
            </w:r>
            <w:proofErr w:type="spellStart"/>
            <w:r>
              <w:rPr>
                <w:rFonts w:eastAsiaTheme="minorHAnsi"/>
                <w:szCs w:val="22"/>
              </w:rPr>
              <w:t>lb</w:t>
            </w:r>
            <w:proofErr w:type="spellEnd"/>
            <w:r>
              <w:rPr>
                <w:rFonts w:eastAsiaTheme="minorHAnsi"/>
                <w:szCs w:val="22"/>
              </w:rPr>
              <w:t>/ft x 920</w:t>
            </w:r>
            <w:r w:rsidRPr="00CE4120">
              <w:rPr>
                <w:rFonts w:eastAsiaTheme="minorHAnsi"/>
                <w:szCs w:val="22"/>
              </w:rPr>
              <w:t xml:space="preserve"> </w:t>
            </w:r>
            <w:proofErr w:type="spellStart"/>
            <w:r w:rsidRPr="00CE4120">
              <w:rPr>
                <w:rFonts w:eastAsiaTheme="minorHAnsi"/>
                <w:szCs w:val="22"/>
              </w:rPr>
              <w:t>lb</w:t>
            </w:r>
            <w:proofErr w:type="spellEnd"/>
            <w:r w:rsidRPr="00CE4120">
              <w:rPr>
                <w:rFonts w:eastAsiaTheme="minorHAnsi"/>
                <w:szCs w:val="22"/>
              </w:rPr>
              <w:t>/ft</w:t>
            </w:r>
          </w:p>
        </w:tc>
        <w:tc>
          <w:tcPr>
            <w:tcW w:w="2160" w:type="dxa"/>
            <w:vMerge/>
            <w:tcBorders>
              <w:left w:val="single" w:sz="6" w:space="0" w:color="C0C0C0"/>
              <w:right w:val="single" w:sz="6" w:space="0" w:color="C0C0C0"/>
            </w:tcBorders>
            <w:vAlign w:val="center"/>
          </w:tcPr>
          <w:p w14:paraId="26DB158A" w14:textId="77777777" w:rsidR="00A53B80" w:rsidRDefault="00A53B80" w:rsidP="000536D4">
            <w:pPr>
              <w:widowControl w:val="0"/>
              <w:spacing w:before="30" w:after="30"/>
              <w:jc w:val="center"/>
              <w:rPr>
                <w:szCs w:val="24"/>
              </w:rPr>
            </w:pPr>
          </w:p>
        </w:tc>
      </w:tr>
      <w:tr w:rsidR="00A53B80" w:rsidRPr="0070554D" w14:paraId="21D49780"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5BAC8D1A" w14:textId="77777777" w:rsidR="00A53B80" w:rsidRDefault="00A53B80" w:rsidP="000536D4">
            <w:pPr>
              <w:widowControl w:val="0"/>
              <w:spacing w:before="30" w:after="30"/>
              <w:jc w:val="center"/>
              <w:rPr>
                <w:szCs w:val="24"/>
              </w:rPr>
            </w:pPr>
            <w:r w:rsidRPr="00CE4120">
              <w:rPr>
                <w:rFonts w:eastAsiaTheme="minorHAnsi" w:cstheme="minorBidi"/>
                <w:szCs w:val="22"/>
              </w:rPr>
              <w:t>Ultimate Tensile Strength</w:t>
            </w:r>
            <w:r>
              <w:rPr>
                <w:rFonts w:eastAsiaTheme="minorHAnsi"/>
                <w:b/>
                <w:szCs w:val="22"/>
                <w:vertAlign w:val="superscript"/>
              </w:rPr>
              <w:t>2</w:t>
            </w:r>
          </w:p>
        </w:tc>
        <w:tc>
          <w:tcPr>
            <w:tcW w:w="3150" w:type="dxa"/>
            <w:tcBorders>
              <w:top w:val="single" w:sz="6" w:space="0" w:color="C0C0C0"/>
              <w:left w:val="single" w:sz="6" w:space="0" w:color="C0C0C0"/>
              <w:bottom w:val="single" w:sz="6" w:space="0" w:color="C0C0C0"/>
              <w:right w:val="single" w:sz="6" w:space="0" w:color="C0C0C0"/>
            </w:tcBorders>
            <w:vAlign w:val="center"/>
          </w:tcPr>
          <w:p w14:paraId="05AE09E5" w14:textId="77777777" w:rsidR="00A53B80" w:rsidRDefault="00A53B80" w:rsidP="000536D4">
            <w:pPr>
              <w:widowControl w:val="0"/>
              <w:spacing w:before="30" w:after="30"/>
              <w:jc w:val="center"/>
              <w:rPr>
                <w:szCs w:val="24"/>
              </w:rPr>
            </w:pPr>
            <w:r>
              <w:rPr>
                <w:rFonts w:eastAsiaTheme="minorHAnsi"/>
                <w:szCs w:val="22"/>
              </w:rPr>
              <w:t xml:space="preserve">850 </w:t>
            </w:r>
            <w:proofErr w:type="spellStart"/>
            <w:r>
              <w:rPr>
                <w:rFonts w:eastAsiaTheme="minorHAnsi"/>
                <w:szCs w:val="22"/>
              </w:rPr>
              <w:t>lb</w:t>
            </w:r>
            <w:proofErr w:type="spellEnd"/>
            <w:r>
              <w:rPr>
                <w:rFonts w:eastAsiaTheme="minorHAnsi"/>
                <w:szCs w:val="22"/>
              </w:rPr>
              <w:t>/ft x 1,300</w:t>
            </w:r>
            <w:r w:rsidRPr="00CE4120">
              <w:rPr>
                <w:rFonts w:eastAsiaTheme="minorHAnsi"/>
                <w:szCs w:val="22"/>
              </w:rPr>
              <w:t xml:space="preserve"> </w:t>
            </w:r>
            <w:proofErr w:type="spellStart"/>
            <w:r w:rsidRPr="00CE4120">
              <w:rPr>
                <w:rFonts w:eastAsiaTheme="minorHAnsi"/>
                <w:szCs w:val="22"/>
              </w:rPr>
              <w:t>lb</w:t>
            </w:r>
            <w:proofErr w:type="spellEnd"/>
            <w:r w:rsidRPr="00CE4120">
              <w:rPr>
                <w:rFonts w:eastAsiaTheme="minorHAnsi"/>
                <w:szCs w:val="22"/>
              </w:rPr>
              <w:t>/ft</w:t>
            </w:r>
          </w:p>
        </w:tc>
        <w:tc>
          <w:tcPr>
            <w:tcW w:w="2160" w:type="dxa"/>
            <w:vMerge/>
            <w:tcBorders>
              <w:left w:val="single" w:sz="6" w:space="0" w:color="C0C0C0"/>
              <w:bottom w:val="single" w:sz="6" w:space="0" w:color="C0C0C0"/>
              <w:right w:val="single" w:sz="6" w:space="0" w:color="C0C0C0"/>
            </w:tcBorders>
            <w:vAlign w:val="center"/>
          </w:tcPr>
          <w:p w14:paraId="00BE5BCE" w14:textId="77777777" w:rsidR="00A53B80" w:rsidRDefault="00A53B80" w:rsidP="000536D4">
            <w:pPr>
              <w:widowControl w:val="0"/>
              <w:spacing w:before="30" w:after="30"/>
              <w:jc w:val="center"/>
              <w:rPr>
                <w:szCs w:val="24"/>
              </w:rPr>
            </w:pPr>
          </w:p>
        </w:tc>
      </w:tr>
      <w:tr w:rsidR="00A53B80" w:rsidRPr="0070554D" w14:paraId="2F1D1B65"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73C4BCAD" w14:textId="77777777" w:rsidR="00A53B80" w:rsidRDefault="00A53B80" w:rsidP="000536D4">
            <w:pPr>
              <w:keepNext/>
              <w:keepLines/>
              <w:jc w:val="center"/>
              <w:rPr>
                <w:rFonts w:eastAsiaTheme="minorHAnsi"/>
                <w:szCs w:val="22"/>
              </w:rPr>
            </w:pPr>
            <w:r w:rsidRPr="00CE4120">
              <w:rPr>
                <w:rFonts w:eastAsiaTheme="minorHAnsi" w:cstheme="minorBidi"/>
                <w:szCs w:val="22"/>
              </w:rPr>
              <w:t>Junction Efficiency</w:t>
            </w:r>
            <w:r>
              <w:rPr>
                <w:rFonts w:eastAsiaTheme="minorHAnsi"/>
                <w:b/>
                <w:szCs w:val="22"/>
                <w:vertAlign w:val="superscript"/>
              </w:rPr>
              <w:t>3</w:t>
            </w:r>
          </w:p>
          <w:p w14:paraId="5D872082" w14:textId="77777777" w:rsidR="00A53B80" w:rsidRDefault="00A53B80" w:rsidP="000536D4">
            <w:pPr>
              <w:widowControl w:val="0"/>
              <w:spacing w:before="30" w:after="30"/>
              <w:jc w:val="center"/>
              <w:rPr>
                <w:szCs w:val="24"/>
              </w:rPr>
            </w:pPr>
            <w:r>
              <w:rPr>
                <w:rFonts w:eastAsiaTheme="minorHAnsi"/>
                <w:szCs w:val="22"/>
              </w:rPr>
              <w:t>(MD)</w:t>
            </w:r>
          </w:p>
        </w:tc>
        <w:tc>
          <w:tcPr>
            <w:tcW w:w="3150" w:type="dxa"/>
            <w:tcBorders>
              <w:top w:val="single" w:sz="6" w:space="0" w:color="C0C0C0"/>
              <w:left w:val="single" w:sz="6" w:space="0" w:color="C0C0C0"/>
              <w:bottom w:val="single" w:sz="6" w:space="0" w:color="C0C0C0"/>
              <w:right w:val="single" w:sz="6" w:space="0" w:color="C0C0C0"/>
            </w:tcBorders>
            <w:vAlign w:val="center"/>
          </w:tcPr>
          <w:p w14:paraId="23F713CA" w14:textId="77777777" w:rsidR="00A53B80" w:rsidRDefault="00A53B80" w:rsidP="000536D4">
            <w:pPr>
              <w:widowControl w:val="0"/>
              <w:spacing w:before="30" w:after="30"/>
              <w:jc w:val="center"/>
              <w:rPr>
                <w:szCs w:val="24"/>
              </w:rPr>
            </w:pPr>
            <w:r w:rsidRPr="00CE4120">
              <w:rPr>
                <w:rFonts w:eastAsiaTheme="minorHAnsi"/>
                <w:szCs w:val="22"/>
              </w:rPr>
              <w:t>93%</w:t>
            </w:r>
          </w:p>
        </w:tc>
        <w:tc>
          <w:tcPr>
            <w:tcW w:w="2160" w:type="dxa"/>
            <w:tcBorders>
              <w:top w:val="single" w:sz="6" w:space="0" w:color="C0C0C0"/>
              <w:left w:val="single" w:sz="6" w:space="0" w:color="C0C0C0"/>
              <w:bottom w:val="single" w:sz="6" w:space="0" w:color="C0C0C0"/>
              <w:right w:val="single" w:sz="6" w:space="0" w:color="C0C0C0"/>
            </w:tcBorders>
            <w:vAlign w:val="center"/>
          </w:tcPr>
          <w:p w14:paraId="58BEE9D3" w14:textId="77777777" w:rsidR="00A53B80" w:rsidRDefault="00A53B80" w:rsidP="000536D4">
            <w:pPr>
              <w:widowControl w:val="0"/>
              <w:spacing w:before="30" w:after="30"/>
              <w:jc w:val="center"/>
              <w:rPr>
                <w:szCs w:val="24"/>
              </w:rPr>
            </w:pPr>
            <w:r w:rsidRPr="00CE4120">
              <w:rPr>
                <w:rFonts w:eastAsiaTheme="minorHAnsi"/>
                <w:szCs w:val="22"/>
              </w:rPr>
              <w:t>ASTM D7737</w:t>
            </w:r>
          </w:p>
        </w:tc>
      </w:tr>
      <w:tr w:rsidR="00A53B80" w:rsidRPr="0070554D" w14:paraId="531F863B"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0AB0C012" w14:textId="77777777" w:rsidR="00A53B80" w:rsidRDefault="00A53B80" w:rsidP="000536D4">
            <w:pPr>
              <w:widowControl w:val="0"/>
              <w:spacing w:before="30" w:after="30"/>
              <w:jc w:val="center"/>
              <w:rPr>
                <w:szCs w:val="24"/>
              </w:rPr>
            </w:pPr>
            <w:r w:rsidRPr="00CE4120">
              <w:rPr>
                <w:rFonts w:eastAsiaTheme="minorHAnsi" w:cstheme="minorBidi"/>
                <w:szCs w:val="22"/>
              </w:rPr>
              <w:t>Flexural Rigidity</w:t>
            </w:r>
            <w:r>
              <w:rPr>
                <w:rFonts w:eastAsiaTheme="minorHAnsi"/>
                <w:b/>
                <w:szCs w:val="22"/>
                <w:vertAlign w:val="superscript"/>
              </w:rPr>
              <w:t>4</w:t>
            </w:r>
          </w:p>
        </w:tc>
        <w:tc>
          <w:tcPr>
            <w:tcW w:w="3150" w:type="dxa"/>
            <w:tcBorders>
              <w:top w:val="single" w:sz="6" w:space="0" w:color="C0C0C0"/>
              <w:left w:val="single" w:sz="6" w:space="0" w:color="C0C0C0"/>
              <w:bottom w:val="single" w:sz="6" w:space="0" w:color="C0C0C0"/>
              <w:right w:val="single" w:sz="6" w:space="0" w:color="C0C0C0"/>
            </w:tcBorders>
            <w:vAlign w:val="center"/>
          </w:tcPr>
          <w:p w14:paraId="39C525DE" w14:textId="77777777" w:rsidR="00A53B80" w:rsidRDefault="00A53B80" w:rsidP="000536D4">
            <w:pPr>
              <w:widowControl w:val="0"/>
              <w:spacing w:before="30" w:after="30"/>
              <w:jc w:val="center"/>
              <w:rPr>
                <w:szCs w:val="24"/>
              </w:rPr>
            </w:pPr>
            <w:r>
              <w:rPr>
                <w:rFonts w:eastAsiaTheme="minorHAnsi"/>
                <w:szCs w:val="22"/>
              </w:rPr>
              <w:t>250</w:t>
            </w:r>
            <w:r w:rsidRPr="00CE4120">
              <w:rPr>
                <w:rFonts w:eastAsiaTheme="minorHAnsi"/>
                <w:szCs w:val="22"/>
              </w:rPr>
              <w:t>,000 mg</w:t>
            </w:r>
            <w:r w:rsidRPr="00CE4120">
              <w:rPr>
                <w:rFonts w:eastAsiaTheme="minorHAnsi" w:cstheme="minorBidi"/>
                <w:szCs w:val="24"/>
              </w:rPr>
              <w:t>–</w:t>
            </w:r>
            <w:r w:rsidRPr="00CE4120">
              <w:rPr>
                <w:rFonts w:eastAsiaTheme="minorHAnsi"/>
                <w:szCs w:val="22"/>
              </w:rPr>
              <w:t>cm</w:t>
            </w:r>
          </w:p>
        </w:tc>
        <w:tc>
          <w:tcPr>
            <w:tcW w:w="2160" w:type="dxa"/>
            <w:tcBorders>
              <w:top w:val="single" w:sz="6" w:space="0" w:color="C0C0C0"/>
              <w:left w:val="single" w:sz="6" w:space="0" w:color="C0C0C0"/>
              <w:bottom w:val="single" w:sz="6" w:space="0" w:color="C0C0C0"/>
              <w:right w:val="single" w:sz="6" w:space="0" w:color="C0C0C0"/>
            </w:tcBorders>
            <w:vAlign w:val="center"/>
          </w:tcPr>
          <w:p w14:paraId="5B4A7962" w14:textId="77777777" w:rsidR="00A53B80" w:rsidRDefault="00A53B80" w:rsidP="000536D4">
            <w:pPr>
              <w:widowControl w:val="0"/>
              <w:spacing w:before="30" w:after="30"/>
              <w:jc w:val="center"/>
              <w:rPr>
                <w:szCs w:val="24"/>
              </w:rPr>
            </w:pPr>
            <w:r w:rsidRPr="00CE4120">
              <w:rPr>
                <w:rFonts w:eastAsiaTheme="minorHAnsi"/>
                <w:szCs w:val="22"/>
              </w:rPr>
              <w:t>ASTM D7748</w:t>
            </w:r>
          </w:p>
        </w:tc>
      </w:tr>
      <w:tr w:rsidR="00A53B80" w:rsidRPr="0070554D" w14:paraId="78E45E32" w14:textId="77777777" w:rsidTr="0068564F">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7B6D7945" w14:textId="77777777" w:rsidR="00A53B80" w:rsidRDefault="00A53B80" w:rsidP="000536D4">
            <w:pPr>
              <w:widowControl w:val="0"/>
              <w:spacing w:before="30" w:after="30"/>
              <w:jc w:val="center"/>
              <w:rPr>
                <w:szCs w:val="24"/>
              </w:rPr>
            </w:pPr>
            <w:r w:rsidRPr="00CE4120">
              <w:rPr>
                <w:rFonts w:eastAsiaTheme="minorHAnsi" w:cstheme="minorBidi"/>
                <w:szCs w:val="22"/>
              </w:rPr>
              <w:t>Aperture Stability Modulus</w:t>
            </w:r>
            <w:r>
              <w:rPr>
                <w:rFonts w:eastAsiaTheme="minorHAnsi"/>
                <w:b/>
                <w:szCs w:val="22"/>
                <w:vertAlign w:val="superscript"/>
              </w:rPr>
              <w:t>5</w:t>
            </w:r>
          </w:p>
        </w:tc>
        <w:tc>
          <w:tcPr>
            <w:tcW w:w="3150" w:type="dxa"/>
            <w:tcBorders>
              <w:top w:val="single" w:sz="6" w:space="0" w:color="C0C0C0"/>
              <w:left w:val="single" w:sz="6" w:space="0" w:color="C0C0C0"/>
              <w:bottom w:val="single" w:sz="6" w:space="0" w:color="C0C0C0"/>
              <w:right w:val="single" w:sz="6" w:space="0" w:color="C0C0C0"/>
            </w:tcBorders>
            <w:vAlign w:val="center"/>
          </w:tcPr>
          <w:p w14:paraId="31D2453A" w14:textId="77777777" w:rsidR="00A53B80" w:rsidRDefault="00A53B80" w:rsidP="000536D4">
            <w:pPr>
              <w:widowControl w:val="0"/>
              <w:spacing w:before="30" w:after="30"/>
              <w:jc w:val="center"/>
              <w:rPr>
                <w:szCs w:val="24"/>
              </w:rPr>
            </w:pPr>
            <w:r w:rsidRPr="00CE4120">
              <w:rPr>
                <w:rFonts w:eastAsiaTheme="minorHAnsi"/>
                <w:szCs w:val="22"/>
              </w:rPr>
              <w:t>0.</w:t>
            </w:r>
            <w:r>
              <w:rPr>
                <w:rFonts w:eastAsiaTheme="minorHAnsi"/>
                <w:szCs w:val="22"/>
              </w:rPr>
              <w:t>32</w:t>
            </w:r>
            <w:r w:rsidRPr="00CE4120">
              <w:rPr>
                <w:rFonts w:eastAsiaTheme="minorHAnsi"/>
                <w:szCs w:val="22"/>
              </w:rPr>
              <w:t xml:space="preserve"> </w:t>
            </w:r>
            <w:proofErr w:type="spellStart"/>
            <w:r w:rsidRPr="00CE4120">
              <w:rPr>
                <w:rFonts w:eastAsiaTheme="minorHAnsi"/>
                <w:szCs w:val="22"/>
              </w:rPr>
              <w:t>lb</w:t>
            </w:r>
            <w:proofErr w:type="spellEnd"/>
            <w:r w:rsidRPr="00CE4120">
              <w:rPr>
                <w:rFonts w:eastAsiaTheme="minorHAnsi" w:cstheme="minorBidi"/>
                <w:szCs w:val="24"/>
              </w:rPr>
              <w:t>–ft/degrees</w:t>
            </w:r>
          </w:p>
        </w:tc>
        <w:tc>
          <w:tcPr>
            <w:tcW w:w="2160" w:type="dxa"/>
            <w:tcBorders>
              <w:top w:val="single" w:sz="6" w:space="0" w:color="C0C0C0"/>
              <w:left w:val="single" w:sz="6" w:space="0" w:color="C0C0C0"/>
              <w:bottom w:val="single" w:sz="6" w:space="0" w:color="C0C0C0"/>
              <w:right w:val="single" w:sz="6" w:space="0" w:color="C0C0C0"/>
            </w:tcBorders>
            <w:vAlign w:val="center"/>
          </w:tcPr>
          <w:p w14:paraId="6AB690F8" w14:textId="77777777" w:rsidR="00A53B80" w:rsidRDefault="00A53B80" w:rsidP="000536D4">
            <w:pPr>
              <w:widowControl w:val="0"/>
              <w:spacing w:before="30" w:after="30"/>
              <w:jc w:val="center"/>
              <w:rPr>
                <w:szCs w:val="24"/>
              </w:rPr>
            </w:pPr>
            <w:r w:rsidRPr="00CE4120">
              <w:rPr>
                <w:rFonts w:eastAsiaTheme="minorHAnsi"/>
                <w:szCs w:val="22"/>
              </w:rPr>
              <w:t>ASTM D7864</w:t>
            </w:r>
          </w:p>
        </w:tc>
      </w:tr>
      <w:tr w:rsidR="00A53B80" w:rsidRPr="0070554D" w14:paraId="75846751" w14:textId="77777777" w:rsidTr="00E22769">
        <w:trPr>
          <w:cantSplit/>
        </w:trPr>
        <w:tc>
          <w:tcPr>
            <w:tcW w:w="3960" w:type="dxa"/>
            <w:tcBorders>
              <w:top w:val="single" w:sz="6" w:space="0" w:color="C0C0C0"/>
              <w:left w:val="single" w:sz="6" w:space="0" w:color="C0C0C0"/>
              <w:bottom w:val="single" w:sz="6" w:space="0" w:color="C0C0C0"/>
              <w:right w:val="single" w:sz="6" w:space="0" w:color="C0C0C0"/>
            </w:tcBorders>
            <w:vAlign w:val="center"/>
          </w:tcPr>
          <w:p w14:paraId="6BFE97C7" w14:textId="6DB95529" w:rsidR="00A53B80" w:rsidRPr="00CE4120" w:rsidRDefault="00A53B80" w:rsidP="000536D4">
            <w:pPr>
              <w:keepNext/>
              <w:keepLines/>
              <w:jc w:val="center"/>
              <w:rPr>
                <w:rFonts w:eastAsiaTheme="minorHAnsi"/>
                <w:szCs w:val="22"/>
              </w:rPr>
            </w:pPr>
            <w:r w:rsidRPr="00CE4120">
              <w:rPr>
                <w:rFonts w:eastAsiaTheme="minorHAnsi"/>
                <w:szCs w:val="22"/>
              </w:rPr>
              <w:t xml:space="preserve">UV </w:t>
            </w:r>
            <w:r w:rsidR="00E22769">
              <w:rPr>
                <w:rFonts w:eastAsiaTheme="minorHAnsi"/>
                <w:szCs w:val="22"/>
              </w:rPr>
              <w:t>Resistance</w:t>
            </w:r>
          </w:p>
          <w:p w14:paraId="211191A0" w14:textId="56DF9810" w:rsidR="00A53B80" w:rsidRDefault="00A53B80" w:rsidP="000536D4">
            <w:pPr>
              <w:widowControl w:val="0"/>
              <w:spacing w:before="30" w:after="30"/>
              <w:jc w:val="center"/>
              <w:rPr>
                <w:szCs w:val="24"/>
              </w:rPr>
            </w:pPr>
            <w:r w:rsidRPr="00CE4120">
              <w:rPr>
                <w:rFonts w:eastAsiaTheme="minorHAnsi"/>
                <w:szCs w:val="22"/>
              </w:rPr>
              <w:t>(</w:t>
            </w:r>
            <w:r w:rsidR="00E22769">
              <w:rPr>
                <w:rFonts w:eastAsiaTheme="minorHAnsi"/>
                <w:szCs w:val="22"/>
              </w:rPr>
              <w:t xml:space="preserve">500 </w:t>
            </w:r>
            <w:proofErr w:type="spellStart"/>
            <w:r w:rsidR="00E22769">
              <w:rPr>
                <w:rFonts w:eastAsiaTheme="minorHAnsi"/>
                <w:szCs w:val="22"/>
              </w:rPr>
              <w:t>hr</w:t>
            </w:r>
            <w:proofErr w:type="spellEnd"/>
            <w:r w:rsidR="00E22769">
              <w:rPr>
                <w:rFonts w:eastAsiaTheme="minorHAnsi"/>
                <w:szCs w:val="22"/>
              </w:rPr>
              <w:t xml:space="preserve"> exposure</w:t>
            </w:r>
            <w:r w:rsidRPr="00CE4120">
              <w:rPr>
                <w:rFonts w:eastAsiaTheme="minorHAnsi"/>
                <w:szCs w:val="22"/>
              </w:rPr>
              <w:t>)</w:t>
            </w:r>
          </w:p>
        </w:tc>
        <w:tc>
          <w:tcPr>
            <w:tcW w:w="3150" w:type="dxa"/>
            <w:tcBorders>
              <w:top w:val="single" w:sz="6" w:space="0" w:color="C0C0C0"/>
              <w:left w:val="single" w:sz="6" w:space="0" w:color="C0C0C0"/>
              <w:bottom w:val="single" w:sz="6" w:space="0" w:color="C0C0C0"/>
              <w:right w:val="single" w:sz="6" w:space="0" w:color="C0C0C0"/>
            </w:tcBorders>
            <w:vAlign w:val="center"/>
          </w:tcPr>
          <w:p w14:paraId="083E8923" w14:textId="419376CD" w:rsidR="00A53B80" w:rsidRDefault="00E22769" w:rsidP="00E22769">
            <w:pPr>
              <w:keepNext/>
              <w:keepLines/>
              <w:jc w:val="center"/>
              <w:rPr>
                <w:szCs w:val="24"/>
              </w:rPr>
            </w:pPr>
            <w:r>
              <w:rPr>
                <w:szCs w:val="24"/>
              </w:rPr>
              <w:t xml:space="preserve">100% </w:t>
            </w:r>
            <w:r w:rsidR="007A37A2">
              <w:rPr>
                <w:szCs w:val="24"/>
              </w:rPr>
              <w:t>retained</w:t>
            </w:r>
          </w:p>
        </w:tc>
        <w:tc>
          <w:tcPr>
            <w:tcW w:w="2160" w:type="dxa"/>
            <w:tcBorders>
              <w:top w:val="single" w:sz="6" w:space="0" w:color="C0C0C0"/>
              <w:left w:val="single" w:sz="6" w:space="0" w:color="C0C0C0"/>
              <w:bottom w:val="single" w:sz="6" w:space="0" w:color="C0C0C0"/>
              <w:right w:val="single" w:sz="6" w:space="0" w:color="C0C0C0"/>
            </w:tcBorders>
            <w:vAlign w:val="center"/>
          </w:tcPr>
          <w:p w14:paraId="621FB58A" w14:textId="77777777" w:rsidR="00A53B80" w:rsidRDefault="00A53B80" w:rsidP="000536D4">
            <w:pPr>
              <w:widowControl w:val="0"/>
              <w:spacing w:before="30" w:after="30"/>
              <w:jc w:val="center"/>
              <w:rPr>
                <w:szCs w:val="24"/>
              </w:rPr>
            </w:pPr>
            <w:r w:rsidRPr="00CE4120">
              <w:rPr>
                <w:rFonts w:eastAsiaTheme="minorHAnsi"/>
                <w:szCs w:val="22"/>
              </w:rPr>
              <w:t>ASTM D4355</w:t>
            </w:r>
          </w:p>
        </w:tc>
      </w:tr>
    </w:tbl>
    <w:p w14:paraId="737C75C0" w14:textId="77777777" w:rsidR="00A53B80" w:rsidRPr="00A53B80" w:rsidRDefault="00A53B80" w:rsidP="00A53B80">
      <w:pPr>
        <w:widowControl w:val="0"/>
        <w:numPr>
          <w:ilvl w:val="1"/>
          <w:numId w:val="21"/>
        </w:numPr>
        <w:tabs>
          <w:tab w:val="clear" w:pos="720"/>
          <w:tab w:val="num" w:pos="360"/>
        </w:tabs>
        <w:ind w:left="360"/>
        <w:jc w:val="both"/>
        <w:rPr>
          <w:szCs w:val="24"/>
        </w:rPr>
      </w:pPr>
      <w:r w:rsidRPr="00A53B80">
        <w:rPr>
          <w:rFonts w:eastAsiaTheme="minorHAnsi"/>
          <w:szCs w:val="24"/>
        </w:rPr>
        <w:t xml:space="preserve">MARV per Article 1056-3 </w:t>
      </w:r>
      <w:r w:rsidRPr="00A53B80">
        <w:rPr>
          <w:szCs w:val="24"/>
        </w:rPr>
        <w:t xml:space="preserve">of the </w:t>
      </w:r>
      <w:r w:rsidRPr="00A53B80">
        <w:rPr>
          <w:i/>
          <w:szCs w:val="24"/>
        </w:rPr>
        <w:t>Standard Specifications</w:t>
      </w:r>
      <w:r w:rsidRPr="00A53B80">
        <w:rPr>
          <w:szCs w:val="24"/>
        </w:rPr>
        <w:t xml:space="preserve"> </w:t>
      </w:r>
      <w:r w:rsidRPr="00A53B80">
        <w:rPr>
          <w:rFonts w:eastAsiaTheme="minorHAnsi"/>
          <w:szCs w:val="24"/>
        </w:rPr>
        <w:t>except dimensions and thickness are nominal.</w:t>
      </w:r>
    </w:p>
    <w:p w14:paraId="08BE332D" w14:textId="77777777" w:rsidR="00A53B80" w:rsidRPr="00A53B80" w:rsidRDefault="00A53B80" w:rsidP="00A53B80">
      <w:pPr>
        <w:widowControl w:val="0"/>
        <w:numPr>
          <w:ilvl w:val="1"/>
          <w:numId w:val="21"/>
        </w:numPr>
        <w:tabs>
          <w:tab w:val="clear" w:pos="720"/>
          <w:tab w:val="num" w:pos="360"/>
        </w:tabs>
        <w:ind w:left="360"/>
        <w:jc w:val="both"/>
        <w:rPr>
          <w:szCs w:val="24"/>
        </w:rPr>
      </w:pPr>
      <w:r w:rsidRPr="00A53B80">
        <w:rPr>
          <w:szCs w:val="24"/>
        </w:rPr>
        <w:t>Requirement for MD x CD.</w:t>
      </w:r>
    </w:p>
    <w:p w14:paraId="03BDF289" w14:textId="77777777" w:rsidR="00A53B80" w:rsidRPr="00A53B80" w:rsidRDefault="00A53B80" w:rsidP="00A53B80">
      <w:pPr>
        <w:widowControl w:val="0"/>
        <w:numPr>
          <w:ilvl w:val="1"/>
          <w:numId w:val="21"/>
        </w:numPr>
        <w:tabs>
          <w:tab w:val="clear" w:pos="720"/>
          <w:tab w:val="num" w:pos="360"/>
        </w:tabs>
        <w:ind w:left="360"/>
        <w:jc w:val="both"/>
        <w:rPr>
          <w:szCs w:val="24"/>
        </w:rPr>
      </w:pPr>
      <w:r w:rsidRPr="00A53B80">
        <w:rPr>
          <w:rFonts w:eastAsiaTheme="minorHAnsi"/>
          <w:szCs w:val="22"/>
        </w:rPr>
        <w:t>Junction Efficiency (%) = (Average Junction Strength (</w:t>
      </w:r>
      <w:proofErr w:type="spellStart"/>
      <w:r w:rsidRPr="00A53B80">
        <w:rPr>
          <w:rFonts w:eastAsiaTheme="minorHAnsi" w:cstheme="minorBidi"/>
          <w:sz w:val="20"/>
          <w:szCs w:val="22"/>
        </w:rPr>
        <w:t>Xj</w:t>
      </w:r>
      <w:r w:rsidRPr="00A53B80">
        <w:rPr>
          <w:rFonts w:eastAsiaTheme="minorHAnsi" w:cstheme="minorBidi"/>
          <w:sz w:val="20"/>
          <w:szCs w:val="22"/>
          <w:vertAlign w:val="subscript"/>
        </w:rPr>
        <w:t>ave</w:t>
      </w:r>
      <w:proofErr w:type="spellEnd"/>
      <w:r w:rsidRPr="00A53B80">
        <w:rPr>
          <w:rFonts w:eastAsiaTheme="minorHAnsi" w:cstheme="minorBidi"/>
          <w:sz w:val="20"/>
          <w:szCs w:val="22"/>
        </w:rPr>
        <w:t xml:space="preserve">) </w:t>
      </w:r>
      <m:oMath>
        <m:r>
          <m:rPr>
            <m:sty m:val="p"/>
          </m:rPr>
          <w:rPr>
            <w:rFonts w:ascii="Cambria Math" w:eastAsiaTheme="minorHAnsi" w:hAnsi="Cambria Math" w:cstheme="minorBidi"/>
            <w:sz w:val="20"/>
            <w:szCs w:val="22"/>
          </w:rPr>
          <m:t>∕</m:t>
        </m:r>
      </m:oMath>
      <w:r w:rsidRPr="00A53B80">
        <w:rPr>
          <w:rFonts w:eastAsiaTheme="minorHAnsi"/>
          <w:szCs w:val="22"/>
        </w:rPr>
        <w:t xml:space="preserve"> Ultimate Tensile Strength in the MD from ASTM D6637, Method A) </w:t>
      </w:r>
      <m:oMath>
        <m:r>
          <m:rPr>
            <m:sty m:val="p"/>
          </m:rPr>
          <w:rPr>
            <w:rFonts w:ascii="Cambria Math" w:eastAsiaTheme="minorHAnsi" w:hAnsi="Cambria Math" w:cstheme="minorBidi"/>
            <w:sz w:val="20"/>
            <w:szCs w:val="22"/>
          </w:rPr>
          <m:t>×</m:t>
        </m:r>
      </m:oMath>
      <w:r w:rsidRPr="00A53B80">
        <w:rPr>
          <w:rFonts w:eastAsiaTheme="minorHAnsi"/>
          <w:szCs w:val="22"/>
        </w:rPr>
        <w:t xml:space="preserve"> 100.</w:t>
      </w:r>
    </w:p>
    <w:p w14:paraId="290E1330" w14:textId="77777777" w:rsidR="00A53B80" w:rsidRPr="00A53B80" w:rsidRDefault="00A53B80" w:rsidP="00A53B80">
      <w:pPr>
        <w:widowControl w:val="0"/>
        <w:numPr>
          <w:ilvl w:val="1"/>
          <w:numId w:val="21"/>
        </w:numPr>
        <w:tabs>
          <w:tab w:val="clear" w:pos="720"/>
          <w:tab w:val="num" w:pos="360"/>
        </w:tabs>
        <w:ind w:left="360"/>
        <w:jc w:val="both"/>
        <w:rPr>
          <w:szCs w:val="24"/>
        </w:rPr>
      </w:pPr>
      <w:r w:rsidRPr="00A53B80">
        <w:rPr>
          <w:rFonts w:eastAsiaTheme="minorHAnsi"/>
          <w:szCs w:val="22"/>
        </w:rPr>
        <w:t>Test specimens two ribs wide, with transverse ribs cut flush with exterior edges of longitudinal ribs, and sufficiently long to enable measurement of the overhang dimension.</w:t>
      </w:r>
    </w:p>
    <w:p w14:paraId="1C02F2BB" w14:textId="77777777" w:rsidR="00A53B80" w:rsidRPr="00A53B80" w:rsidRDefault="00A53B80" w:rsidP="00A53B80">
      <w:pPr>
        <w:widowControl w:val="0"/>
        <w:numPr>
          <w:ilvl w:val="1"/>
          <w:numId w:val="21"/>
        </w:numPr>
        <w:tabs>
          <w:tab w:val="clear" w:pos="720"/>
          <w:tab w:val="num" w:pos="360"/>
        </w:tabs>
        <w:ind w:left="360"/>
        <w:jc w:val="both"/>
        <w:rPr>
          <w:szCs w:val="24"/>
        </w:rPr>
      </w:pPr>
      <w:r w:rsidRPr="00A53B80">
        <w:rPr>
          <w:rFonts w:eastAsiaTheme="minorHAnsi"/>
          <w:szCs w:val="22"/>
        </w:rPr>
        <w:t xml:space="preserve">Applied moment of 17.7 </w:t>
      </w:r>
      <w:proofErr w:type="spellStart"/>
      <w:r w:rsidRPr="00A53B80">
        <w:rPr>
          <w:rFonts w:eastAsiaTheme="minorHAnsi"/>
          <w:szCs w:val="22"/>
        </w:rPr>
        <w:t>lb</w:t>
      </w:r>
      <w:proofErr w:type="spellEnd"/>
      <w:r w:rsidRPr="00A53B80">
        <w:rPr>
          <w:rFonts w:eastAsiaTheme="minorHAnsi" w:cstheme="minorBidi"/>
          <w:szCs w:val="24"/>
        </w:rPr>
        <w:t>–</w:t>
      </w:r>
      <w:r w:rsidRPr="00A53B80">
        <w:rPr>
          <w:rFonts w:eastAsiaTheme="minorHAnsi"/>
          <w:szCs w:val="22"/>
        </w:rPr>
        <w:t>inch (torque increment).</w:t>
      </w:r>
    </w:p>
    <w:p w14:paraId="22B2F948" w14:textId="77777777" w:rsidR="00F52C0E" w:rsidRDefault="00F52C0E" w:rsidP="00516FD4">
      <w:pPr>
        <w:widowControl w:val="0"/>
        <w:spacing w:before="120" w:after="120"/>
        <w:jc w:val="both"/>
        <w:rPr>
          <w:b/>
          <w:szCs w:val="24"/>
        </w:rPr>
      </w:pPr>
      <w:r w:rsidRPr="006148E4">
        <w:rPr>
          <w:b/>
          <w:szCs w:val="24"/>
        </w:rPr>
        <w:t>Construction Methods</w:t>
      </w:r>
    </w:p>
    <w:p w14:paraId="4711FE78" w14:textId="77777777" w:rsidR="004553C6" w:rsidRDefault="004553C6" w:rsidP="00516FD4">
      <w:pPr>
        <w:widowControl w:val="0"/>
        <w:spacing w:before="120" w:after="120"/>
        <w:jc w:val="both"/>
      </w:pPr>
      <w:r>
        <w:t>Before starting RSS construction, the Engineer may require a preconstruction meet</w:t>
      </w:r>
      <w:r w:rsidR="00E96C13">
        <w:t xml:space="preserve">ing to discuss the construction and inspection </w:t>
      </w:r>
      <w:r>
        <w:t xml:space="preserve">of the RSS.  </w:t>
      </w:r>
      <w:r w:rsidR="00226A21">
        <w:rPr>
          <w:snapToGrid w:val="0"/>
        </w:rPr>
        <w:t xml:space="preserve">If this meeting is required and occurs before all RSS submittals and material certifications have been accepted, additional preconstruction meetings </w:t>
      </w:r>
      <w:r w:rsidR="00226A21" w:rsidRPr="00F3000A">
        <w:rPr>
          <w:snapToGrid w:val="0"/>
        </w:rPr>
        <w:t>may be required before beginning</w:t>
      </w:r>
      <w:r w:rsidR="00226A21">
        <w:rPr>
          <w:snapToGrid w:val="0"/>
        </w:rPr>
        <w:t xml:space="preserve"> construction of RSS without accepted submittals.</w:t>
      </w:r>
      <w:r>
        <w:t xml:space="preserve">  </w:t>
      </w:r>
      <w:r w:rsidR="00E96C13">
        <w:t xml:space="preserve">The Resident or District Engineer, </w:t>
      </w:r>
      <w:r w:rsidR="005D00F7">
        <w:t>Area</w:t>
      </w:r>
      <w:r w:rsidR="005D00F7" w:rsidRPr="001966AE">
        <w:t xml:space="preserve"> </w:t>
      </w:r>
      <w:r w:rsidRPr="001966AE">
        <w:t>Construction Engineer, Ge</w:t>
      </w:r>
      <w:r w:rsidR="00E96C13">
        <w:t xml:space="preserve">otechnical Operations Engineer, </w:t>
      </w:r>
      <w:r w:rsidRPr="001966AE">
        <w:t>C</w:t>
      </w:r>
      <w:r w:rsidR="00E96C13">
        <w:t>ontractor and RSS</w:t>
      </w:r>
      <w:r>
        <w:t xml:space="preserve"> Contractor </w:t>
      </w:r>
      <w:r w:rsidRPr="001966AE">
        <w:t>Superintendent will attend preconstruction meeting</w:t>
      </w:r>
      <w:r w:rsidR="00226A21">
        <w:t>s</w:t>
      </w:r>
      <w:r>
        <w:t>.</w:t>
      </w:r>
    </w:p>
    <w:p w14:paraId="185C2E18" w14:textId="77777777" w:rsidR="003E4D85" w:rsidRDefault="00E96C13" w:rsidP="00E96C13">
      <w:pPr>
        <w:widowControl w:val="0"/>
        <w:spacing w:before="120" w:after="120"/>
        <w:jc w:val="both"/>
      </w:pPr>
      <w:r w:rsidRPr="001A3CC6">
        <w:t>Control drainage during construct</w:t>
      </w:r>
      <w:r>
        <w:t>ion in the vicinity of RSS</w:t>
      </w:r>
      <w:r w:rsidRPr="001A3CC6">
        <w:t>.  Di</w:t>
      </w:r>
      <w:r>
        <w:t xml:space="preserve">rect run off away from RSS, select material and </w:t>
      </w:r>
      <w:r w:rsidRPr="001A3CC6">
        <w:t xml:space="preserve">backfill.  Contain and maintain </w:t>
      </w:r>
      <w:r>
        <w:t xml:space="preserve">select material and </w:t>
      </w:r>
      <w:r w:rsidRPr="001A3CC6">
        <w:t>backfill and protect</w:t>
      </w:r>
      <w:r>
        <w:t xml:space="preserve"> material from erosion.</w:t>
      </w:r>
    </w:p>
    <w:p w14:paraId="236102CC" w14:textId="77777777" w:rsidR="00F74999" w:rsidRDefault="00E96C13" w:rsidP="00E96C13">
      <w:pPr>
        <w:widowControl w:val="0"/>
        <w:spacing w:before="120" w:after="120"/>
        <w:jc w:val="both"/>
      </w:pPr>
      <w:r w:rsidRPr="00E96C13">
        <w:rPr>
          <w:szCs w:val="24"/>
        </w:rPr>
        <w:t>Excavate</w:t>
      </w:r>
      <w:r w:rsidR="004965D0">
        <w:rPr>
          <w:szCs w:val="24"/>
        </w:rPr>
        <w:t xml:space="preserve"> as necessary for RSS </w:t>
      </w:r>
      <w:r w:rsidR="002B2C31">
        <w:rPr>
          <w:szCs w:val="24"/>
        </w:rPr>
        <w:t>in accordance with the contract</w:t>
      </w:r>
      <w:r w:rsidR="009532CF">
        <w:rPr>
          <w:szCs w:val="24"/>
        </w:rPr>
        <w:t>.  M</w:t>
      </w:r>
      <w:r w:rsidR="004965D0">
        <w:rPr>
          <w:szCs w:val="24"/>
        </w:rPr>
        <w:t>aintain a</w:t>
      </w:r>
      <w:r w:rsidRPr="00E96C13">
        <w:rPr>
          <w:szCs w:val="24"/>
        </w:rPr>
        <w:t xml:space="preserve"> horizontal clearance of at least 12</w:t>
      </w:r>
      <w:r w:rsidR="003E4D85">
        <w:t>"</w:t>
      </w:r>
      <w:r w:rsidR="004965D0">
        <w:rPr>
          <w:szCs w:val="24"/>
        </w:rPr>
        <w:t xml:space="preserve"> </w:t>
      </w:r>
      <w:r w:rsidR="003E4D85">
        <w:rPr>
          <w:szCs w:val="24"/>
        </w:rPr>
        <w:t>between the ends</w:t>
      </w:r>
      <w:r w:rsidRPr="00E96C13">
        <w:rPr>
          <w:szCs w:val="24"/>
        </w:rPr>
        <w:t xml:space="preserve"> of </w:t>
      </w:r>
      <w:r w:rsidR="003E4D85">
        <w:rPr>
          <w:szCs w:val="24"/>
        </w:rPr>
        <w:t xml:space="preserve">primary </w:t>
      </w:r>
      <w:r w:rsidRPr="00E96C13">
        <w:rPr>
          <w:szCs w:val="24"/>
        </w:rPr>
        <w:t>geogri</w:t>
      </w:r>
      <w:r w:rsidR="003E4D85">
        <w:rPr>
          <w:szCs w:val="24"/>
        </w:rPr>
        <w:t>ds and limits of reinforced zone</w:t>
      </w:r>
      <w:r w:rsidR="004965D0">
        <w:rPr>
          <w:szCs w:val="24"/>
        </w:rPr>
        <w:t xml:space="preserve"> as shown i</w:t>
      </w:r>
      <w:r w:rsidRPr="00E96C13">
        <w:rPr>
          <w:szCs w:val="24"/>
        </w:rPr>
        <w:t xml:space="preserve">n the plans.  When excavating existing slopes, bench slopes in </w:t>
      </w:r>
      <w:r w:rsidR="004965D0">
        <w:rPr>
          <w:szCs w:val="24"/>
        </w:rPr>
        <w:t xml:space="preserve">accordance with </w:t>
      </w:r>
      <w:proofErr w:type="spellStart"/>
      <w:r w:rsidR="004965D0">
        <w:rPr>
          <w:szCs w:val="24"/>
        </w:rPr>
        <w:t>Subarticle</w:t>
      </w:r>
      <w:proofErr w:type="spellEnd"/>
      <w:r w:rsidR="004965D0">
        <w:rPr>
          <w:szCs w:val="24"/>
        </w:rPr>
        <w:t xml:space="preserve"> 235-3</w:t>
      </w:r>
      <w:r w:rsidRPr="00E96C13">
        <w:rPr>
          <w:szCs w:val="24"/>
        </w:rPr>
        <w:t xml:space="preserve">(A) of the </w:t>
      </w:r>
      <w:r w:rsidRPr="00E96C13">
        <w:rPr>
          <w:i/>
          <w:szCs w:val="24"/>
        </w:rPr>
        <w:t>Standard Specifications</w:t>
      </w:r>
      <w:r w:rsidRPr="00E96C13">
        <w:rPr>
          <w:szCs w:val="24"/>
        </w:rPr>
        <w:t>.  Notify the Engineer when excavation i</w:t>
      </w:r>
      <w:r w:rsidR="002C550F">
        <w:rPr>
          <w:szCs w:val="24"/>
        </w:rPr>
        <w:t>s complete.  Do not place primary geogrids</w:t>
      </w:r>
      <w:r w:rsidRPr="00E96C13">
        <w:rPr>
          <w:szCs w:val="24"/>
        </w:rPr>
        <w:t xml:space="preserve"> until excavation dimensions an</w:t>
      </w:r>
      <w:r w:rsidR="000D49A8">
        <w:rPr>
          <w:szCs w:val="24"/>
        </w:rPr>
        <w:t>d in-situ material are approved.</w:t>
      </w:r>
    </w:p>
    <w:p w14:paraId="5BB508CD" w14:textId="77777777" w:rsidR="000D49A8" w:rsidRPr="004F396F" w:rsidRDefault="00F74999" w:rsidP="00E96C13">
      <w:pPr>
        <w:widowControl w:val="0"/>
        <w:spacing w:before="120" w:after="120"/>
        <w:jc w:val="both"/>
        <w:rPr>
          <w:szCs w:val="24"/>
        </w:rPr>
      </w:pPr>
      <w:r w:rsidRPr="00F74999">
        <w:rPr>
          <w:szCs w:val="24"/>
        </w:rPr>
        <w:t>P</w:t>
      </w:r>
      <w:r>
        <w:rPr>
          <w:szCs w:val="24"/>
        </w:rPr>
        <w:t>lace geogrids</w:t>
      </w:r>
      <w:r w:rsidRPr="00F74999">
        <w:rPr>
          <w:szCs w:val="24"/>
        </w:rPr>
        <w:t xml:space="preserve"> within 3" of locations shown in the </w:t>
      </w:r>
      <w:r>
        <w:rPr>
          <w:szCs w:val="24"/>
        </w:rPr>
        <w:t>plans</w:t>
      </w:r>
      <w:r w:rsidR="006D280F">
        <w:rPr>
          <w:szCs w:val="24"/>
        </w:rPr>
        <w:t>.</w:t>
      </w:r>
      <w:r>
        <w:rPr>
          <w:szCs w:val="24"/>
        </w:rPr>
        <w:t xml:space="preserve"> </w:t>
      </w:r>
      <w:r w:rsidR="00750759">
        <w:rPr>
          <w:szCs w:val="24"/>
        </w:rPr>
        <w:t xml:space="preserve"> </w:t>
      </w:r>
      <w:r w:rsidR="006D280F">
        <w:rPr>
          <w:szCs w:val="24"/>
        </w:rPr>
        <w:t>Install geogrids with the orientation</w:t>
      </w:r>
      <w:r w:rsidR="006D280F" w:rsidRPr="00E96C13">
        <w:rPr>
          <w:szCs w:val="24"/>
        </w:rPr>
        <w:t>, dimensions and numb</w:t>
      </w:r>
      <w:r w:rsidR="006D280F">
        <w:rPr>
          <w:szCs w:val="24"/>
        </w:rPr>
        <w:t xml:space="preserve">er of layers shown in the plans.  </w:t>
      </w:r>
      <w:r w:rsidR="006D280F">
        <w:t>Before placing select material, pull</w:t>
      </w:r>
      <w:r w:rsidR="006D280F" w:rsidRPr="006B0C0D">
        <w:t xml:space="preserve"> </w:t>
      </w:r>
      <w:r w:rsidR="006D280F">
        <w:t>geogrids</w:t>
      </w:r>
      <w:r w:rsidR="006D280F" w:rsidRPr="006B0C0D">
        <w:t xml:space="preserve"> </w:t>
      </w:r>
      <w:r w:rsidR="006D280F">
        <w:t>taut so they are</w:t>
      </w:r>
      <w:r w:rsidRPr="00F74999">
        <w:rPr>
          <w:szCs w:val="24"/>
        </w:rPr>
        <w:t xml:space="preserve"> in tension </w:t>
      </w:r>
      <w:r w:rsidR="00277635">
        <w:rPr>
          <w:szCs w:val="24"/>
        </w:rPr>
        <w:t xml:space="preserve">and </w:t>
      </w:r>
      <w:r w:rsidRPr="00F74999">
        <w:rPr>
          <w:szCs w:val="24"/>
        </w:rPr>
        <w:t xml:space="preserve">free of kinks, folds, wrinkles or creases.  </w:t>
      </w:r>
      <w:r w:rsidR="000D49A8" w:rsidRPr="0006092A">
        <w:rPr>
          <w:szCs w:val="24"/>
        </w:rPr>
        <w:t xml:space="preserve">Contact </w:t>
      </w:r>
      <w:r w:rsidR="00F13DBC">
        <w:rPr>
          <w:szCs w:val="24"/>
        </w:rPr>
        <w:t xml:space="preserve">the Engineer when </w:t>
      </w:r>
      <w:r w:rsidR="000D49A8" w:rsidRPr="0006092A">
        <w:rPr>
          <w:szCs w:val="24"/>
        </w:rPr>
        <w:t>existing or future obstructions such as foundati</w:t>
      </w:r>
      <w:r w:rsidR="000D49A8">
        <w:rPr>
          <w:szCs w:val="24"/>
        </w:rPr>
        <w:t xml:space="preserve">ons, </w:t>
      </w:r>
      <w:r w:rsidR="000D49A8" w:rsidRPr="0006092A">
        <w:rPr>
          <w:szCs w:val="24"/>
        </w:rPr>
        <w:t>pavements, pipes, inlets or utilities w</w:t>
      </w:r>
      <w:r w:rsidR="000D49A8">
        <w:rPr>
          <w:szCs w:val="24"/>
        </w:rPr>
        <w:t xml:space="preserve">ill interfere with geogrids.  If necessary, </w:t>
      </w:r>
      <w:r w:rsidR="00E06B34">
        <w:rPr>
          <w:szCs w:val="24"/>
        </w:rPr>
        <w:t xml:space="preserve">the </w:t>
      </w:r>
      <w:r w:rsidRPr="00E96C13">
        <w:rPr>
          <w:szCs w:val="24"/>
        </w:rPr>
        <w:t>top geogrid layer may be lowered up to 9</w:t>
      </w:r>
      <w:r w:rsidR="000D49A8" w:rsidRPr="00F74999">
        <w:rPr>
          <w:szCs w:val="24"/>
        </w:rPr>
        <w:t>"</w:t>
      </w:r>
      <w:r w:rsidRPr="00E96C13">
        <w:rPr>
          <w:szCs w:val="24"/>
        </w:rPr>
        <w:t xml:space="preserve"> to avoid </w:t>
      </w:r>
      <w:r w:rsidRPr="00E96C13">
        <w:rPr>
          <w:szCs w:val="24"/>
        </w:rPr>
        <w:lastRenderedPageBreak/>
        <w:t>obstructions.  E</w:t>
      </w:r>
      <w:r w:rsidR="000D49A8">
        <w:rPr>
          <w:szCs w:val="24"/>
        </w:rPr>
        <w:t>xtend geogrids to slope faces.</w:t>
      </w:r>
    </w:p>
    <w:p w14:paraId="4B1F7F42" w14:textId="0B0C7000" w:rsidR="000D49A8" w:rsidRDefault="00E96C13" w:rsidP="00E96C13">
      <w:pPr>
        <w:widowControl w:val="0"/>
        <w:spacing w:before="120" w:after="120"/>
        <w:jc w:val="both"/>
      </w:pPr>
      <w:r w:rsidRPr="00E96C13">
        <w:rPr>
          <w:szCs w:val="24"/>
        </w:rPr>
        <w:t>Install primary geogrids with the MD perpendicular to the embankment centerline.  The MD is the direction of the length or long dimension of the</w:t>
      </w:r>
      <w:r w:rsidR="000D49A8">
        <w:rPr>
          <w:szCs w:val="24"/>
        </w:rPr>
        <w:t xml:space="preserve"> </w:t>
      </w:r>
      <w:r w:rsidR="00635327">
        <w:rPr>
          <w:szCs w:val="24"/>
        </w:rPr>
        <w:t xml:space="preserve">geogrid </w:t>
      </w:r>
      <w:r w:rsidR="000D49A8">
        <w:rPr>
          <w:szCs w:val="24"/>
        </w:rPr>
        <w:t xml:space="preserve">roll.  </w:t>
      </w:r>
      <w:r w:rsidR="00BA4584">
        <w:rPr>
          <w:szCs w:val="24"/>
        </w:rPr>
        <w:t>D</w:t>
      </w:r>
      <w:r w:rsidRPr="00E96C13">
        <w:rPr>
          <w:szCs w:val="24"/>
        </w:rPr>
        <w:t>o not splice or overlap pri</w:t>
      </w:r>
      <w:r w:rsidR="00256573">
        <w:rPr>
          <w:szCs w:val="24"/>
        </w:rPr>
        <w:t xml:space="preserve">mary geogrids in the MD so </w:t>
      </w:r>
      <w:r w:rsidRPr="00E96C13">
        <w:rPr>
          <w:szCs w:val="24"/>
        </w:rPr>
        <w:t xml:space="preserve">splices or overlaps </w:t>
      </w:r>
      <w:r w:rsidR="004A2D5A">
        <w:rPr>
          <w:szCs w:val="24"/>
        </w:rPr>
        <w:t xml:space="preserve">are parallel to </w:t>
      </w:r>
      <w:r w:rsidR="000D49A8">
        <w:rPr>
          <w:szCs w:val="24"/>
        </w:rPr>
        <w:t>toe of RSS.  Unless shown otherwise i</w:t>
      </w:r>
      <w:r w:rsidRPr="00E96C13">
        <w:rPr>
          <w:szCs w:val="24"/>
        </w:rPr>
        <w:t>n the plans and except for clearances at the ends of primary geogrids, completely cover select material at each primary geogrid laye</w:t>
      </w:r>
      <w:r w:rsidR="001E1B58">
        <w:rPr>
          <w:szCs w:val="24"/>
        </w:rPr>
        <w:t>r with geogrid</w:t>
      </w:r>
      <w:r w:rsidR="00256573">
        <w:rPr>
          <w:szCs w:val="24"/>
        </w:rPr>
        <w:t xml:space="preserve"> so </w:t>
      </w:r>
      <w:r w:rsidR="00583E22">
        <w:rPr>
          <w:szCs w:val="24"/>
        </w:rPr>
        <w:t xml:space="preserve">primary </w:t>
      </w:r>
      <w:r w:rsidRPr="00E96C13">
        <w:rPr>
          <w:szCs w:val="24"/>
        </w:rPr>
        <w:t xml:space="preserve">geogrids are adjacent to each other in the CD, i.e., perpendicular to the MD.  The CD is the direction of the width or short dimension of the </w:t>
      </w:r>
      <w:r w:rsidR="0090310E">
        <w:rPr>
          <w:szCs w:val="24"/>
        </w:rPr>
        <w:t xml:space="preserve">geogrid </w:t>
      </w:r>
      <w:r w:rsidRPr="00E96C13">
        <w:rPr>
          <w:szCs w:val="24"/>
        </w:rPr>
        <w:t>roll.</w:t>
      </w:r>
    </w:p>
    <w:p w14:paraId="1261D834" w14:textId="77777777" w:rsidR="00533828" w:rsidRDefault="00E96C13" w:rsidP="00E96C13">
      <w:pPr>
        <w:widowControl w:val="0"/>
        <w:spacing w:before="120" w:after="120"/>
        <w:jc w:val="both"/>
      </w:pPr>
      <w:r w:rsidRPr="00E96C13">
        <w:rPr>
          <w:szCs w:val="24"/>
        </w:rPr>
        <w:t>Install secondary geogrids wi</w:t>
      </w:r>
      <w:r w:rsidR="004A2D5A">
        <w:rPr>
          <w:szCs w:val="24"/>
        </w:rPr>
        <w:t xml:space="preserve">th MD parallel to </w:t>
      </w:r>
      <w:r w:rsidR="000D49A8">
        <w:rPr>
          <w:szCs w:val="24"/>
        </w:rPr>
        <w:t>toe of RSS</w:t>
      </w:r>
      <w:r w:rsidRPr="00E96C13">
        <w:rPr>
          <w:szCs w:val="24"/>
        </w:rPr>
        <w:t>.  Secondary geogrids should be continuous for each seco</w:t>
      </w:r>
      <w:r w:rsidR="00474471">
        <w:rPr>
          <w:szCs w:val="24"/>
        </w:rPr>
        <w:t>ndary geogrid layer.  I</w:t>
      </w:r>
      <w:r w:rsidRPr="00E96C13">
        <w:rPr>
          <w:szCs w:val="24"/>
        </w:rPr>
        <w:t>f secondary geogrid roll length is too short, overlap ends of secondary geogrid rolls at least 12</w:t>
      </w:r>
      <w:r w:rsidR="00533828">
        <w:t>"</w:t>
      </w:r>
      <w:r w:rsidR="00474471">
        <w:rPr>
          <w:szCs w:val="24"/>
        </w:rPr>
        <w:t xml:space="preserve"> </w:t>
      </w:r>
      <w:r w:rsidRPr="00E96C13">
        <w:rPr>
          <w:szCs w:val="24"/>
        </w:rPr>
        <w:t xml:space="preserve">in the direction that select material will be placed to </w:t>
      </w:r>
      <w:r w:rsidR="00533828">
        <w:rPr>
          <w:szCs w:val="24"/>
        </w:rPr>
        <w:t xml:space="preserve">prevent lifting the edge of </w:t>
      </w:r>
      <w:r w:rsidR="00474471">
        <w:rPr>
          <w:szCs w:val="24"/>
        </w:rPr>
        <w:t xml:space="preserve">the </w:t>
      </w:r>
      <w:r w:rsidRPr="00E96C13">
        <w:rPr>
          <w:szCs w:val="24"/>
        </w:rPr>
        <w:t>top geogrid.</w:t>
      </w:r>
    </w:p>
    <w:p w14:paraId="4EAFF278" w14:textId="77777777" w:rsidR="00533828" w:rsidRDefault="00E96C13" w:rsidP="00E96C13">
      <w:pPr>
        <w:widowControl w:val="0"/>
        <w:spacing w:before="120" w:after="120"/>
        <w:jc w:val="both"/>
      </w:pPr>
      <w:r w:rsidRPr="00E96C13">
        <w:rPr>
          <w:szCs w:val="24"/>
        </w:rPr>
        <w:t>Place select material in the reinforced zone in 8</w:t>
      </w:r>
      <w:r w:rsidR="00533828">
        <w:t>"</w:t>
      </w:r>
      <w:r w:rsidRPr="00E96C13">
        <w:rPr>
          <w:szCs w:val="24"/>
        </w:rPr>
        <w:t xml:space="preserve"> to 10</w:t>
      </w:r>
      <w:r w:rsidR="00533828">
        <w:t>"</w:t>
      </w:r>
      <w:r w:rsidR="00533828">
        <w:rPr>
          <w:szCs w:val="24"/>
        </w:rPr>
        <w:t xml:space="preserve"> </w:t>
      </w:r>
      <w:r w:rsidR="00635327">
        <w:rPr>
          <w:szCs w:val="24"/>
        </w:rPr>
        <w:t>thick lifts and c</w:t>
      </w:r>
      <w:r w:rsidR="00474471">
        <w:rPr>
          <w:szCs w:val="24"/>
        </w:rPr>
        <w:t>ompact material</w:t>
      </w:r>
      <w:r w:rsidRPr="00E96C13">
        <w:rPr>
          <w:szCs w:val="24"/>
        </w:rPr>
        <w:t xml:space="preserve"> in accordance with </w:t>
      </w:r>
      <w:proofErr w:type="spellStart"/>
      <w:r w:rsidRPr="00E96C13">
        <w:rPr>
          <w:szCs w:val="24"/>
        </w:rPr>
        <w:t>Subarticle</w:t>
      </w:r>
      <w:proofErr w:type="spellEnd"/>
      <w:r w:rsidRPr="00E96C13">
        <w:rPr>
          <w:szCs w:val="24"/>
        </w:rPr>
        <w:t xml:space="preserve"> 2</w:t>
      </w:r>
      <w:r w:rsidR="00533828">
        <w:rPr>
          <w:szCs w:val="24"/>
        </w:rPr>
        <w:t>35-3</w:t>
      </w:r>
      <w:r w:rsidRPr="00E96C13">
        <w:rPr>
          <w:szCs w:val="24"/>
        </w:rPr>
        <w:t xml:space="preserve">(C) of the </w:t>
      </w:r>
      <w:r w:rsidRPr="00E96C13">
        <w:rPr>
          <w:i/>
          <w:szCs w:val="24"/>
        </w:rPr>
        <w:t>Standard Specifications</w:t>
      </w:r>
      <w:r w:rsidRPr="00E96C13">
        <w:rPr>
          <w:szCs w:val="24"/>
        </w:rPr>
        <w:t>.  For RSS steeper than 1.5:1 (</w:t>
      </w:r>
      <w:proofErr w:type="gramStart"/>
      <w:r w:rsidRPr="00E96C13">
        <w:rPr>
          <w:szCs w:val="24"/>
        </w:rPr>
        <w:t>H:V</w:t>
      </w:r>
      <w:proofErr w:type="gramEnd"/>
      <w:r w:rsidRPr="00E96C13">
        <w:rPr>
          <w:szCs w:val="24"/>
        </w:rPr>
        <w:t xml:space="preserve">), compact slope faces with an approved method.  </w:t>
      </w:r>
      <w:r w:rsidR="00F96E2C">
        <w:rPr>
          <w:szCs w:val="24"/>
        </w:rPr>
        <w:t xml:space="preserve">Do not use sheepsfoot, grid rollers or other types of compaction equipment with feet.  </w:t>
      </w:r>
      <w:r w:rsidRPr="00E96C13">
        <w:rPr>
          <w:szCs w:val="24"/>
        </w:rPr>
        <w:t xml:space="preserve">Do not displace or damage geogrids when placing and compacting </w:t>
      </w:r>
      <w:r w:rsidR="00474471">
        <w:rPr>
          <w:szCs w:val="24"/>
        </w:rPr>
        <w:t xml:space="preserve">select </w:t>
      </w:r>
      <w:r w:rsidRPr="00E96C13">
        <w:rPr>
          <w:szCs w:val="24"/>
        </w:rPr>
        <w:t xml:space="preserve">material.  </w:t>
      </w:r>
      <w:r w:rsidR="00F96E2C">
        <w:rPr>
          <w:szCs w:val="24"/>
        </w:rPr>
        <w:t xml:space="preserve">End dumping directly on geogrids is not permitted.  </w:t>
      </w:r>
      <w:r w:rsidRPr="00E96C13">
        <w:rPr>
          <w:szCs w:val="24"/>
        </w:rPr>
        <w:t xml:space="preserve">Do not operate heavy equipment on geogrids until they are </w:t>
      </w:r>
      <w:r w:rsidR="00F96E2C">
        <w:rPr>
          <w:szCs w:val="24"/>
        </w:rPr>
        <w:t>covered with at least 8</w:t>
      </w:r>
      <w:r w:rsidR="00533828">
        <w:t>"</w:t>
      </w:r>
      <w:r w:rsidRPr="00E96C13">
        <w:rPr>
          <w:szCs w:val="24"/>
        </w:rPr>
        <w:t xml:space="preserve"> of select material.  To prevent damaging geogrids, minimize turning and avoid sudden braking and sharp turns with compaction equipment.  Replace any damaged geogrids to the satisfaction of the Engineer.  Construct remaining po</w:t>
      </w:r>
      <w:r w:rsidR="00F51985">
        <w:rPr>
          <w:szCs w:val="24"/>
        </w:rPr>
        <w:t>rtions of embankments outside the reinforced zone</w:t>
      </w:r>
      <w:r w:rsidRPr="00E96C13">
        <w:rPr>
          <w:szCs w:val="24"/>
        </w:rPr>
        <w:t xml:space="preserve"> in accordance with Section 235 of the </w:t>
      </w:r>
      <w:r w:rsidRPr="00E96C13">
        <w:rPr>
          <w:i/>
          <w:szCs w:val="24"/>
        </w:rPr>
        <w:t>Standard Specifications</w:t>
      </w:r>
      <w:r w:rsidRPr="00E96C13">
        <w:rPr>
          <w:szCs w:val="24"/>
        </w:rPr>
        <w:t>.</w:t>
      </w:r>
    </w:p>
    <w:p w14:paraId="4EF5CC8B" w14:textId="77777777" w:rsidR="00AE0452" w:rsidRPr="00533828" w:rsidRDefault="00AE0452" w:rsidP="00E96C13">
      <w:pPr>
        <w:widowControl w:val="0"/>
        <w:spacing w:before="120" w:after="120"/>
        <w:jc w:val="both"/>
      </w:pPr>
      <w:r w:rsidRPr="00E96C13">
        <w:rPr>
          <w:szCs w:val="24"/>
        </w:rPr>
        <w:t>Plate slope faces of RSS with at least 6</w:t>
      </w:r>
      <w:r>
        <w:t>"</w:t>
      </w:r>
      <w:r>
        <w:rPr>
          <w:szCs w:val="24"/>
        </w:rPr>
        <w:t xml:space="preserve"> of shoulder and slope borrow</w:t>
      </w:r>
      <w:r w:rsidRPr="00E96C13">
        <w:rPr>
          <w:szCs w:val="24"/>
        </w:rPr>
        <w:t xml:space="preserve"> except when </w:t>
      </w:r>
      <w:r>
        <w:rPr>
          <w:szCs w:val="24"/>
        </w:rPr>
        <w:t>using geocells for slope erosion control.</w:t>
      </w:r>
      <w:r w:rsidRPr="00355A79">
        <w:rPr>
          <w:szCs w:val="24"/>
        </w:rPr>
        <w:t xml:space="preserve"> </w:t>
      </w:r>
      <w:r>
        <w:rPr>
          <w:szCs w:val="24"/>
        </w:rPr>
        <w:t xml:space="preserve"> Install slope erosion control as shown in the plans and as soon as possible to prevent damage to slope faces of RSS.  </w:t>
      </w:r>
      <w:r w:rsidRPr="00E96C13">
        <w:rPr>
          <w:szCs w:val="24"/>
        </w:rPr>
        <w:t>If d</w:t>
      </w:r>
      <w:r>
        <w:rPr>
          <w:szCs w:val="24"/>
        </w:rPr>
        <w:t xml:space="preserve">amage occurs, repair RSS and slope faces </w:t>
      </w:r>
      <w:r w:rsidRPr="00E96C13">
        <w:rPr>
          <w:szCs w:val="24"/>
        </w:rPr>
        <w:t>to the satisfaction of the Engineer</w:t>
      </w:r>
      <w:r>
        <w:rPr>
          <w:szCs w:val="24"/>
        </w:rPr>
        <w:t xml:space="preserve"> before </w:t>
      </w:r>
      <w:r w:rsidR="00BD1032">
        <w:rPr>
          <w:szCs w:val="24"/>
        </w:rPr>
        <w:t xml:space="preserve">seeding or </w:t>
      </w:r>
      <w:r>
        <w:rPr>
          <w:szCs w:val="24"/>
        </w:rPr>
        <w:t>installing erosion control</w:t>
      </w:r>
      <w:r w:rsidR="00BD1032">
        <w:rPr>
          <w:szCs w:val="24"/>
        </w:rPr>
        <w:t xml:space="preserve"> products</w:t>
      </w:r>
      <w:r>
        <w:rPr>
          <w:szCs w:val="24"/>
        </w:rPr>
        <w:t xml:space="preserve">.  </w:t>
      </w:r>
      <w:r w:rsidR="003F3D39">
        <w:rPr>
          <w:szCs w:val="24"/>
        </w:rPr>
        <w:t xml:space="preserve">For matting, seed slope </w:t>
      </w:r>
      <w:proofErr w:type="gramStart"/>
      <w:r w:rsidR="003F3D39">
        <w:rPr>
          <w:szCs w:val="24"/>
        </w:rPr>
        <w:t>faces</w:t>
      </w:r>
      <w:proofErr w:type="gramEnd"/>
      <w:r w:rsidR="003F3D39">
        <w:rPr>
          <w:szCs w:val="24"/>
        </w:rPr>
        <w:t xml:space="preserve"> and </w:t>
      </w:r>
      <w:r w:rsidR="00EB36E2">
        <w:rPr>
          <w:szCs w:val="24"/>
        </w:rPr>
        <w:t>cover shoulder and slope borrow with</w:t>
      </w:r>
      <w:r>
        <w:rPr>
          <w:szCs w:val="24"/>
        </w:rPr>
        <w:t xml:space="preserve"> coir fiber mat </w:t>
      </w:r>
      <w:r w:rsidR="00EB36E2">
        <w:rPr>
          <w:szCs w:val="24"/>
        </w:rPr>
        <w:t>or</w:t>
      </w:r>
      <w:r>
        <w:rPr>
          <w:szCs w:val="24"/>
        </w:rPr>
        <w:t xml:space="preserve"> matting for erosion control </w:t>
      </w:r>
      <w:r w:rsidR="00907B74">
        <w:rPr>
          <w:szCs w:val="24"/>
        </w:rPr>
        <w:t xml:space="preserve">as shown in the plans </w:t>
      </w:r>
      <w:r>
        <w:rPr>
          <w:szCs w:val="24"/>
        </w:rPr>
        <w:t xml:space="preserve">in accordance with the </w:t>
      </w:r>
      <w:r w:rsidRPr="00E1442B">
        <w:rPr>
          <w:i/>
          <w:szCs w:val="24"/>
        </w:rPr>
        <w:t>Coir Fiber Mat</w:t>
      </w:r>
      <w:r>
        <w:rPr>
          <w:szCs w:val="24"/>
        </w:rPr>
        <w:t xml:space="preserve"> provision </w:t>
      </w:r>
      <w:r w:rsidR="00EB36E2">
        <w:rPr>
          <w:szCs w:val="24"/>
        </w:rPr>
        <w:t>or</w:t>
      </w:r>
      <w:r>
        <w:rPr>
          <w:szCs w:val="24"/>
        </w:rPr>
        <w:t xml:space="preserve"> Section 1631 of the </w:t>
      </w:r>
      <w:r w:rsidRPr="00AE0452">
        <w:rPr>
          <w:i/>
          <w:szCs w:val="24"/>
        </w:rPr>
        <w:t>Standard Specifications</w:t>
      </w:r>
      <w:r>
        <w:rPr>
          <w:szCs w:val="24"/>
        </w:rPr>
        <w:t xml:space="preserve">, respectively.  </w:t>
      </w:r>
      <w:r w:rsidRPr="00E96C13">
        <w:rPr>
          <w:szCs w:val="24"/>
        </w:rPr>
        <w:t xml:space="preserve">Install </w:t>
      </w:r>
      <w:r>
        <w:rPr>
          <w:szCs w:val="24"/>
        </w:rPr>
        <w:t xml:space="preserve">geocells </w:t>
      </w:r>
      <w:r w:rsidR="00EB36E2">
        <w:rPr>
          <w:szCs w:val="24"/>
        </w:rPr>
        <w:t>filled with</w:t>
      </w:r>
      <w:r>
        <w:rPr>
          <w:szCs w:val="24"/>
        </w:rPr>
        <w:t xml:space="preserve"> </w:t>
      </w:r>
      <w:r w:rsidR="00344741">
        <w:rPr>
          <w:szCs w:val="24"/>
        </w:rPr>
        <w:t xml:space="preserve">seeded </w:t>
      </w:r>
      <w:r>
        <w:rPr>
          <w:szCs w:val="24"/>
        </w:rPr>
        <w:t>compost</w:t>
      </w:r>
      <w:r w:rsidRPr="00E96C13">
        <w:rPr>
          <w:szCs w:val="24"/>
        </w:rPr>
        <w:t xml:space="preserve"> in accordance with the </w:t>
      </w:r>
      <w:r w:rsidR="00634C91">
        <w:rPr>
          <w:szCs w:val="24"/>
        </w:rPr>
        <w:t xml:space="preserve">accepted submittals and the </w:t>
      </w:r>
      <w:r>
        <w:rPr>
          <w:i/>
          <w:szCs w:val="24"/>
        </w:rPr>
        <w:t xml:space="preserve">Cellular Confinement Systems </w:t>
      </w:r>
      <w:r w:rsidRPr="009C37C1">
        <w:rPr>
          <w:szCs w:val="24"/>
        </w:rPr>
        <w:t>and</w:t>
      </w:r>
      <w:r>
        <w:rPr>
          <w:i/>
          <w:szCs w:val="24"/>
        </w:rPr>
        <w:t xml:space="preserve"> Compost Blanket</w:t>
      </w:r>
      <w:r w:rsidRPr="00E96C13">
        <w:rPr>
          <w:szCs w:val="24"/>
        </w:rPr>
        <w:t xml:space="preserve"> provision</w:t>
      </w:r>
      <w:r>
        <w:rPr>
          <w:szCs w:val="24"/>
        </w:rPr>
        <w:t xml:space="preserve">s. </w:t>
      </w:r>
      <w:r w:rsidRPr="00E96C13">
        <w:rPr>
          <w:szCs w:val="24"/>
        </w:rPr>
        <w:t xml:space="preserve"> </w:t>
      </w:r>
      <w:r>
        <w:rPr>
          <w:szCs w:val="24"/>
        </w:rPr>
        <w:t>Maintain slope erosion control</w:t>
      </w:r>
      <w:r w:rsidRPr="00E96C13">
        <w:rPr>
          <w:szCs w:val="24"/>
        </w:rPr>
        <w:t xml:space="preserve"> until vegetation is established.</w:t>
      </w:r>
    </w:p>
    <w:p w14:paraId="46B4E05D" w14:textId="77777777" w:rsidR="00516FD4" w:rsidRDefault="009A46DB" w:rsidP="00516FD4">
      <w:pPr>
        <w:widowControl w:val="0"/>
        <w:spacing w:before="120" w:after="120"/>
        <w:jc w:val="both"/>
        <w:rPr>
          <w:b/>
          <w:szCs w:val="24"/>
        </w:rPr>
      </w:pPr>
      <w:r w:rsidRPr="00960212">
        <w:rPr>
          <w:b/>
          <w:szCs w:val="24"/>
        </w:rPr>
        <w:t>Measurement and Payment</w:t>
      </w:r>
    </w:p>
    <w:p w14:paraId="241030E5" w14:textId="77777777" w:rsidR="006B2040" w:rsidRDefault="006B2040" w:rsidP="006B2040">
      <w:pPr>
        <w:widowControl w:val="0"/>
        <w:spacing w:before="120" w:after="120"/>
        <w:jc w:val="both"/>
      </w:pPr>
      <w:r>
        <w:rPr>
          <w:i/>
        </w:rPr>
        <w:t>Reinforced Soil Slopes</w:t>
      </w:r>
      <w:r>
        <w:t xml:space="preserve"> will be measured and paid in squar</w:t>
      </w:r>
      <w:r w:rsidR="00036711">
        <w:t xml:space="preserve">e yards.  </w:t>
      </w:r>
      <w:r w:rsidR="00036711" w:rsidRPr="00481C42">
        <w:rPr>
          <w:szCs w:val="24"/>
        </w:rPr>
        <w:t>R</w:t>
      </w:r>
      <w:r w:rsidR="00036711">
        <w:rPr>
          <w:szCs w:val="24"/>
        </w:rPr>
        <w:t>SS</w:t>
      </w:r>
      <w:r w:rsidR="00036711" w:rsidRPr="00481C42">
        <w:rPr>
          <w:szCs w:val="24"/>
        </w:rPr>
        <w:t xml:space="preserve"> </w:t>
      </w:r>
      <w:r w:rsidR="00036711">
        <w:rPr>
          <w:szCs w:val="24"/>
        </w:rPr>
        <w:t>will be measured along the slope fac</w:t>
      </w:r>
      <w:r w:rsidR="00036711" w:rsidRPr="00960212">
        <w:rPr>
          <w:szCs w:val="24"/>
        </w:rPr>
        <w:t>e</w:t>
      </w:r>
      <w:r w:rsidR="00036711">
        <w:rPr>
          <w:szCs w:val="24"/>
        </w:rPr>
        <w:t>s</w:t>
      </w:r>
      <w:r w:rsidR="00036711" w:rsidRPr="00960212">
        <w:rPr>
          <w:szCs w:val="24"/>
        </w:rPr>
        <w:t xml:space="preserve"> of </w:t>
      </w:r>
      <w:r w:rsidR="00036711">
        <w:rPr>
          <w:szCs w:val="24"/>
        </w:rPr>
        <w:t xml:space="preserve">RSS before installing </w:t>
      </w:r>
      <w:r w:rsidR="00AE0452">
        <w:rPr>
          <w:szCs w:val="24"/>
        </w:rPr>
        <w:t>slope erosion control</w:t>
      </w:r>
      <w:r w:rsidR="00781997" w:rsidRPr="00781997">
        <w:rPr>
          <w:szCs w:val="24"/>
        </w:rPr>
        <w:t xml:space="preserve"> </w:t>
      </w:r>
      <w:r w:rsidR="00781997">
        <w:rPr>
          <w:szCs w:val="24"/>
        </w:rPr>
        <w:t>as the square yards of RSS</w:t>
      </w:r>
      <w:r w:rsidR="00036711">
        <w:rPr>
          <w:szCs w:val="24"/>
        </w:rPr>
        <w:t xml:space="preserve">.  No </w:t>
      </w:r>
      <w:r w:rsidR="00036711" w:rsidRPr="00D803FC">
        <w:rPr>
          <w:szCs w:val="24"/>
        </w:rPr>
        <w:t>payment wil</w:t>
      </w:r>
      <w:r w:rsidR="00036711">
        <w:rPr>
          <w:szCs w:val="24"/>
        </w:rPr>
        <w:t>l b</w:t>
      </w:r>
      <w:r w:rsidR="00A469A2">
        <w:rPr>
          <w:szCs w:val="24"/>
        </w:rPr>
        <w:t xml:space="preserve">e made for repairing </w:t>
      </w:r>
      <w:r w:rsidR="00072986">
        <w:rPr>
          <w:szCs w:val="24"/>
        </w:rPr>
        <w:t xml:space="preserve">damaged </w:t>
      </w:r>
      <w:r w:rsidR="00A90158">
        <w:rPr>
          <w:szCs w:val="24"/>
        </w:rPr>
        <w:t>RSS</w:t>
      </w:r>
      <w:r w:rsidR="00BD1032">
        <w:rPr>
          <w:szCs w:val="24"/>
        </w:rPr>
        <w:t xml:space="preserve"> or slope faces</w:t>
      </w:r>
      <w:r w:rsidR="00A90158">
        <w:rPr>
          <w:szCs w:val="24"/>
        </w:rPr>
        <w:t>.</w:t>
      </w:r>
    </w:p>
    <w:p w14:paraId="1C308441" w14:textId="77777777" w:rsidR="005E7BFD" w:rsidRDefault="005E7BFD" w:rsidP="005E7BFD">
      <w:pPr>
        <w:widowControl w:val="0"/>
        <w:spacing w:before="120" w:after="120"/>
        <w:jc w:val="both"/>
      </w:pPr>
      <w:r w:rsidRPr="005E7BFD">
        <w:t xml:space="preserve">The contract unit price for </w:t>
      </w:r>
      <w:r w:rsidRPr="005E7BFD">
        <w:rPr>
          <w:i/>
        </w:rPr>
        <w:t>Reinforced Soil Slopes</w:t>
      </w:r>
      <w:r w:rsidRPr="005E7BFD">
        <w:t xml:space="preserve"> will be full compensation for providing labor,</w:t>
      </w:r>
      <w:r>
        <w:t xml:space="preserve"> tools, equipment and RSS</w:t>
      </w:r>
      <w:r w:rsidR="00C175EF">
        <w:t xml:space="preserve"> materials, compacting select materials</w:t>
      </w:r>
      <w:r w:rsidRPr="005E7BFD">
        <w:t xml:space="preserve"> and supplying </w:t>
      </w:r>
      <w:r w:rsidR="00C175EF">
        <w:t xml:space="preserve">and placing </w:t>
      </w:r>
      <w:r>
        <w:t>geogrids, select material</w:t>
      </w:r>
      <w:r w:rsidR="00C175EF">
        <w:t xml:space="preserve">, shoulder and slope borrow </w:t>
      </w:r>
      <w:r w:rsidRPr="005E7BFD">
        <w:t xml:space="preserve">and any incidentals necessary to </w:t>
      </w:r>
      <w:r w:rsidR="00C175EF">
        <w:t xml:space="preserve">construct RSS except for </w:t>
      </w:r>
      <w:r w:rsidR="003A1C12">
        <w:t>erosion control</w:t>
      </w:r>
      <w:r w:rsidR="00BD1032">
        <w:t xml:space="preserve"> products</w:t>
      </w:r>
      <w:r w:rsidR="00C175EF">
        <w:t xml:space="preserve">.  </w:t>
      </w:r>
      <w:r w:rsidRPr="005E7BFD">
        <w:t xml:space="preserve">The contract unit price for </w:t>
      </w:r>
      <w:r w:rsidRPr="005E7BFD">
        <w:rPr>
          <w:i/>
        </w:rPr>
        <w:t>Reinforced Soil Slopes</w:t>
      </w:r>
      <w:r w:rsidRPr="005E7BFD">
        <w:t xml:space="preserve"> will also be full compensatio</w:t>
      </w:r>
      <w:r w:rsidR="00C175EF">
        <w:t>n for excavating and hauling and removing excavated materials to install</w:t>
      </w:r>
      <w:r w:rsidRPr="005E7BFD">
        <w:t xml:space="preserve"> RSS.</w:t>
      </w:r>
    </w:p>
    <w:p w14:paraId="0C4E7AE6" w14:textId="773162B9" w:rsidR="005E7BFD" w:rsidRPr="005E7BFD" w:rsidRDefault="00AE0452" w:rsidP="005E7BFD">
      <w:pPr>
        <w:widowControl w:val="0"/>
        <w:spacing w:before="120" w:after="120"/>
        <w:jc w:val="both"/>
      </w:pPr>
      <w:r>
        <w:rPr>
          <w:szCs w:val="24"/>
        </w:rPr>
        <w:t>Coir fiber mat and matting for erosion control</w:t>
      </w:r>
      <w:r w:rsidR="005E7BFD" w:rsidRPr="005E7BFD">
        <w:t xml:space="preserve"> will be measured and paid in accordance with the </w:t>
      </w:r>
      <w:r w:rsidR="00776E02">
        <w:rPr>
          <w:i/>
        </w:rPr>
        <w:t>Coir Fiber</w:t>
      </w:r>
      <w:r w:rsidR="005E7BFD" w:rsidRPr="005E7BFD">
        <w:rPr>
          <w:i/>
        </w:rPr>
        <w:t xml:space="preserve"> Mat</w:t>
      </w:r>
      <w:r w:rsidR="005E7BFD" w:rsidRPr="005E7BFD">
        <w:t xml:space="preserve"> provision</w:t>
      </w:r>
      <w:r w:rsidR="00776E02">
        <w:t xml:space="preserve"> and Article 1631-4 of the </w:t>
      </w:r>
      <w:r w:rsidR="00776E02" w:rsidRPr="00776E02">
        <w:rPr>
          <w:i/>
        </w:rPr>
        <w:t>Standard Specifications</w:t>
      </w:r>
      <w:r w:rsidR="00776E02">
        <w:t>, respectively</w:t>
      </w:r>
      <w:r w:rsidR="005E7BFD" w:rsidRPr="005E7BFD">
        <w:t>.</w:t>
      </w:r>
      <w:r w:rsidR="00776E02">
        <w:t xml:space="preserve">  </w:t>
      </w:r>
      <w:r w:rsidR="00776E02">
        <w:lastRenderedPageBreak/>
        <w:t xml:space="preserve">Geocells and </w:t>
      </w:r>
      <w:r w:rsidR="00344741">
        <w:t xml:space="preserve">seeded </w:t>
      </w:r>
      <w:r w:rsidR="00776E02">
        <w:t>compost blanket</w:t>
      </w:r>
      <w:r w:rsidR="00344741">
        <w:t>s</w:t>
      </w:r>
      <w:r w:rsidR="00776E02">
        <w:t xml:space="preserve"> will be measured and paid in accordance with the </w:t>
      </w:r>
      <w:r w:rsidR="00776E02">
        <w:rPr>
          <w:i/>
          <w:szCs w:val="24"/>
        </w:rPr>
        <w:t xml:space="preserve">Cellular Confinement Systems </w:t>
      </w:r>
      <w:r w:rsidR="00776E02" w:rsidRPr="009C37C1">
        <w:rPr>
          <w:szCs w:val="24"/>
        </w:rPr>
        <w:t>and</w:t>
      </w:r>
      <w:r w:rsidR="00776E02">
        <w:rPr>
          <w:i/>
          <w:szCs w:val="24"/>
        </w:rPr>
        <w:t xml:space="preserve"> Compost Blanket</w:t>
      </w:r>
      <w:r w:rsidR="00776E02" w:rsidRPr="00E96C13">
        <w:rPr>
          <w:szCs w:val="24"/>
        </w:rPr>
        <w:t xml:space="preserve"> provision</w:t>
      </w:r>
      <w:r w:rsidR="00776E02">
        <w:rPr>
          <w:szCs w:val="24"/>
        </w:rPr>
        <w:t>s, respectively.</w:t>
      </w:r>
    </w:p>
    <w:p w14:paraId="39CD6F65" w14:textId="77777777" w:rsidR="006B2040" w:rsidRPr="003E70A9" w:rsidRDefault="006B2040" w:rsidP="006B2040">
      <w:pPr>
        <w:widowControl w:val="0"/>
        <w:spacing w:before="120" w:after="120"/>
        <w:jc w:val="both"/>
        <w:rPr>
          <w:szCs w:val="24"/>
        </w:rPr>
      </w:pPr>
      <w:r w:rsidRPr="003E70A9">
        <w:rPr>
          <w:szCs w:val="24"/>
        </w:rPr>
        <w:t>Payment will be made under: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1"/>
        <w:gridCol w:w="3119"/>
      </w:tblGrid>
      <w:tr w:rsidR="006B2040" w:rsidRPr="003E70A9" w14:paraId="2D0C7D39" w14:textId="77777777" w:rsidTr="00C812EB">
        <w:tc>
          <w:tcPr>
            <w:tcW w:w="1667" w:type="pct"/>
            <w:tcBorders>
              <w:top w:val="nil"/>
              <w:left w:val="nil"/>
              <w:bottom w:val="nil"/>
              <w:right w:val="nil"/>
            </w:tcBorders>
            <w:shd w:val="clear" w:color="auto" w:fill="auto"/>
          </w:tcPr>
          <w:p w14:paraId="1937451E" w14:textId="77777777" w:rsidR="006B2040" w:rsidRPr="003E70A9" w:rsidRDefault="006B2040" w:rsidP="001F4425">
            <w:pPr>
              <w:widowControl w:val="0"/>
              <w:ind w:left="-108"/>
              <w:jc w:val="both"/>
              <w:rPr>
                <w:b/>
                <w:szCs w:val="24"/>
              </w:rPr>
            </w:pPr>
            <w:r w:rsidRPr="003E70A9">
              <w:rPr>
                <w:b/>
                <w:szCs w:val="24"/>
              </w:rPr>
              <w:t>Pay Item</w:t>
            </w:r>
          </w:p>
        </w:tc>
        <w:tc>
          <w:tcPr>
            <w:tcW w:w="1667" w:type="pct"/>
            <w:tcBorders>
              <w:top w:val="nil"/>
              <w:left w:val="nil"/>
              <w:bottom w:val="nil"/>
              <w:right w:val="nil"/>
            </w:tcBorders>
            <w:shd w:val="clear" w:color="auto" w:fill="auto"/>
          </w:tcPr>
          <w:p w14:paraId="7863580D" w14:textId="77777777" w:rsidR="006B2040" w:rsidRPr="003E70A9" w:rsidRDefault="006B2040" w:rsidP="006B2040">
            <w:pPr>
              <w:widowControl w:val="0"/>
              <w:jc w:val="both"/>
              <w:rPr>
                <w:b/>
                <w:szCs w:val="24"/>
              </w:rPr>
            </w:pPr>
          </w:p>
        </w:tc>
        <w:tc>
          <w:tcPr>
            <w:tcW w:w="1666" w:type="pct"/>
            <w:tcBorders>
              <w:top w:val="nil"/>
              <w:left w:val="nil"/>
              <w:bottom w:val="nil"/>
              <w:right w:val="nil"/>
            </w:tcBorders>
            <w:shd w:val="clear" w:color="auto" w:fill="auto"/>
          </w:tcPr>
          <w:p w14:paraId="1635E7DB" w14:textId="77777777" w:rsidR="006B2040" w:rsidRPr="003E70A9" w:rsidRDefault="006B2040" w:rsidP="006B2040">
            <w:pPr>
              <w:widowControl w:val="0"/>
              <w:jc w:val="both"/>
              <w:rPr>
                <w:b/>
                <w:szCs w:val="24"/>
              </w:rPr>
            </w:pPr>
            <w:r w:rsidRPr="003E70A9">
              <w:rPr>
                <w:b/>
                <w:szCs w:val="24"/>
              </w:rPr>
              <w:t>Pay Unit</w:t>
            </w:r>
          </w:p>
        </w:tc>
      </w:tr>
      <w:tr w:rsidR="006B2040" w:rsidRPr="003E70A9" w14:paraId="76D49776" w14:textId="77777777" w:rsidTr="00C812EB">
        <w:tc>
          <w:tcPr>
            <w:tcW w:w="3334" w:type="pct"/>
            <w:gridSpan w:val="2"/>
            <w:tcBorders>
              <w:top w:val="nil"/>
              <w:left w:val="nil"/>
              <w:bottom w:val="nil"/>
              <w:right w:val="nil"/>
            </w:tcBorders>
            <w:shd w:val="clear" w:color="auto" w:fill="auto"/>
          </w:tcPr>
          <w:p w14:paraId="532CC42E" w14:textId="77777777" w:rsidR="006B2040" w:rsidRPr="003E70A9" w:rsidRDefault="00C175EF" w:rsidP="001F4425">
            <w:pPr>
              <w:widowControl w:val="0"/>
              <w:ind w:left="-108"/>
              <w:jc w:val="both"/>
              <w:rPr>
                <w:b/>
                <w:szCs w:val="24"/>
              </w:rPr>
            </w:pPr>
            <w:r>
              <w:rPr>
                <w:szCs w:val="24"/>
              </w:rPr>
              <w:t>Reinforced Soil Slopes</w:t>
            </w:r>
          </w:p>
        </w:tc>
        <w:tc>
          <w:tcPr>
            <w:tcW w:w="1666" w:type="pct"/>
            <w:tcBorders>
              <w:top w:val="nil"/>
              <w:left w:val="nil"/>
              <w:bottom w:val="nil"/>
              <w:right w:val="nil"/>
            </w:tcBorders>
            <w:shd w:val="clear" w:color="auto" w:fill="auto"/>
          </w:tcPr>
          <w:p w14:paraId="776EF5B2" w14:textId="77777777" w:rsidR="006B2040" w:rsidRPr="003E70A9" w:rsidRDefault="006B2040" w:rsidP="006B2040">
            <w:pPr>
              <w:widowControl w:val="0"/>
              <w:jc w:val="both"/>
              <w:rPr>
                <w:szCs w:val="24"/>
              </w:rPr>
            </w:pPr>
            <w:r>
              <w:rPr>
                <w:szCs w:val="24"/>
              </w:rPr>
              <w:t>Square</w:t>
            </w:r>
            <w:r w:rsidRPr="003E70A9">
              <w:rPr>
                <w:szCs w:val="24"/>
              </w:rPr>
              <w:t xml:space="preserve"> Yard</w:t>
            </w:r>
          </w:p>
        </w:tc>
      </w:tr>
    </w:tbl>
    <w:p w14:paraId="54C375FD" w14:textId="77777777" w:rsidR="00C812EB" w:rsidRDefault="00877D93" w:rsidP="00E278F4">
      <w:pPr>
        <w:widowControl w:val="0"/>
        <w:spacing w:before="240"/>
      </w:pPr>
      <w:r w:rsidRPr="006042BC">
        <w:rPr>
          <w:noProof/>
          <w:szCs w:val="24"/>
        </w:rPr>
        <mc:AlternateContent>
          <mc:Choice Requires="wpg">
            <w:drawing>
              <wp:inline distT="0" distB="0" distL="0" distR="0" wp14:anchorId="699248F1" wp14:editId="2C05442E">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14:paraId="2829AC5E" w14:textId="77777777" w:rsidR="00877D93" w:rsidRPr="00F83291" w:rsidRDefault="00877D93" w:rsidP="00877D93">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14:paraId="114F7B6F" w14:textId="77777777" w:rsidR="00877D93" w:rsidRPr="00F83291" w:rsidRDefault="00877D93" w:rsidP="00877D93">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w14:anchorId="699248F1"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829AC5E" w14:textId="77777777" w:rsidR="00877D93" w:rsidRPr="00F83291" w:rsidRDefault="00877D93" w:rsidP="00877D93">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14F7B6F" w14:textId="77777777" w:rsidR="00877D93" w:rsidRPr="00F83291" w:rsidRDefault="00877D93" w:rsidP="00877D93">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sectPr w:rsidR="00C812EB" w:rsidSect="00B73CD0">
      <w:headerReference w:type="default" r:id="rId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C7A4" w14:textId="77777777" w:rsidR="00F778AB" w:rsidRDefault="00F778AB">
      <w:r>
        <w:separator/>
      </w:r>
    </w:p>
  </w:endnote>
  <w:endnote w:type="continuationSeparator" w:id="0">
    <w:p w14:paraId="381C45DA" w14:textId="77777777" w:rsidR="00F778AB" w:rsidRDefault="00F7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7180" w14:textId="77777777" w:rsidR="00F778AB" w:rsidRDefault="00F778AB">
      <w:r>
        <w:separator/>
      </w:r>
    </w:p>
  </w:footnote>
  <w:footnote w:type="continuationSeparator" w:id="0">
    <w:p w14:paraId="1596CC1D" w14:textId="77777777" w:rsidR="00F778AB" w:rsidRDefault="00F7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5913" w:rsidRPr="006042BC" w14:paraId="2A771F9C" w14:textId="77777777" w:rsidTr="00095913">
      <w:tc>
        <w:tcPr>
          <w:tcW w:w="3192" w:type="dxa"/>
          <w:vAlign w:val="bottom"/>
        </w:tcPr>
        <w:p w14:paraId="4CA31DFF" w14:textId="77777777" w:rsidR="00095913" w:rsidRPr="006042BC" w:rsidRDefault="00095913" w:rsidP="00095913">
          <w:pPr>
            <w:tabs>
              <w:tab w:val="center" w:pos="4320"/>
              <w:tab w:val="right" w:pos="8640"/>
            </w:tabs>
          </w:pPr>
          <w:r w:rsidRPr="006042BC">
            <w:t>TIP</w:t>
          </w:r>
        </w:p>
      </w:tc>
      <w:tc>
        <w:tcPr>
          <w:tcW w:w="3192" w:type="dxa"/>
          <w:vAlign w:val="bottom"/>
        </w:tcPr>
        <w:p w14:paraId="28C2A9F6" w14:textId="77777777" w:rsidR="00095913" w:rsidRPr="006042BC" w:rsidRDefault="00095913" w:rsidP="00095913">
          <w:pPr>
            <w:tabs>
              <w:tab w:val="center" w:pos="4320"/>
              <w:tab w:val="right" w:pos="8640"/>
            </w:tabs>
            <w:jc w:val="center"/>
            <w:rPr>
              <w:b/>
              <w:sz w:val="36"/>
            </w:rPr>
          </w:pPr>
          <w:r w:rsidRPr="006042BC">
            <w:rPr>
              <w:b/>
              <w:sz w:val="36"/>
            </w:rPr>
            <w:t>GT-#.</w:t>
          </w:r>
          <w:r w:rsidRPr="006042BC">
            <w:rPr>
              <w:b/>
              <w:sz w:val="36"/>
            </w:rPr>
            <w:fldChar w:fldCharType="begin"/>
          </w:r>
          <w:r w:rsidRPr="006042BC">
            <w:rPr>
              <w:b/>
              <w:sz w:val="36"/>
            </w:rPr>
            <w:instrText xml:space="preserve"> PAGE   \* MERGEFORMAT </w:instrText>
          </w:r>
          <w:r w:rsidRPr="006042BC">
            <w:rPr>
              <w:b/>
              <w:sz w:val="36"/>
            </w:rPr>
            <w:fldChar w:fldCharType="separate"/>
          </w:r>
          <w:r>
            <w:rPr>
              <w:b/>
              <w:noProof/>
              <w:sz w:val="36"/>
            </w:rPr>
            <w:t>2</w:t>
          </w:r>
          <w:r w:rsidRPr="006042BC">
            <w:rPr>
              <w:b/>
              <w:noProof/>
              <w:sz w:val="36"/>
            </w:rPr>
            <w:fldChar w:fldCharType="end"/>
          </w:r>
        </w:p>
      </w:tc>
      <w:tc>
        <w:tcPr>
          <w:tcW w:w="3192" w:type="dxa"/>
          <w:vAlign w:val="bottom"/>
        </w:tcPr>
        <w:p w14:paraId="4EFF128A" w14:textId="77777777" w:rsidR="00095913" w:rsidRPr="006042BC" w:rsidRDefault="00095913" w:rsidP="00095913">
          <w:pPr>
            <w:tabs>
              <w:tab w:val="center" w:pos="4320"/>
              <w:tab w:val="right" w:pos="8640"/>
            </w:tabs>
            <w:jc w:val="right"/>
          </w:pPr>
          <w:r w:rsidRPr="006042BC">
            <w:t>[County Name(s)] County(</w:t>
          </w:r>
          <w:proofErr w:type="spellStart"/>
          <w:r w:rsidRPr="006042BC">
            <w:t>ies</w:t>
          </w:r>
          <w:proofErr w:type="spellEnd"/>
          <w:r w:rsidRPr="006042BC">
            <w:t>)</w:t>
          </w:r>
        </w:p>
      </w:tc>
    </w:tr>
  </w:tbl>
  <w:p w14:paraId="07DBE296" w14:textId="77777777" w:rsidR="00A90158" w:rsidRPr="00877D93" w:rsidRDefault="00A90158" w:rsidP="00095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A34C98"/>
    <w:multiLevelType w:val="multilevel"/>
    <w:tmpl w:val="7C24FF0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1" w15:restartNumberingAfterBreak="0">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0"/>
  </w:num>
  <w:num w:numId="3">
    <w:abstractNumId w:val="6"/>
  </w:num>
  <w:num w:numId="4">
    <w:abstractNumId w:val="12"/>
  </w:num>
  <w:num w:numId="5">
    <w:abstractNumId w:val="2"/>
  </w:num>
  <w:num w:numId="6">
    <w:abstractNumId w:val="7"/>
  </w:num>
  <w:num w:numId="7">
    <w:abstractNumId w:val="14"/>
  </w:num>
  <w:num w:numId="8">
    <w:abstractNumId w:val="13"/>
  </w:num>
  <w:num w:numId="9">
    <w:abstractNumId w:val="19"/>
  </w:num>
  <w:num w:numId="10">
    <w:abstractNumId w:val="18"/>
  </w:num>
  <w:num w:numId="11">
    <w:abstractNumId w:val="20"/>
  </w:num>
  <w:num w:numId="12">
    <w:abstractNumId w:val="5"/>
  </w:num>
  <w:num w:numId="13">
    <w:abstractNumId w:val="1"/>
  </w:num>
  <w:num w:numId="14">
    <w:abstractNumId w:val="8"/>
  </w:num>
  <w:num w:numId="15">
    <w:abstractNumId w:val="9"/>
  </w:num>
  <w:num w:numId="16">
    <w:abstractNumId w:val="11"/>
  </w:num>
  <w:num w:numId="17">
    <w:abstractNumId w:val="0"/>
  </w:num>
  <w:num w:numId="18">
    <w:abstractNumId w:val="17"/>
  </w:num>
  <w:num w:numId="19">
    <w:abstractNumId w:val="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DA"/>
    <w:rsid w:val="000008AC"/>
    <w:rsid w:val="00001203"/>
    <w:rsid w:val="0000262F"/>
    <w:rsid w:val="00003ADB"/>
    <w:rsid w:val="00004365"/>
    <w:rsid w:val="00007D0A"/>
    <w:rsid w:val="00007F83"/>
    <w:rsid w:val="00011193"/>
    <w:rsid w:val="000143C5"/>
    <w:rsid w:val="00014836"/>
    <w:rsid w:val="0001603F"/>
    <w:rsid w:val="000243E0"/>
    <w:rsid w:val="00032D44"/>
    <w:rsid w:val="0003482D"/>
    <w:rsid w:val="00036711"/>
    <w:rsid w:val="000426D5"/>
    <w:rsid w:val="00042E93"/>
    <w:rsid w:val="000451B5"/>
    <w:rsid w:val="000535A1"/>
    <w:rsid w:val="000565C7"/>
    <w:rsid w:val="0006092A"/>
    <w:rsid w:val="00060BD8"/>
    <w:rsid w:val="0006345A"/>
    <w:rsid w:val="0006750E"/>
    <w:rsid w:val="00072986"/>
    <w:rsid w:val="00081999"/>
    <w:rsid w:val="0008705D"/>
    <w:rsid w:val="00092576"/>
    <w:rsid w:val="00095913"/>
    <w:rsid w:val="000A1109"/>
    <w:rsid w:val="000A309B"/>
    <w:rsid w:val="000B0BAE"/>
    <w:rsid w:val="000B2B67"/>
    <w:rsid w:val="000C21E3"/>
    <w:rsid w:val="000D49A8"/>
    <w:rsid w:val="000E4874"/>
    <w:rsid w:val="000E4961"/>
    <w:rsid w:val="000E581B"/>
    <w:rsid w:val="000F5148"/>
    <w:rsid w:val="000F7A7E"/>
    <w:rsid w:val="00100E8D"/>
    <w:rsid w:val="00101844"/>
    <w:rsid w:val="00107CA2"/>
    <w:rsid w:val="001118BD"/>
    <w:rsid w:val="00112675"/>
    <w:rsid w:val="00112EE5"/>
    <w:rsid w:val="00113D21"/>
    <w:rsid w:val="001150AE"/>
    <w:rsid w:val="001159A5"/>
    <w:rsid w:val="001200F5"/>
    <w:rsid w:val="001203DE"/>
    <w:rsid w:val="001234F0"/>
    <w:rsid w:val="00136289"/>
    <w:rsid w:val="00136C5B"/>
    <w:rsid w:val="001376BF"/>
    <w:rsid w:val="001406CE"/>
    <w:rsid w:val="00142C57"/>
    <w:rsid w:val="001437DC"/>
    <w:rsid w:val="00143B0E"/>
    <w:rsid w:val="00153892"/>
    <w:rsid w:val="00154927"/>
    <w:rsid w:val="00155109"/>
    <w:rsid w:val="001621E1"/>
    <w:rsid w:val="001637DA"/>
    <w:rsid w:val="001761A5"/>
    <w:rsid w:val="001762B7"/>
    <w:rsid w:val="00180D37"/>
    <w:rsid w:val="001846AF"/>
    <w:rsid w:val="001962AC"/>
    <w:rsid w:val="00196475"/>
    <w:rsid w:val="001966AE"/>
    <w:rsid w:val="00196E54"/>
    <w:rsid w:val="001A0E81"/>
    <w:rsid w:val="001A3CC6"/>
    <w:rsid w:val="001A7F0A"/>
    <w:rsid w:val="001B5DD8"/>
    <w:rsid w:val="001C06C9"/>
    <w:rsid w:val="001C1767"/>
    <w:rsid w:val="001C3034"/>
    <w:rsid w:val="001C65CF"/>
    <w:rsid w:val="001D20F4"/>
    <w:rsid w:val="001D4966"/>
    <w:rsid w:val="001E0F26"/>
    <w:rsid w:val="001E1B58"/>
    <w:rsid w:val="001E2DAB"/>
    <w:rsid w:val="001E3087"/>
    <w:rsid w:val="001E533B"/>
    <w:rsid w:val="001E7786"/>
    <w:rsid w:val="001E7C7C"/>
    <w:rsid w:val="001F1EE0"/>
    <w:rsid w:val="001F29B4"/>
    <w:rsid w:val="001F3F8D"/>
    <w:rsid w:val="001F4425"/>
    <w:rsid w:val="001F4CA3"/>
    <w:rsid w:val="001F528E"/>
    <w:rsid w:val="00203359"/>
    <w:rsid w:val="002036AC"/>
    <w:rsid w:val="00210C70"/>
    <w:rsid w:val="00211BE3"/>
    <w:rsid w:val="00211FB1"/>
    <w:rsid w:val="00213FF0"/>
    <w:rsid w:val="00220186"/>
    <w:rsid w:val="00224445"/>
    <w:rsid w:val="0022542A"/>
    <w:rsid w:val="00225B6D"/>
    <w:rsid w:val="00226A21"/>
    <w:rsid w:val="00227363"/>
    <w:rsid w:val="0023076A"/>
    <w:rsid w:val="00230B3C"/>
    <w:rsid w:val="002319D8"/>
    <w:rsid w:val="00232B54"/>
    <w:rsid w:val="00234D3C"/>
    <w:rsid w:val="00235D84"/>
    <w:rsid w:val="00241B60"/>
    <w:rsid w:val="0024206B"/>
    <w:rsid w:val="002422EA"/>
    <w:rsid w:val="00243DF3"/>
    <w:rsid w:val="00256573"/>
    <w:rsid w:val="002601D8"/>
    <w:rsid w:val="002609F0"/>
    <w:rsid w:val="00263DB3"/>
    <w:rsid w:val="00266BE3"/>
    <w:rsid w:val="002671A8"/>
    <w:rsid w:val="00273ED8"/>
    <w:rsid w:val="00274060"/>
    <w:rsid w:val="00275F30"/>
    <w:rsid w:val="00276379"/>
    <w:rsid w:val="00276E17"/>
    <w:rsid w:val="002773A1"/>
    <w:rsid w:val="00277635"/>
    <w:rsid w:val="00282FDA"/>
    <w:rsid w:val="002840C5"/>
    <w:rsid w:val="00290979"/>
    <w:rsid w:val="00293AAF"/>
    <w:rsid w:val="002943E5"/>
    <w:rsid w:val="002960C5"/>
    <w:rsid w:val="002A148D"/>
    <w:rsid w:val="002A26B9"/>
    <w:rsid w:val="002A3125"/>
    <w:rsid w:val="002A6CEB"/>
    <w:rsid w:val="002B0DAE"/>
    <w:rsid w:val="002B2933"/>
    <w:rsid w:val="002B2C31"/>
    <w:rsid w:val="002B46BB"/>
    <w:rsid w:val="002B58BB"/>
    <w:rsid w:val="002B6B90"/>
    <w:rsid w:val="002C550F"/>
    <w:rsid w:val="002C5DD1"/>
    <w:rsid w:val="002C6FA9"/>
    <w:rsid w:val="002D1DDC"/>
    <w:rsid w:val="002D4319"/>
    <w:rsid w:val="002D7AC8"/>
    <w:rsid w:val="002E0978"/>
    <w:rsid w:val="002E231D"/>
    <w:rsid w:val="002E3157"/>
    <w:rsid w:val="002E3A7D"/>
    <w:rsid w:val="002E544E"/>
    <w:rsid w:val="002E5D4C"/>
    <w:rsid w:val="002F0F67"/>
    <w:rsid w:val="002F5E1C"/>
    <w:rsid w:val="002F68C6"/>
    <w:rsid w:val="002F7F1E"/>
    <w:rsid w:val="00300055"/>
    <w:rsid w:val="00300E40"/>
    <w:rsid w:val="0030405E"/>
    <w:rsid w:val="0030595F"/>
    <w:rsid w:val="003063D2"/>
    <w:rsid w:val="0030640C"/>
    <w:rsid w:val="00310922"/>
    <w:rsid w:val="0031109F"/>
    <w:rsid w:val="00316229"/>
    <w:rsid w:val="003163C2"/>
    <w:rsid w:val="00321C2F"/>
    <w:rsid w:val="00321E8E"/>
    <w:rsid w:val="0032224C"/>
    <w:rsid w:val="003273BC"/>
    <w:rsid w:val="00330E62"/>
    <w:rsid w:val="00331066"/>
    <w:rsid w:val="00333EDB"/>
    <w:rsid w:val="00334630"/>
    <w:rsid w:val="00336499"/>
    <w:rsid w:val="00344741"/>
    <w:rsid w:val="00345995"/>
    <w:rsid w:val="0034654C"/>
    <w:rsid w:val="003472D0"/>
    <w:rsid w:val="00355A79"/>
    <w:rsid w:val="0036008D"/>
    <w:rsid w:val="00363BA2"/>
    <w:rsid w:val="00365299"/>
    <w:rsid w:val="00365690"/>
    <w:rsid w:val="003679A3"/>
    <w:rsid w:val="00367A83"/>
    <w:rsid w:val="00367B57"/>
    <w:rsid w:val="00367F75"/>
    <w:rsid w:val="00374F93"/>
    <w:rsid w:val="003766C6"/>
    <w:rsid w:val="00383D15"/>
    <w:rsid w:val="00385B99"/>
    <w:rsid w:val="00390787"/>
    <w:rsid w:val="00392B4F"/>
    <w:rsid w:val="003930B9"/>
    <w:rsid w:val="00394CBC"/>
    <w:rsid w:val="00394F3F"/>
    <w:rsid w:val="00397499"/>
    <w:rsid w:val="003A18A8"/>
    <w:rsid w:val="003A1B6C"/>
    <w:rsid w:val="003A1C12"/>
    <w:rsid w:val="003A3EBD"/>
    <w:rsid w:val="003A405F"/>
    <w:rsid w:val="003A4926"/>
    <w:rsid w:val="003B1874"/>
    <w:rsid w:val="003B22A8"/>
    <w:rsid w:val="003B4CD1"/>
    <w:rsid w:val="003B5ED0"/>
    <w:rsid w:val="003B66CE"/>
    <w:rsid w:val="003C0F6A"/>
    <w:rsid w:val="003C4FBA"/>
    <w:rsid w:val="003C522B"/>
    <w:rsid w:val="003C634B"/>
    <w:rsid w:val="003D096A"/>
    <w:rsid w:val="003D274F"/>
    <w:rsid w:val="003D2839"/>
    <w:rsid w:val="003D2ED5"/>
    <w:rsid w:val="003D3FBA"/>
    <w:rsid w:val="003D4185"/>
    <w:rsid w:val="003D4B63"/>
    <w:rsid w:val="003D4C03"/>
    <w:rsid w:val="003D564B"/>
    <w:rsid w:val="003D5B2E"/>
    <w:rsid w:val="003D5BE8"/>
    <w:rsid w:val="003D7FA1"/>
    <w:rsid w:val="003E3C2B"/>
    <w:rsid w:val="003E4648"/>
    <w:rsid w:val="003E4D85"/>
    <w:rsid w:val="003E64D9"/>
    <w:rsid w:val="003E74B0"/>
    <w:rsid w:val="003F06FD"/>
    <w:rsid w:val="003F2740"/>
    <w:rsid w:val="003F3D39"/>
    <w:rsid w:val="00401B76"/>
    <w:rsid w:val="004032AB"/>
    <w:rsid w:val="00404506"/>
    <w:rsid w:val="004047A1"/>
    <w:rsid w:val="004101D7"/>
    <w:rsid w:val="00410BFC"/>
    <w:rsid w:val="00416D73"/>
    <w:rsid w:val="0041759F"/>
    <w:rsid w:val="00421F17"/>
    <w:rsid w:val="00422C30"/>
    <w:rsid w:val="00423FA4"/>
    <w:rsid w:val="00425E8D"/>
    <w:rsid w:val="00426252"/>
    <w:rsid w:val="004303CB"/>
    <w:rsid w:val="004317D1"/>
    <w:rsid w:val="004317EE"/>
    <w:rsid w:val="00432CC7"/>
    <w:rsid w:val="004338A9"/>
    <w:rsid w:val="004350D4"/>
    <w:rsid w:val="00436252"/>
    <w:rsid w:val="00442186"/>
    <w:rsid w:val="00442A0D"/>
    <w:rsid w:val="0044321C"/>
    <w:rsid w:val="00443619"/>
    <w:rsid w:val="00445098"/>
    <w:rsid w:val="0044525F"/>
    <w:rsid w:val="00446DA2"/>
    <w:rsid w:val="00450D44"/>
    <w:rsid w:val="004553C6"/>
    <w:rsid w:val="0045635F"/>
    <w:rsid w:val="004573C9"/>
    <w:rsid w:val="004712D8"/>
    <w:rsid w:val="00472B01"/>
    <w:rsid w:val="00473FCA"/>
    <w:rsid w:val="00474471"/>
    <w:rsid w:val="00474722"/>
    <w:rsid w:val="004819F3"/>
    <w:rsid w:val="00482FE1"/>
    <w:rsid w:val="004879C1"/>
    <w:rsid w:val="00492356"/>
    <w:rsid w:val="0049383E"/>
    <w:rsid w:val="0049445A"/>
    <w:rsid w:val="004965D0"/>
    <w:rsid w:val="004A0E33"/>
    <w:rsid w:val="004A1E01"/>
    <w:rsid w:val="004A2C99"/>
    <w:rsid w:val="004A2D5A"/>
    <w:rsid w:val="004A3520"/>
    <w:rsid w:val="004A4630"/>
    <w:rsid w:val="004B0432"/>
    <w:rsid w:val="004B6A9C"/>
    <w:rsid w:val="004B7A37"/>
    <w:rsid w:val="004C2FC1"/>
    <w:rsid w:val="004C3550"/>
    <w:rsid w:val="004C5EE4"/>
    <w:rsid w:val="004C7407"/>
    <w:rsid w:val="004D27E4"/>
    <w:rsid w:val="004D6485"/>
    <w:rsid w:val="004D64D4"/>
    <w:rsid w:val="004E1837"/>
    <w:rsid w:val="004E7209"/>
    <w:rsid w:val="004E7DE9"/>
    <w:rsid w:val="004F0BFA"/>
    <w:rsid w:val="004F1508"/>
    <w:rsid w:val="004F2A2C"/>
    <w:rsid w:val="004F396F"/>
    <w:rsid w:val="004F5634"/>
    <w:rsid w:val="004F7F89"/>
    <w:rsid w:val="005006A8"/>
    <w:rsid w:val="00500CAC"/>
    <w:rsid w:val="00503190"/>
    <w:rsid w:val="0050429F"/>
    <w:rsid w:val="00504C45"/>
    <w:rsid w:val="00506343"/>
    <w:rsid w:val="00507817"/>
    <w:rsid w:val="00511921"/>
    <w:rsid w:val="00512855"/>
    <w:rsid w:val="00515B06"/>
    <w:rsid w:val="00516FD4"/>
    <w:rsid w:val="00533828"/>
    <w:rsid w:val="00534A06"/>
    <w:rsid w:val="00542DAE"/>
    <w:rsid w:val="00550D02"/>
    <w:rsid w:val="00563CD6"/>
    <w:rsid w:val="0056453B"/>
    <w:rsid w:val="00564699"/>
    <w:rsid w:val="005652ED"/>
    <w:rsid w:val="00565AC0"/>
    <w:rsid w:val="00567B3F"/>
    <w:rsid w:val="005716FE"/>
    <w:rsid w:val="00571F00"/>
    <w:rsid w:val="00573753"/>
    <w:rsid w:val="0058062F"/>
    <w:rsid w:val="00581950"/>
    <w:rsid w:val="00581E6C"/>
    <w:rsid w:val="00583E22"/>
    <w:rsid w:val="005903FE"/>
    <w:rsid w:val="0059056C"/>
    <w:rsid w:val="00596E98"/>
    <w:rsid w:val="005A3089"/>
    <w:rsid w:val="005A398B"/>
    <w:rsid w:val="005A3DC6"/>
    <w:rsid w:val="005A5D9B"/>
    <w:rsid w:val="005A7F85"/>
    <w:rsid w:val="005B07A0"/>
    <w:rsid w:val="005B2045"/>
    <w:rsid w:val="005B2A6E"/>
    <w:rsid w:val="005B3AD5"/>
    <w:rsid w:val="005B4686"/>
    <w:rsid w:val="005B4B6F"/>
    <w:rsid w:val="005C109D"/>
    <w:rsid w:val="005C4A59"/>
    <w:rsid w:val="005C57F9"/>
    <w:rsid w:val="005C74A6"/>
    <w:rsid w:val="005D00F7"/>
    <w:rsid w:val="005D1DDA"/>
    <w:rsid w:val="005D3D48"/>
    <w:rsid w:val="005E63E3"/>
    <w:rsid w:val="005E7BFD"/>
    <w:rsid w:val="005F0C8E"/>
    <w:rsid w:val="005F152C"/>
    <w:rsid w:val="005F7329"/>
    <w:rsid w:val="006018E4"/>
    <w:rsid w:val="00602AD0"/>
    <w:rsid w:val="00602FC4"/>
    <w:rsid w:val="006054A2"/>
    <w:rsid w:val="0060583A"/>
    <w:rsid w:val="006173BF"/>
    <w:rsid w:val="006232A2"/>
    <w:rsid w:val="00623AAB"/>
    <w:rsid w:val="00623E5B"/>
    <w:rsid w:val="00625CEE"/>
    <w:rsid w:val="006301F5"/>
    <w:rsid w:val="00631401"/>
    <w:rsid w:val="0063238B"/>
    <w:rsid w:val="00632482"/>
    <w:rsid w:val="00634820"/>
    <w:rsid w:val="00634C91"/>
    <w:rsid w:val="00635327"/>
    <w:rsid w:val="00642169"/>
    <w:rsid w:val="00650B9C"/>
    <w:rsid w:val="00652DC5"/>
    <w:rsid w:val="00653846"/>
    <w:rsid w:val="0065567C"/>
    <w:rsid w:val="006569A0"/>
    <w:rsid w:val="00660640"/>
    <w:rsid w:val="006627A2"/>
    <w:rsid w:val="00663187"/>
    <w:rsid w:val="006657AA"/>
    <w:rsid w:val="00665E84"/>
    <w:rsid w:val="006667E6"/>
    <w:rsid w:val="00666D4A"/>
    <w:rsid w:val="0067052A"/>
    <w:rsid w:val="00671773"/>
    <w:rsid w:val="00673763"/>
    <w:rsid w:val="006804D0"/>
    <w:rsid w:val="00680753"/>
    <w:rsid w:val="00681098"/>
    <w:rsid w:val="0068149D"/>
    <w:rsid w:val="00681E6A"/>
    <w:rsid w:val="0068564F"/>
    <w:rsid w:val="00692AEF"/>
    <w:rsid w:val="00693FC1"/>
    <w:rsid w:val="00696B1E"/>
    <w:rsid w:val="006A02D7"/>
    <w:rsid w:val="006A14E4"/>
    <w:rsid w:val="006A28D7"/>
    <w:rsid w:val="006A33E6"/>
    <w:rsid w:val="006A57AB"/>
    <w:rsid w:val="006A59C6"/>
    <w:rsid w:val="006A5FA6"/>
    <w:rsid w:val="006A77E8"/>
    <w:rsid w:val="006B057D"/>
    <w:rsid w:val="006B2040"/>
    <w:rsid w:val="006B22B7"/>
    <w:rsid w:val="006B2C6B"/>
    <w:rsid w:val="006B47C1"/>
    <w:rsid w:val="006D0771"/>
    <w:rsid w:val="006D15F6"/>
    <w:rsid w:val="006D2029"/>
    <w:rsid w:val="006D280F"/>
    <w:rsid w:val="006D47C8"/>
    <w:rsid w:val="006D521B"/>
    <w:rsid w:val="006E1778"/>
    <w:rsid w:val="006E29E3"/>
    <w:rsid w:val="006E36AA"/>
    <w:rsid w:val="006E6E18"/>
    <w:rsid w:val="006E739B"/>
    <w:rsid w:val="006F206A"/>
    <w:rsid w:val="006F3A33"/>
    <w:rsid w:val="00700809"/>
    <w:rsid w:val="007022BB"/>
    <w:rsid w:val="007031D6"/>
    <w:rsid w:val="007054DE"/>
    <w:rsid w:val="0070554D"/>
    <w:rsid w:val="00706DD1"/>
    <w:rsid w:val="007112FA"/>
    <w:rsid w:val="00712A1B"/>
    <w:rsid w:val="00712ABB"/>
    <w:rsid w:val="00717072"/>
    <w:rsid w:val="00724BDA"/>
    <w:rsid w:val="00725452"/>
    <w:rsid w:val="0072546C"/>
    <w:rsid w:val="007261B5"/>
    <w:rsid w:val="00726CAE"/>
    <w:rsid w:val="007320D3"/>
    <w:rsid w:val="00732BC7"/>
    <w:rsid w:val="00732BE0"/>
    <w:rsid w:val="00740F9E"/>
    <w:rsid w:val="00742676"/>
    <w:rsid w:val="00743A5E"/>
    <w:rsid w:val="007450E1"/>
    <w:rsid w:val="00746489"/>
    <w:rsid w:val="0074763B"/>
    <w:rsid w:val="00750235"/>
    <w:rsid w:val="00750759"/>
    <w:rsid w:val="0075528D"/>
    <w:rsid w:val="007629D7"/>
    <w:rsid w:val="00763505"/>
    <w:rsid w:val="00764FAC"/>
    <w:rsid w:val="00767B20"/>
    <w:rsid w:val="007738C1"/>
    <w:rsid w:val="007742EF"/>
    <w:rsid w:val="00775750"/>
    <w:rsid w:val="00776E02"/>
    <w:rsid w:val="00781836"/>
    <w:rsid w:val="00781997"/>
    <w:rsid w:val="007848C2"/>
    <w:rsid w:val="00784B88"/>
    <w:rsid w:val="0078552E"/>
    <w:rsid w:val="00785EE9"/>
    <w:rsid w:val="00791278"/>
    <w:rsid w:val="007917BA"/>
    <w:rsid w:val="00792A75"/>
    <w:rsid w:val="00795639"/>
    <w:rsid w:val="00795820"/>
    <w:rsid w:val="007973C7"/>
    <w:rsid w:val="007A052C"/>
    <w:rsid w:val="007A2C42"/>
    <w:rsid w:val="007A37A2"/>
    <w:rsid w:val="007A669E"/>
    <w:rsid w:val="007A6A71"/>
    <w:rsid w:val="007A6FED"/>
    <w:rsid w:val="007B64E1"/>
    <w:rsid w:val="007B6E7A"/>
    <w:rsid w:val="007B74A1"/>
    <w:rsid w:val="007C13E7"/>
    <w:rsid w:val="007C7033"/>
    <w:rsid w:val="007C7963"/>
    <w:rsid w:val="007D2115"/>
    <w:rsid w:val="007D3A9B"/>
    <w:rsid w:val="007D3B21"/>
    <w:rsid w:val="007D6EE9"/>
    <w:rsid w:val="007E0B62"/>
    <w:rsid w:val="007E1333"/>
    <w:rsid w:val="007E22C7"/>
    <w:rsid w:val="007E520F"/>
    <w:rsid w:val="007F084F"/>
    <w:rsid w:val="007F0FC1"/>
    <w:rsid w:val="007F1071"/>
    <w:rsid w:val="007F6289"/>
    <w:rsid w:val="00801589"/>
    <w:rsid w:val="00812F63"/>
    <w:rsid w:val="00813941"/>
    <w:rsid w:val="00814ECA"/>
    <w:rsid w:val="0081510D"/>
    <w:rsid w:val="00816D07"/>
    <w:rsid w:val="008236F2"/>
    <w:rsid w:val="00824F94"/>
    <w:rsid w:val="008251C1"/>
    <w:rsid w:val="00827180"/>
    <w:rsid w:val="00832F0A"/>
    <w:rsid w:val="008374AB"/>
    <w:rsid w:val="0083791E"/>
    <w:rsid w:val="00846A1E"/>
    <w:rsid w:val="008503A0"/>
    <w:rsid w:val="00850548"/>
    <w:rsid w:val="00852E74"/>
    <w:rsid w:val="00853D34"/>
    <w:rsid w:val="00863E41"/>
    <w:rsid w:val="00866AF0"/>
    <w:rsid w:val="0087004A"/>
    <w:rsid w:val="008712EB"/>
    <w:rsid w:val="00872197"/>
    <w:rsid w:val="00872306"/>
    <w:rsid w:val="00873980"/>
    <w:rsid w:val="00877D93"/>
    <w:rsid w:val="00881A5C"/>
    <w:rsid w:val="008847F5"/>
    <w:rsid w:val="00885A5E"/>
    <w:rsid w:val="00887875"/>
    <w:rsid w:val="00891051"/>
    <w:rsid w:val="00891450"/>
    <w:rsid w:val="008946FF"/>
    <w:rsid w:val="00897BF9"/>
    <w:rsid w:val="008A418A"/>
    <w:rsid w:val="008A53C6"/>
    <w:rsid w:val="008A5AF7"/>
    <w:rsid w:val="008A6F28"/>
    <w:rsid w:val="008B504B"/>
    <w:rsid w:val="008B578F"/>
    <w:rsid w:val="008B7D64"/>
    <w:rsid w:val="008C00E7"/>
    <w:rsid w:val="008C5E0B"/>
    <w:rsid w:val="008C677C"/>
    <w:rsid w:val="008C6E91"/>
    <w:rsid w:val="008D01DC"/>
    <w:rsid w:val="008D02C4"/>
    <w:rsid w:val="008D0F21"/>
    <w:rsid w:val="008D1D72"/>
    <w:rsid w:val="008D3518"/>
    <w:rsid w:val="008D5CF3"/>
    <w:rsid w:val="008E061D"/>
    <w:rsid w:val="008E5428"/>
    <w:rsid w:val="008E60FF"/>
    <w:rsid w:val="008E6970"/>
    <w:rsid w:val="008F256C"/>
    <w:rsid w:val="0090310E"/>
    <w:rsid w:val="00905A0C"/>
    <w:rsid w:val="0090649C"/>
    <w:rsid w:val="00907B74"/>
    <w:rsid w:val="00907FE3"/>
    <w:rsid w:val="00911C8F"/>
    <w:rsid w:val="00916A2D"/>
    <w:rsid w:val="00916C5F"/>
    <w:rsid w:val="00920ADB"/>
    <w:rsid w:val="009213FF"/>
    <w:rsid w:val="0092207F"/>
    <w:rsid w:val="00923873"/>
    <w:rsid w:val="00930D54"/>
    <w:rsid w:val="0093504A"/>
    <w:rsid w:val="009374EC"/>
    <w:rsid w:val="00940042"/>
    <w:rsid w:val="00940B57"/>
    <w:rsid w:val="00941B2F"/>
    <w:rsid w:val="00943883"/>
    <w:rsid w:val="00945548"/>
    <w:rsid w:val="0094572D"/>
    <w:rsid w:val="009471A5"/>
    <w:rsid w:val="009516BC"/>
    <w:rsid w:val="00951D17"/>
    <w:rsid w:val="009532CF"/>
    <w:rsid w:val="009540B8"/>
    <w:rsid w:val="00955BAF"/>
    <w:rsid w:val="0095635E"/>
    <w:rsid w:val="00957614"/>
    <w:rsid w:val="00957C8E"/>
    <w:rsid w:val="00960631"/>
    <w:rsid w:val="00960719"/>
    <w:rsid w:val="0096350E"/>
    <w:rsid w:val="0097341E"/>
    <w:rsid w:val="0097615F"/>
    <w:rsid w:val="00976FB7"/>
    <w:rsid w:val="0098177D"/>
    <w:rsid w:val="009823B4"/>
    <w:rsid w:val="009826A8"/>
    <w:rsid w:val="00983792"/>
    <w:rsid w:val="009837F5"/>
    <w:rsid w:val="0098405F"/>
    <w:rsid w:val="00992246"/>
    <w:rsid w:val="0099370A"/>
    <w:rsid w:val="0099401B"/>
    <w:rsid w:val="00996AC2"/>
    <w:rsid w:val="009A2C23"/>
    <w:rsid w:val="009A46DB"/>
    <w:rsid w:val="009B2FCD"/>
    <w:rsid w:val="009B3915"/>
    <w:rsid w:val="009B3E6A"/>
    <w:rsid w:val="009C37C1"/>
    <w:rsid w:val="009C4A1E"/>
    <w:rsid w:val="009C56DE"/>
    <w:rsid w:val="009C6BF8"/>
    <w:rsid w:val="009C7164"/>
    <w:rsid w:val="009C7FDD"/>
    <w:rsid w:val="009D0287"/>
    <w:rsid w:val="009D0592"/>
    <w:rsid w:val="009D3400"/>
    <w:rsid w:val="009D3549"/>
    <w:rsid w:val="009D44B2"/>
    <w:rsid w:val="009D4F8B"/>
    <w:rsid w:val="009D53E4"/>
    <w:rsid w:val="009D5F51"/>
    <w:rsid w:val="009E137B"/>
    <w:rsid w:val="009E2654"/>
    <w:rsid w:val="009E3847"/>
    <w:rsid w:val="009E404A"/>
    <w:rsid w:val="009E4453"/>
    <w:rsid w:val="009E74B4"/>
    <w:rsid w:val="009F2724"/>
    <w:rsid w:val="009F2CDC"/>
    <w:rsid w:val="009F3931"/>
    <w:rsid w:val="009F39A2"/>
    <w:rsid w:val="009F51B2"/>
    <w:rsid w:val="00A004BF"/>
    <w:rsid w:val="00A01D0D"/>
    <w:rsid w:val="00A01E28"/>
    <w:rsid w:val="00A0354B"/>
    <w:rsid w:val="00A059CB"/>
    <w:rsid w:val="00A07E70"/>
    <w:rsid w:val="00A1301B"/>
    <w:rsid w:val="00A14E85"/>
    <w:rsid w:val="00A15EC7"/>
    <w:rsid w:val="00A16BBB"/>
    <w:rsid w:val="00A200D4"/>
    <w:rsid w:val="00A2024E"/>
    <w:rsid w:val="00A21358"/>
    <w:rsid w:val="00A2136A"/>
    <w:rsid w:val="00A2596D"/>
    <w:rsid w:val="00A339F5"/>
    <w:rsid w:val="00A36B37"/>
    <w:rsid w:val="00A40702"/>
    <w:rsid w:val="00A40CA7"/>
    <w:rsid w:val="00A4218C"/>
    <w:rsid w:val="00A42D52"/>
    <w:rsid w:val="00A4334C"/>
    <w:rsid w:val="00A44B19"/>
    <w:rsid w:val="00A45D3D"/>
    <w:rsid w:val="00A469A2"/>
    <w:rsid w:val="00A47C04"/>
    <w:rsid w:val="00A53B80"/>
    <w:rsid w:val="00A548C8"/>
    <w:rsid w:val="00A55944"/>
    <w:rsid w:val="00A6002E"/>
    <w:rsid w:val="00A61B89"/>
    <w:rsid w:val="00A62436"/>
    <w:rsid w:val="00A657A5"/>
    <w:rsid w:val="00A7134D"/>
    <w:rsid w:val="00A718C3"/>
    <w:rsid w:val="00A72079"/>
    <w:rsid w:val="00A72E3C"/>
    <w:rsid w:val="00A730F8"/>
    <w:rsid w:val="00A8008A"/>
    <w:rsid w:val="00A8055B"/>
    <w:rsid w:val="00A80D7F"/>
    <w:rsid w:val="00A81178"/>
    <w:rsid w:val="00A81461"/>
    <w:rsid w:val="00A81BBF"/>
    <w:rsid w:val="00A822C9"/>
    <w:rsid w:val="00A82944"/>
    <w:rsid w:val="00A866A5"/>
    <w:rsid w:val="00A90158"/>
    <w:rsid w:val="00A91523"/>
    <w:rsid w:val="00A923F2"/>
    <w:rsid w:val="00A9761F"/>
    <w:rsid w:val="00A97A6A"/>
    <w:rsid w:val="00AA3A52"/>
    <w:rsid w:val="00AA4C53"/>
    <w:rsid w:val="00AB0958"/>
    <w:rsid w:val="00AB143D"/>
    <w:rsid w:val="00AB3E67"/>
    <w:rsid w:val="00AB5DA1"/>
    <w:rsid w:val="00AB68E3"/>
    <w:rsid w:val="00AC15BD"/>
    <w:rsid w:val="00AC1B35"/>
    <w:rsid w:val="00AC589D"/>
    <w:rsid w:val="00AD0357"/>
    <w:rsid w:val="00AD7CE2"/>
    <w:rsid w:val="00AD7FD4"/>
    <w:rsid w:val="00AE0452"/>
    <w:rsid w:val="00AE2DDA"/>
    <w:rsid w:val="00AE32BB"/>
    <w:rsid w:val="00AE5927"/>
    <w:rsid w:val="00AE664A"/>
    <w:rsid w:val="00AF0E0B"/>
    <w:rsid w:val="00AF6DFC"/>
    <w:rsid w:val="00AF76CE"/>
    <w:rsid w:val="00B0060C"/>
    <w:rsid w:val="00B03AFA"/>
    <w:rsid w:val="00B05C6A"/>
    <w:rsid w:val="00B072D5"/>
    <w:rsid w:val="00B21555"/>
    <w:rsid w:val="00B2236C"/>
    <w:rsid w:val="00B23EC4"/>
    <w:rsid w:val="00B27591"/>
    <w:rsid w:val="00B27DBA"/>
    <w:rsid w:val="00B30D56"/>
    <w:rsid w:val="00B34203"/>
    <w:rsid w:val="00B418B6"/>
    <w:rsid w:val="00B41C61"/>
    <w:rsid w:val="00B45F84"/>
    <w:rsid w:val="00B4707D"/>
    <w:rsid w:val="00B53C24"/>
    <w:rsid w:val="00B54A2A"/>
    <w:rsid w:val="00B54E96"/>
    <w:rsid w:val="00B568BD"/>
    <w:rsid w:val="00B572B3"/>
    <w:rsid w:val="00B603BF"/>
    <w:rsid w:val="00B617AA"/>
    <w:rsid w:val="00B70E5D"/>
    <w:rsid w:val="00B73CD0"/>
    <w:rsid w:val="00B74D75"/>
    <w:rsid w:val="00B8194D"/>
    <w:rsid w:val="00B82F7A"/>
    <w:rsid w:val="00B82F8D"/>
    <w:rsid w:val="00B845B1"/>
    <w:rsid w:val="00B92195"/>
    <w:rsid w:val="00B93DCB"/>
    <w:rsid w:val="00B94724"/>
    <w:rsid w:val="00B97635"/>
    <w:rsid w:val="00BA0D06"/>
    <w:rsid w:val="00BA4584"/>
    <w:rsid w:val="00BA75AA"/>
    <w:rsid w:val="00BB0214"/>
    <w:rsid w:val="00BB72D0"/>
    <w:rsid w:val="00BC0290"/>
    <w:rsid w:val="00BC3542"/>
    <w:rsid w:val="00BC6F79"/>
    <w:rsid w:val="00BC79DD"/>
    <w:rsid w:val="00BD1032"/>
    <w:rsid w:val="00BD3A63"/>
    <w:rsid w:val="00BD446A"/>
    <w:rsid w:val="00BD58BF"/>
    <w:rsid w:val="00BE0A10"/>
    <w:rsid w:val="00BE25C5"/>
    <w:rsid w:val="00BE570D"/>
    <w:rsid w:val="00BE5BD5"/>
    <w:rsid w:val="00BF13E7"/>
    <w:rsid w:val="00BF16B5"/>
    <w:rsid w:val="00C00076"/>
    <w:rsid w:val="00C02323"/>
    <w:rsid w:val="00C04D5F"/>
    <w:rsid w:val="00C051D5"/>
    <w:rsid w:val="00C064D7"/>
    <w:rsid w:val="00C10E1A"/>
    <w:rsid w:val="00C10E44"/>
    <w:rsid w:val="00C11094"/>
    <w:rsid w:val="00C132AE"/>
    <w:rsid w:val="00C1355E"/>
    <w:rsid w:val="00C175EF"/>
    <w:rsid w:val="00C216D7"/>
    <w:rsid w:val="00C220D0"/>
    <w:rsid w:val="00C2622B"/>
    <w:rsid w:val="00C27690"/>
    <w:rsid w:val="00C31217"/>
    <w:rsid w:val="00C31532"/>
    <w:rsid w:val="00C322E6"/>
    <w:rsid w:val="00C325C1"/>
    <w:rsid w:val="00C32F2A"/>
    <w:rsid w:val="00C36118"/>
    <w:rsid w:val="00C36323"/>
    <w:rsid w:val="00C36E6F"/>
    <w:rsid w:val="00C371D9"/>
    <w:rsid w:val="00C37C1A"/>
    <w:rsid w:val="00C4434C"/>
    <w:rsid w:val="00C447C3"/>
    <w:rsid w:val="00C53A1F"/>
    <w:rsid w:val="00C53A31"/>
    <w:rsid w:val="00C5692A"/>
    <w:rsid w:val="00C665DE"/>
    <w:rsid w:val="00C66F2E"/>
    <w:rsid w:val="00C71442"/>
    <w:rsid w:val="00C75838"/>
    <w:rsid w:val="00C758AE"/>
    <w:rsid w:val="00C808D0"/>
    <w:rsid w:val="00C812EB"/>
    <w:rsid w:val="00C81B66"/>
    <w:rsid w:val="00C948C8"/>
    <w:rsid w:val="00C9759B"/>
    <w:rsid w:val="00CB00A5"/>
    <w:rsid w:val="00CB10EE"/>
    <w:rsid w:val="00CB2116"/>
    <w:rsid w:val="00CB73C4"/>
    <w:rsid w:val="00CB7422"/>
    <w:rsid w:val="00CB7925"/>
    <w:rsid w:val="00CC08E8"/>
    <w:rsid w:val="00CC0DBA"/>
    <w:rsid w:val="00CC4BB9"/>
    <w:rsid w:val="00CC5B65"/>
    <w:rsid w:val="00CD121F"/>
    <w:rsid w:val="00CD134F"/>
    <w:rsid w:val="00CD6DF3"/>
    <w:rsid w:val="00CE1BC9"/>
    <w:rsid w:val="00CE3705"/>
    <w:rsid w:val="00CE45F9"/>
    <w:rsid w:val="00CE4A39"/>
    <w:rsid w:val="00CE6931"/>
    <w:rsid w:val="00CF00E2"/>
    <w:rsid w:val="00CF49C1"/>
    <w:rsid w:val="00CF51F6"/>
    <w:rsid w:val="00CF6295"/>
    <w:rsid w:val="00D03764"/>
    <w:rsid w:val="00D05C43"/>
    <w:rsid w:val="00D07BB8"/>
    <w:rsid w:val="00D10401"/>
    <w:rsid w:val="00D11BFB"/>
    <w:rsid w:val="00D11DAE"/>
    <w:rsid w:val="00D126A4"/>
    <w:rsid w:val="00D129AD"/>
    <w:rsid w:val="00D21E2F"/>
    <w:rsid w:val="00D25550"/>
    <w:rsid w:val="00D32BAC"/>
    <w:rsid w:val="00D335B8"/>
    <w:rsid w:val="00D34C2C"/>
    <w:rsid w:val="00D43A49"/>
    <w:rsid w:val="00D515AF"/>
    <w:rsid w:val="00D52AB1"/>
    <w:rsid w:val="00D548E8"/>
    <w:rsid w:val="00D6130F"/>
    <w:rsid w:val="00D62E2A"/>
    <w:rsid w:val="00D62EDA"/>
    <w:rsid w:val="00D63186"/>
    <w:rsid w:val="00D641E2"/>
    <w:rsid w:val="00D642F8"/>
    <w:rsid w:val="00D675A0"/>
    <w:rsid w:val="00D71765"/>
    <w:rsid w:val="00D740D5"/>
    <w:rsid w:val="00D74653"/>
    <w:rsid w:val="00D82F1F"/>
    <w:rsid w:val="00D84040"/>
    <w:rsid w:val="00D85229"/>
    <w:rsid w:val="00D87783"/>
    <w:rsid w:val="00D90028"/>
    <w:rsid w:val="00D944B2"/>
    <w:rsid w:val="00D96E15"/>
    <w:rsid w:val="00DA1C88"/>
    <w:rsid w:val="00DA444D"/>
    <w:rsid w:val="00DB0434"/>
    <w:rsid w:val="00DB5360"/>
    <w:rsid w:val="00DB6D99"/>
    <w:rsid w:val="00DC29FF"/>
    <w:rsid w:val="00DC3397"/>
    <w:rsid w:val="00DC40C0"/>
    <w:rsid w:val="00DC660A"/>
    <w:rsid w:val="00DC6FD8"/>
    <w:rsid w:val="00DC7A72"/>
    <w:rsid w:val="00DD3D36"/>
    <w:rsid w:val="00DD6D72"/>
    <w:rsid w:val="00DD7026"/>
    <w:rsid w:val="00DE668A"/>
    <w:rsid w:val="00DF11E8"/>
    <w:rsid w:val="00DF4FF3"/>
    <w:rsid w:val="00DF6B34"/>
    <w:rsid w:val="00DF6FFB"/>
    <w:rsid w:val="00DF7456"/>
    <w:rsid w:val="00E01CA8"/>
    <w:rsid w:val="00E01FC3"/>
    <w:rsid w:val="00E05632"/>
    <w:rsid w:val="00E06B34"/>
    <w:rsid w:val="00E1442B"/>
    <w:rsid w:val="00E21F8C"/>
    <w:rsid w:val="00E22769"/>
    <w:rsid w:val="00E25A6A"/>
    <w:rsid w:val="00E278F4"/>
    <w:rsid w:val="00E30E43"/>
    <w:rsid w:val="00E31DA8"/>
    <w:rsid w:val="00E330C4"/>
    <w:rsid w:val="00E3589C"/>
    <w:rsid w:val="00E44E46"/>
    <w:rsid w:val="00E47ACE"/>
    <w:rsid w:val="00E52F4E"/>
    <w:rsid w:val="00E52FF8"/>
    <w:rsid w:val="00E540BA"/>
    <w:rsid w:val="00E55597"/>
    <w:rsid w:val="00E60E45"/>
    <w:rsid w:val="00E61A3C"/>
    <w:rsid w:val="00E656AD"/>
    <w:rsid w:val="00E66E5A"/>
    <w:rsid w:val="00E80BE5"/>
    <w:rsid w:val="00E819B0"/>
    <w:rsid w:val="00E83661"/>
    <w:rsid w:val="00E84FC9"/>
    <w:rsid w:val="00E90924"/>
    <w:rsid w:val="00E90F39"/>
    <w:rsid w:val="00E96C13"/>
    <w:rsid w:val="00EA1841"/>
    <w:rsid w:val="00EB36E2"/>
    <w:rsid w:val="00EB5277"/>
    <w:rsid w:val="00EB54E0"/>
    <w:rsid w:val="00EC13F8"/>
    <w:rsid w:val="00EC3EDE"/>
    <w:rsid w:val="00ED447C"/>
    <w:rsid w:val="00EE0B11"/>
    <w:rsid w:val="00EE2467"/>
    <w:rsid w:val="00EE479E"/>
    <w:rsid w:val="00EF1054"/>
    <w:rsid w:val="00EF1E2F"/>
    <w:rsid w:val="00EF23E9"/>
    <w:rsid w:val="00EF2833"/>
    <w:rsid w:val="00EF359C"/>
    <w:rsid w:val="00EF4814"/>
    <w:rsid w:val="00EF4A91"/>
    <w:rsid w:val="00F028D3"/>
    <w:rsid w:val="00F0411B"/>
    <w:rsid w:val="00F06AE8"/>
    <w:rsid w:val="00F076BD"/>
    <w:rsid w:val="00F10355"/>
    <w:rsid w:val="00F12029"/>
    <w:rsid w:val="00F13DBC"/>
    <w:rsid w:val="00F1721D"/>
    <w:rsid w:val="00F1787A"/>
    <w:rsid w:val="00F21986"/>
    <w:rsid w:val="00F21ED1"/>
    <w:rsid w:val="00F22D5F"/>
    <w:rsid w:val="00F325A7"/>
    <w:rsid w:val="00F32C4D"/>
    <w:rsid w:val="00F333CA"/>
    <w:rsid w:val="00F334E2"/>
    <w:rsid w:val="00F37736"/>
    <w:rsid w:val="00F45184"/>
    <w:rsid w:val="00F4560F"/>
    <w:rsid w:val="00F51985"/>
    <w:rsid w:val="00F52C0E"/>
    <w:rsid w:val="00F540E6"/>
    <w:rsid w:val="00F5427A"/>
    <w:rsid w:val="00F54535"/>
    <w:rsid w:val="00F559B3"/>
    <w:rsid w:val="00F62C03"/>
    <w:rsid w:val="00F658B5"/>
    <w:rsid w:val="00F74999"/>
    <w:rsid w:val="00F74BA4"/>
    <w:rsid w:val="00F778AB"/>
    <w:rsid w:val="00F8171F"/>
    <w:rsid w:val="00F8534A"/>
    <w:rsid w:val="00F87517"/>
    <w:rsid w:val="00F877AB"/>
    <w:rsid w:val="00F90C19"/>
    <w:rsid w:val="00F91EAB"/>
    <w:rsid w:val="00F945B6"/>
    <w:rsid w:val="00F96E2C"/>
    <w:rsid w:val="00F97A92"/>
    <w:rsid w:val="00FA0AE3"/>
    <w:rsid w:val="00FA15FA"/>
    <w:rsid w:val="00FA3592"/>
    <w:rsid w:val="00FA52E9"/>
    <w:rsid w:val="00FA7CB6"/>
    <w:rsid w:val="00FB08DF"/>
    <w:rsid w:val="00FB141E"/>
    <w:rsid w:val="00FB2DC9"/>
    <w:rsid w:val="00FB6EAB"/>
    <w:rsid w:val="00FC02F1"/>
    <w:rsid w:val="00FC36D3"/>
    <w:rsid w:val="00FC4F9E"/>
    <w:rsid w:val="00FC5DA1"/>
    <w:rsid w:val="00FD3B70"/>
    <w:rsid w:val="00FD56D0"/>
    <w:rsid w:val="00FD56EE"/>
    <w:rsid w:val="00FD7B8C"/>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6DB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D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Footer">
    <w:name w:val="footer"/>
    <w:basedOn w:val="Normal"/>
    <w:link w:val="FooterChar"/>
    <w:rsid w:val="000008AC"/>
    <w:pPr>
      <w:tabs>
        <w:tab w:val="center" w:pos="4680"/>
        <w:tab w:val="right" w:pos="9360"/>
      </w:tabs>
    </w:pPr>
  </w:style>
  <w:style w:type="character" w:customStyle="1" w:styleId="FooterChar">
    <w:name w:val="Footer Char"/>
    <w:basedOn w:val="DefaultParagraphFont"/>
    <w:link w:val="Footer"/>
    <w:rsid w:val="000008AC"/>
    <w:rPr>
      <w:sz w:val="24"/>
    </w:rPr>
  </w:style>
  <w:style w:type="character" w:styleId="Strong">
    <w:name w:val="Strong"/>
    <w:basedOn w:val="DefaultParagraphFont"/>
    <w:qFormat/>
    <w:rsid w:val="00877D93"/>
    <w:rPr>
      <w:b/>
      <w:bCs/>
    </w:rPr>
  </w:style>
  <w:style w:type="paragraph" w:styleId="BodyTextIndent3">
    <w:name w:val="Body Text Indent 3"/>
    <w:basedOn w:val="Normal"/>
    <w:link w:val="BodyTextIndent3Char"/>
    <w:semiHidden/>
    <w:unhideWhenUsed/>
    <w:rsid w:val="00A53B80"/>
    <w:pPr>
      <w:spacing w:after="120"/>
      <w:ind w:left="360"/>
    </w:pPr>
    <w:rPr>
      <w:sz w:val="16"/>
      <w:szCs w:val="16"/>
    </w:rPr>
  </w:style>
  <w:style w:type="character" w:customStyle="1" w:styleId="BodyTextIndent3Char">
    <w:name w:val="Body Text Indent 3 Char"/>
    <w:basedOn w:val="DefaultParagraphFont"/>
    <w:link w:val="BodyTextIndent3"/>
    <w:semiHidden/>
    <w:rsid w:val="00A53B80"/>
    <w:rPr>
      <w:sz w:val="16"/>
      <w:szCs w:val="16"/>
    </w:rPr>
  </w:style>
  <w:style w:type="character" w:styleId="CommentReference">
    <w:name w:val="annotation reference"/>
    <w:basedOn w:val="DefaultParagraphFont"/>
    <w:semiHidden/>
    <w:unhideWhenUsed/>
    <w:rsid w:val="00775750"/>
    <w:rPr>
      <w:sz w:val="16"/>
      <w:szCs w:val="16"/>
    </w:rPr>
  </w:style>
  <w:style w:type="paragraph" w:styleId="CommentText">
    <w:name w:val="annotation text"/>
    <w:basedOn w:val="Normal"/>
    <w:link w:val="CommentTextChar"/>
    <w:semiHidden/>
    <w:unhideWhenUsed/>
    <w:rsid w:val="00775750"/>
    <w:rPr>
      <w:sz w:val="20"/>
    </w:rPr>
  </w:style>
  <w:style w:type="character" w:customStyle="1" w:styleId="CommentTextChar">
    <w:name w:val="Comment Text Char"/>
    <w:basedOn w:val="DefaultParagraphFont"/>
    <w:link w:val="CommentText"/>
    <w:semiHidden/>
    <w:rsid w:val="00775750"/>
  </w:style>
  <w:style w:type="paragraph" w:styleId="CommentSubject">
    <w:name w:val="annotation subject"/>
    <w:basedOn w:val="CommentText"/>
    <w:next w:val="CommentText"/>
    <w:link w:val="CommentSubjectChar"/>
    <w:semiHidden/>
    <w:unhideWhenUsed/>
    <w:rsid w:val="00775750"/>
    <w:rPr>
      <w:b/>
      <w:bCs/>
    </w:rPr>
  </w:style>
  <w:style w:type="character" w:customStyle="1" w:styleId="CommentSubjectChar">
    <w:name w:val="Comment Subject Char"/>
    <w:basedOn w:val="CommentTextChar"/>
    <w:link w:val="CommentSubject"/>
    <w:semiHidden/>
    <w:rsid w:val="00775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Effective_x0020_Let_x0020_Date xmlns="e344afa7-3ce3-4769-927a-b9348bba1c9b">2019-12-17T05:00:00+00:00</Effective_x0020_Let_x0020_Date>
    <Selection_x0020_Type xmlns="e344afa7-3ce3-4769-927a-b9348bba1c9b" xsi:nil="true"/>
    <Description0 xmlns="bdab5b7a-0f08-490f-9ef4-df55db13d018" xsi:nil="true"/>
    <Form_x0020_Types xmlns="bdab5b7a-0f08-490f-9ef4-df55db13d018" xsi:nil="true"/>
    <Year xmlns="bdab5b7a-0f08-490f-9ef4-df55db13d018">2018</Year>
    <Custodian xmlns="e344afa7-3ce3-4769-927a-b9348bba1c9b" xsi:nil="true"/>
    <_dlc_DocId xmlns="16f00c2e-ac5c-418b-9f13-a0771dbd417d">CONNECT-237-244</_dlc_DocId>
    <_dlc_DocIdUrl xmlns="16f00c2e-ac5c-418b-9f13-a0771dbd417d">
      <Url>https://connect.ncdot.gov/resources/Geological/_layouts/15/DocIdRedir.aspx?ID=CONNECT-237-244</Url>
      <Description>CONNECT-237-244</Description>
    </_dlc_DocIdUrl>
    <Provision_x0020_Type xmlns="e344afa7-3ce3-4769-927a-b9348bba1c9b">Standard Provision</Provision_x0020_Type>
    <Provision_x0020_Year xmlns="e344afa7-3ce3-4769-927a-b9348bba1c9b">2018</Provision_x0020_Year>
    <Provision_x0020__x0023_ xmlns="e344afa7-3ce3-4769-927a-b9348bba1c9b">08</Provision_x0020__x0023_>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C482F-F42A-4887-B18A-934ED5A274AD}"/>
</file>

<file path=customXml/itemProps2.xml><?xml version="1.0" encoding="utf-8"?>
<ds:datastoreItem xmlns:ds="http://schemas.openxmlformats.org/officeDocument/2006/customXml" ds:itemID="{A3B7AF6F-6E18-4496-97A5-81F037589803}"/>
</file>

<file path=customXml/itemProps3.xml><?xml version="1.0" encoding="utf-8"?>
<ds:datastoreItem xmlns:ds="http://schemas.openxmlformats.org/officeDocument/2006/customXml" ds:itemID="{29C78BE4-BBE7-4C82-92D7-1E49455376D3}"/>
</file>

<file path=customXml/itemProps4.xml><?xml version="1.0" encoding="utf-8"?>
<ds:datastoreItem xmlns:ds="http://schemas.openxmlformats.org/officeDocument/2006/customXml" ds:itemID="{5DCFAEEA-DB95-4817-BB06-8E4985A5D570}"/>
</file>

<file path=customXml/itemProps5.xml><?xml version="1.0" encoding="utf-8"?>
<ds:datastoreItem xmlns:ds="http://schemas.openxmlformats.org/officeDocument/2006/customXml" ds:itemID="{66254DD0-220A-4776-9858-622DCD5BAD58}"/>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Standard RSS Provision</vt:lpstr>
    </vt:vector>
  </TitlesOfParts>
  <LinksUpToDate>false</LinksUpToDate>
  <CharactersWithSpaces>9544</CharactersWithSpaces>
  <SharedDoc>false</SharedDoc>
  <HLinks>
    <vt:vector size="6" baseType="variant">
      <vt:variant>
        <vt:i4>4390919</vt:i4>
      </vt:variant>
      <vt:variant>
        <vt:i4>0</vt:i4>
      </vt:variant>
      <vt:variant>
        <vt:i4>0</vt:i4>
      </vt:variant>
      <vt:variant>
        <vt:i4>5</vt:i4>
      </vt:variant>
      <vt:variant>
        <vt:lpwstr>http://www.ncdot.org/doh/operations/materials/soils/gep.html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RSS Provision</dc:title>
  <dc:creator/>
  <cp:lastModifiedBy/>
  <cp:revision>1</cp:revision>
  <dcterms:created xsi:type="dcterms:W3CDTF">2019-08-21T20:20:00Z</dcterms:created>
  <dcterms:modified xsi:type="dcterms:W3CDTF">2019-08-22T20:34:00Z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3363c377-4eb7-4cba-8ba2-dbdc4e9c2b07</vt:lpwstr>
  </property>
  <property fmtid="{D5CDD505-2E9C-101B-9397-08002B2CF9AE}" pid="4" name="Order">
    <vt:r8>24400</vt:r8>
  </property>
</Properties>
</file>