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68" w:rsidRPr="00581C2F" w:rsidRDefault="006B512F" w:rsidP="003C41B1">
      <w:pPr>
        <w:jc w:val="center"/>
        <w:rPr>
          <w:b/>
          <w:sz w:val="48"/>
          <w:szCs w:val="48"/>
          <w:u w:val="single"/>
        </w:rPr>
      </w:pPr>
      <w:r w:rsidRPr="00581C2F">
        <w:rPr>
          <w:b/>
          <w:sz w:val="48"/>
          <w:szCs w:val="48"/>
          <w:u w:val="single"/>
        </w:rPr>
        <w:t>NOTICE TO</w:t>
      </w:r>
      <w:r w:rsidR="003C41B1" w:rsidRPr="00581C2F">
        <w:rPr>
          <w:b/>
          <w:sz w:val="48"/>
          <w:szCs w:val="48"/>
          <w:u w:val="single"/>
        </w:rPr>
        <w:t xml:space="preserve"> </w:t>
      </w:r>
      <w:r w:rsidR="00BA5248" w:rsidRPr="00581C2F">
        <w:rPr>
          <w:b/>
          <w:sz w:val="48"/>
          <w:szCs w:val="48"/>
          <w:u w:val="single"/>
        </w:rPr>
        <w:t>USERS</w:t>
      </w:r>
    </w:p>
    <w:p w:rsidR="006B512F" w:rsidRPr="003C6BF9" w:rsidRDefault="006B512F">
      <w:pPr>
        <w:rPr>
          <w:b/>
          <w:sz w:val="32"/>
          <w:szCs w:val="32"/>
          <w:u w:val="single"/>
        </w:rPr>
      </w:pPr>
    </w:p>
    <w:p w:rsidR="003C41B1" w:rsidRDefault="006B512F" w:rsidP="003C41B1">
      <w:pPr>
        <w:jc w:val="both"/>
        <w:rPr>
          <w:sz w:val="32"/>
          <w:szCs w:val="32"/>
        </w:rPr>
      </w:pPr>
      <w:r w:rsidRPr="003C41B1">
        <w:rPr>
          <w:sz w:val="32"/>
          <w:szCs w:val="32"/>
        </w:rPr>
        <w:t xml:space="preserve">Although payment for </w:t>
      </w:r>
      <w:r w:rsidRPr="003C41B1">
        <w:rPr>
          <w:i/>
          <w:sz w:val="32"/>
          <w:szCs w:val="32"/>
        </w:rPr>
        <w:t>Slab Jacking</w:t>
      </w:r>
      <w:r w:rsidR="00C476DB">
        <w:rPr>
          <w:sz w:val="32"/>
          <w:szCs w:val="32"/>
        </w:rPr>
        <w:t xml:space="preserve"> is </w:t>
      </w:r>
      <w:r w:rsidRPr="003C41B1">
        <w:rPr>
          <w:sz w:val="32"/>
          <w:szCs w:val="32"/>
        </w:rPr>
        <w:t>in square feet</w:t>
      </w:r>
      <w:r w:rsidR="00F5750B">
        <w:rPr>
          <w:sz w:val="32"/>
          <w:szCs w:val="32"/>
        </w:rPr>
        <w:t xml:space="preserve"> of slabs </w:t>
      </w:r>
      <w:r w:rsidR="00BA2660">
        <w:rPr>
          <w:sz w:val="32"/>
          <w:szCs w:val="32"/>
        </w:rPr>
        <w:t xml:space="preserve">or pavements </w:t>
      </w:r>
      <w:r w:rsidR="00F5750B">
        <w:rPr>
          <w:sz w:val="32"/>
          <w:szCs w:val="32"/>
        </w:rPr>
        <w:t>raised</w:t>
      </w:r>
      <w:r w:rsidRPr="003C41B1">
        <w:rPr>
          <w:sz w:val="32"/>
          <w:szCs w:val="32"/>
        </w:rPr>
        <w:t xml:space="preserve">, it is also necessary to enter estimated grout and foam quantities in the Measurement and Payment section of this </w:t>
      </w:r>
      <w:r w:rsidR="003C41B1" w:rsidRPr="003C41B1">
        <w:rPr>
          <w:sz w:val="32"/>
          <w:szCs w:val="32"/>
        </w:rPr>
        <w:t>provision</w:t>
      </w:r>
      <w:r w:rsidR="003C41B1">
        <w:rPr>
          <w:sz w:val="32"/>
          <w:szCs w:val="32"/>
        </w:rPr>
        <w:t xml:space="preserve">.  For assistance with determining these quantities, contact Mike Holmes, Grouting Supervisor with the NCDOT Geotechnical Engineering Unit at (919) 906-9900 or by email at </w:t>
      </w:r>
      <w:hyperlink r:id="rId8" w:history="1">
        <w:r w:rsidR="003C41B1" w:rsidRPr="001027B8">
          <w:rPr>
            <w:rStyle w:val="Hyperlink"/>
            <w:sz w:val="32"/>
            <w:szCs w:val="32"/>
          </w:rPr>
          <w:t>mrholmes@ncdot.gov</w:t>
        </w:r>
      </w:hyperlink>
      <w:r w:rsidR="003C41B1">
        <w:rPr>
          <w:sz w:val="32"/>
          <w:szCs w:val="32"/>
        </w:rPr>
        <w:t>.</w:t>
      </w:r>
    </w:p>
    <w:p w:rsidR="00404868" w:rsidRPr="006B512F" w:rsidRDefault="00404868">
      <w:pPr>
        <w:rPr>
          <w:b/>
          <w:sz w:val="36"/>
          <w:szCs w:val="36"/>
          <w:u w:val="single"/>
        </w:rPr>
      </w:pPr>
      <w:r w:rsidRPr="006B512F">
        <w:rPr>
          <w:b/>
          <w:sz w:val="36"/>
          <w:szCs w:val="36"/>
          <w:u w:val="single"/>
        </w:rPr>
        <w:br w:type="page"/>
      </w:r>
    </w:p>
    <w:p w:rsidR="005B2A6E" w:rsidRPr="00584B3F" w:rsidRDefault="00870B64" w:rsidP="00516FD4">
      <w:pPr>
        <w:widowControl w:val="0"/>
        <w:tabs>
          <w:tab w:val="right" w:pos="9360"/>
        </w:tabs>
        <w:jc w:val="both"/>
        <w:rPr>
          <w:sz w:val="16"/>
        </w:rPr>
      </w:pPr>
      <w:r>
        <w:rPr>
          <w:b/>
          <w:szCs w:val="24"/>
          <w:u w:val="single"/>
        </w:rPr>
        <w:lastRenderedPageBreak/>
        <w:t>SLAB JACKING</w:t>
      </w:r>
      <w:r w:rsidR="005B2A6E" w:rsidRPr="00F163FB">
        <w:rPr>
          <w:b/>
          <w:szCs w:val="24"/>
          <w:u w:val="single"/>
        </w:rPr>
        <w:t>:</w:t>
      </w:r>
      <w:r w:rsidR="003135E5">
        <w:rPr>
          <w:b/>
        </w:rPr>
        <w:tab/>
        <w:t>(</w:t>
      </w:r>
      <w:r w:rsidR="00CA2DEE">
        <w:rPr>
          <w:b/>
        </w:rPr>
        <w:t>1</w:t>
      </w:r>
      <w:r w:rsidR="003135E5">
        <w:rPr>
          <w:b/>
        </w:rPr>
        <w:t>-</w:t>
      </w:r>
      <w:r w:rsidR="00CA2DEE">
        <w:rPr>
          <w:b/>
        </w:rPr>
        <w:t>16</w:t>
      </w:r>
      <w:r w:rsidR="005B2A6E">
        <w:rPr>
          <w:b/>
        </w:rPr>
        <w:t>-1</w:t>
      </w:r>
      <w:r w:rsidR="00CA2DEE">
        <w:rPr>
          <w:b/>
        </w:rPr>
        <w:t>8</w:t>
      </w:r>
      <w:r w:rsidR="005B2A6E">
        <w:rPr>
          <w:b/>
        </w:rPr>
        <w:t>)</w:t>
      </w:r>
    </w:p>
    <w:p w:rsidR="00724BDA" w:rsidRDefault="00724BDA" w:rsidP="00516FD4">
      <w:pPr>
        <w:widowControl w:val="0"/>
        <w:jc w:val="both"/>
        <w:rPr>
          <w:sz w:val="16"/>
        </w:rPr>
      </w:pPr>
    </w:p>
    <w:p w:rsidR="00EF359C" w:rsidRPr="00960212" w:rsidRDefault="00EF359C" w:rsidP="00516FD4">
      <w:pPr>
        <w:widowControl w:val="0"/>
        <w:jc w:val="both"/>
        <w:rPr>
          <w:b/>
          <w:szCs w:val="24"/>
        </w:rPr>
      </w:pPr>
      <w:r w:rsidRPr="00960212">
        <w:rPr>
          <w:b/>
          <w:szCs w:val="24"/>
        </w:rPr>
        <w:t>Description</w:t>
      </w:r>
    </w:p>
    <w:p w:rsidR="00586E64" w:rsidRPr="00586E64" w:rsidRDefault="005E40E3" w:rsidP="00586E64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Slab jacking consists of </w:t>
      </w:r>
      <w:r w:rsidR="00E836B2">
        <w:rPr>
          <w:szCs w:val="24"/>
        </w:rPr>
        <w:t xml:space="preserve">lifting </w:t>
      </w:r>
      <w:r w:rsidR="00CB0AFB">
        <w:rPr>
          <w:szCs w:val="24"/>
        </w:rPr>
        <w:t>concrete slab</w:t>
      </w:r>
      <w:r w:rsidR="00E836B2">
        <w:rPr>
          <w:szCs w:val="24"/>
        </w:rPr>
        <w:t>s</w:t>
      </w:r>
      <w:r w:rsidR="00CB0AFB">
        <w:rPr>
          <w:szCs w:val="24"/>
        </w:rPr>
        <w:t xml:space="preserve"> by </w:t>
      </w:r>
      <w:r>
        <w:rPr>
          <w:szCs w:val="24"/>
        </w:rPr>
        <w:t xml:space="preserve">pumping cementitious grout or </w:t>
      </w:r>
      <w:r w:rsidR="0023636E">
        <w:rPr>
          <w:szCs w:val="24"/>
        </w:rPr>
        <w:t xml:space="preserve">injecting </w:t>
      </w:r>
      <w:r w:rsidR="007973FE">
        <w:rPr>
          <w:szCs w:val="24"/>
        </w:rPr>
        <w:t xml:space="preserve">polyurethane foam in </w:t>
      </w:r>
      <w:r w:rsidR="00E836B2">
        <w:rPr>
          <w:szCs w:val="24"/>
        </w:rPr>
        <w:t>between a</w:t>
      </w:r>
      <w:r w:rsidR="00CB0AFB">
        <w:rPr>
          <w:szCs w:val="24"/>
        </w:rPr>
        <w:t xml:space="preserve"> slab and subgrade</w:t>
      </w:r>
      <w:r w:rsidR="007973FE">
        <w:rPr>
          <w:szCs w:val="24"/>
        </w:rPr>
        <w:t xml:space="preserve"> through holes drilled in the slab</w:t>
      </w:r>
      <w:r>
        <w:rPr>
          <w:szCs w:val="24"/>
        </w:rPr>
        <w:t>.  Slab jacking is required to raise settling concrete slabs and restore</w:t>
      </w:r>
      <w:r w:rsidR="002828D6">
        <w:rPr>
          <w:szCs w:val="24"/>
        </w:rPr>
        <w:t xml:space="preserve"> pavement</w:t>
      </w:r>
      <w:r w:rsidR="009E4A17">
        <w:rPr>
          <w:szCs w:val="24"/>
        </w:rPr>
        <w:t>s and bridge approach</w:t>
      </w:r>
      <w:r>
        <w:rPr>
          <w:szCs w:val="24"/>
        </w:rPr>
        <w:t>e</w:t>
      </w:r>
      <w:r w:rsidR="00760469">
        <w:rPr>
          <w:szCs w:val="24"/>
        </w:rPr>
        <w:t>s</w:t>
      </w:r>
      <w:r>
        <w:rPr>
          <w:szCs w:val="24"/>
        </w:rPr>
        <w:t xml:space="preserve"> to </w:t>
      </w:r>
      <w:r w:rsidR="009E4A17">
        <w:rPr>
          <w:szCs w:val="24"/>
        </w:rPr>
        <w:t>the</w:t>
      </w:r>
      <w:r>
        <w:rPr>
          <w:szCs w:val="24"/>
        </w:rPr>
        <w:t>i</w:t>
      </w:r>
      <w:r w:rsidR="002315BA">
        <w:rPr>
          <w:szCs w:val="24"/>
        </w:rPr>
        <w:t>r original grade as required or</w:t>
      </w:r>
      <w:r>
        <w:rPr>
          <w:szCs w:val="24"/>
        </w:rPr>
        <w:t xml:space="preserve"> directed.</w:t>
      </w:r>
      <w:r w:rsidR="009D4848" w:rsidRPr="009D4848">
        <w:t xml:space="preserve"> </w:t>
      </w:r>
      <w:r w:rsidR="0091320C">
        <w:t xml:space="preserve"> Use a prequalified </w:t>
      </w:r>
      <w:r w:rsidR="00E73618">
        <w:t xml:space="preserve">Subsurface </w:t>
      </w:r>
      <w:r w:rsidR="007D2858">
        <w:t xml:space="preserve">Grouting </w:t>
      </w:r>
      <w:r w:rsidR="009D4848">
        <w:t>Contractor to perform slab jacking.</w:t>
      </w:r>
      <w:r w:rsidR="0023636E">
        <w:t xml:space="preserve">  Define “grout” as cementitious grout pumped under slabs and “foam” as </w:t>
      </w:r>
      <w:r w:rsidR="007973FE">
        <w:t>polyurethane foam injected below</w:t>
      </w:r>
      <w:r w:rsidR="0023636E">
        <w:t xml:space="preserve"> slabs.</w:t>
      </w:r>
    </w:p>
    <w:p w:rsidR="00870B64" w:rsidRPr="00960212" w:rsidRDefault="00870B64" w:rsidP="00870B64">
      <w:pPr>
        <w:widowControl w:val="0"/>
        <w:spacing w:before="120" w:after="120"/>
        <w:jc w:val="both"/>
        <w:rPr>
          <w:b/>
          <w:szCs w:val="24"/>
        </w:rPr>
      </w:pPr>
      <w:r w:rsidRPr="00960212">
        <w:rPr>
          <w:b/>
          <w:szCs w:val="24"/>
        </w:rPr>
        <w:t>Materials</w:t>
      </w:r>
    </w:p>
    <w:p w:rsidR="00870B64" w:rsidRPr="00960212" w:rsidRDefault="00870B64" w:rsidP="00870B64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Refer to Division 10 of </w:t>
      </w:r>
      <w:r w:rsidRPr="00960212">
        <w:rPr>
          <w:szCs w:val="24"/>
        </w:rPr>
        <w:t xml:space="preserve">the </w:t>
      </w:r>
      <w:r w:rsidRPr="00960212">
        <w:rPr>
          <w:i/>
          <w:szCs w:val="24"/>
        </w:rPr>
        <w:t>Standard Specifications</w:t>
      </w:r>
      <w:r>
        <w:rPr>
          <w:szCs w:val="24"/>
        </w:rPr>
        <w:t>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870B64" w:rsidTr="006C0AC8">
        <w:tc>
          <w:tcPr>
            <w:tcW w:w="7398" w:type="dxa"/>
          </w:tcPr>
          <w:p w:rsidR="00870B64" w:rsidRDefault="00870B64" w:rsidP="006C0AC8">
            <w:pPr>
              <w:widowControl w:val="0"/>
            </w:pPr>
            <w:r>
              <w:rPr>
                <w:b/>
              </w:rPr>
              <w:t>Item</w:t>
            </w:r>
          </w:p>
        </w:tc>
        <w:tc>
          <w:tcPr>
            <w:tcW w:w="2070" w:type="dxa"/>
          </w:tcPr>
          <w:p w:rsidR="00870B64" w:rsidRDefault="00870B64" w:rsidP="006C0AC8">
            <w:pPr>
              <w:widowControl w:val="0"/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870B64" w:rsidTr="006C0AC8">
        <w:tc>
          <w:tcPr>
            <w:tcW w:w="7398" w:type="dxa"/>
          </w:tcPr>
          <w:p w:rsidR="00870B64" w:rsidRDefault="002315BA" w:rsidP="006C0AC8">
            <w:pPr>
              <w:widowControl w:val="0"/>
            </w:pPr>
            <w:r>
              <w:t>Grout</w:t>
            </w:r>
          </w:p>
        </w:tc>
        <w:tc>
          <w:tcPr>
            <w:tcW w:w="2070" w:type="dxa"/>
          </w:tcPr>
          <w:p w:rsidR="00870B64" w:rsidRDefault="002315BA" w:rsidP="006C0AC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1003</w:t>
            </w:r>
          </w:p>
        </w:tc>
      </w:tr>
    </w:tbl>
    <w:p w:rsidR="00870B64" w:rsidRDefault="002315BA" w:rsidP="00870B64">
      <w:pPr>
        <w:widowControl w:val="0"/>
        <w:spacing w:before="120" w:after="120"/>
        <w:jc w:val="both"/>
      </w:pPr>
      <w:r>
        <w:t xml:space="preserve">Use </w:t>
      </w:r>
      <w:r w:rsidR="0023636E">
        <w:t xml:space="preserve">Type 4 grout for </w:t>
      </w:r>
      <w:r w:rsidR="009E2790">
        <w:t xml:space="preserve">cementitious </w:t>
      </w:r>
      <w:r w:rsidR="0023636E">
        <w:t xml:space="preserve">grout and </w:t>
      </w:r>
      <w:r w:rsidR="000B1482">
        <w:t xml:space="preserve">Type 3 grout for patching </w:t>
      </w:r>
      <w:r w:rsidR="00B93E77">
        <w:t xml:space="preserve">holes in </w:t>
      </w:r>
      <w:r w:rsidR="000B1482">
        <w:t xml:space="preserve">pavements.  Use </w:t>
      </w:r>
      <w:r w:rsidR="0023636E">
        <w:t>Type 1 p</w:t>
      </w:r>
      <w:r>
        <w:t xml:space="preserve">olyurethane in accordance with the </w:t>
      </w:r>
      <w:r>
        <w:rPr>
          <w:i/>
          <w:szCs w:val="24"/>
        </w:rPr>
        <w:t>Polyurethanes</w:t>
      </w:r>
      <w:r w:rsidR="0023636E">
        <w:t xml:space="preserve"> provision for </w:t>
      </w:r>
      <w:r w:rsidR="009E2790">
        <w:t xml:space="preserve">polyurethane </w:t>
      </w:r>
      <w:r>
        <w:t>foam.</w:t>
      </w:r>
    </w:p>
    <w:p w:rsidR="00E669F7" w:rsidRDefault="009F2BA4" w:rsidP="00E669F7">
      <w:pPr>
        <w:widowControl w:val="0"/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Prejacking Requirements</w:t>
      </w:r>
    </w:p>
    <w:p w:rsidR="001A0D23" w:rsidRPr="001A0D23" w:rsidRDefault="001A0D23" w:rsidP="00E669F7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Submit a PDF copy of </w:t>
      </w:r>
      <w:r w:rsidR="00AD375A">
        <w:rPr>
          <w:szCs w:val="24"/>
        </w:rPr>
        <w:t>a</w:t>
      </w:r>
      <w:r>
        <w:rPr>
          <w:szCs w:val="24"/>
        </w:rPr>
        <w:t xml:space="preserve"> slab jacking</w:t>
      </w:r>
      <w:r w:rsidR="00A21104">
        <w:rPr>
          <w:szCs w:val="24"/>
        </w:rPr>
        <w:t xml:space="preserve"> plan at least 14</w:t>
      </w:r>
      <w:r>
        <w:rPr>
          <w:szCs w:val="24"/>
        </w:rPr>
        <w:t xml:space="preserve"> day</w:t>
      </w:r>
      <w:r w:rsidR="00FA11AC">
        <w:rPr>
          <w:szCs w:val="24"/>
        </w:rPr>
        <w:t>s before mobilizing to the site</w:t>
      </w:r>
      <w:r w:rsidRPr="001E6965">
        <w:rPr>
          <w:szCs w:val="24"/>
        </w:rPr>
        <w:t>.  Do</w:t>
      </w:r>
      <w:r>
        <w:rPr>
          <w:szCs w:val="24"/>
        </w:rPr>
        <w:t xml:space="preserve"> not begin slab jacking </w:t>
      </w:r>
      <w:r w:rsidR="00F54A8A">
        <w:rPr>
          <w:szCs w:val="24"/>
        </w:rPr>
        <w:t>until a</w:t>
      </w:r>
      <w:r>
        <w:rPr>
          <w:szCs w:val="24"/>
        </w:rPr>
        <w:t xml:space="preserve"> </w:t>
      </w:r>
      <w:r w:rsidR="00306012">
        <w:rPr>
          <w:szCs w:val="24"/>
        </w:rPr>
        <w:t xml:space="preserve">jacking </w:t>
      </w:r>
      <w:bookmarkStart w:id="0" w:name="_GoBack"/>
      <w:bookmarkEnd w:id="0"/>
      <w:r w:rsidRPr="001E6965">
        <w:rPr>
          <w:szCs w:val="24"/>
        </w:rPr>
        <w:t>plan submittal is accepted.  Provide detailed project</w:t>
      </w:r>
      <w:r>
        <w:rPr>
          <w:szCs w:val="24"/>
        </w:rPr>
        <w:t xml:space="preserve"> information in the </w:t>
      </w:r>
      <w:r w:rsidR="00AC1050">
        <w:rPr>
          <w:szCs w:val="24"/>
        </w:rPr>
        <w:t xml:space="preserve">slab jacking </w:t>
      </w:r>
      <w:r>
        <w:rPr>
          <w:szCs w:val="24"/>
        </w:rPr>
        <w:t xml:space="preserve">plan including sequence </w:t>
      </w:r>
      <w:r w:rsidR="00E428A8">
        <w:rPr>
          <w:szCs w:val="24"/>
        </w:rPr>
        <w:t xml:space="preserve">and schedule </w:t>
      </w:r>
      <w:r>
        <w:rPr>
          <w:szCs w:val="24"/>
        </w:rPr>
        <w:t>of work and traffic contro</w:t>
      </w:r>
      <w:r w:rsidR="00AD4646">
        <w:rPr>
          <w:szCs w:val="24"/>
        </w:rPr>
        <w:t xml:space="preserve">l operations, grout or foam type, drill hole pattern </w:t>
      </w:r>
      <w:r w:rsidR="009E2790">
        <w:rPr>
          <w:szCs w:val="24"/>
        </w:rPr>
        <w:t xml:space="preserve">and limits </w:t>
      </w:r>
      <w:r>
        <w:rPr>
          <w:szCs w:val="24"/>
        </w:rPr>
        <w:t xml:space="preserve">and </w:t>
      </w:r>
      <w:r w:rsidR="009F2BA4">
        <w:rPr>
          <w:szCs w:val="24"/>
        </w:rPr>
        <w:t xml:space="preserve">proposed </w:t>
      </w:r>
      <w:r>
        <w:rPr>
          <w:szCs w:val="24"/>
        </w:rPr>
        <w:t>slab jackin</w:t>
      </w:r>
      <w:r w:rsidR="009F2BA4">
        <w:rPr>
          <w:szCs w:val="24"/>
        </w:rPr>
        <w:t>g equipment and methods</w:t>
      </w:r>
      <w:r>
        <w:rPr>
          <w:szCs w:val="24"/>
        </w:rPr>
        <w:t xml:space="preserve">.  </w:t>
      </w:r>
      <w:r w:rsidR="00A21104">
        <w:t xml:space="preserve">The Engineer may require a prejacking meeting to discuss the slab jacking, </w:t>
      </w:r>
      <w:r w:rsidR="00734D32">
        <w:t xml:space="preserve">movement </w:t>
      </w:r>
      <w:r w:rsidR="00A21104">
        <w:t>monitoring</w:t>
      </w:r>
      <w:r w:rsidR="00734D32">
        <w:t xml:space="preserve">, </w:t>
      </w:r>
      <w:r w:rsidR="00A21104">
        <w:t xml:space="preserve">profile </w:t>
      </w:r>
      <w:r w:rsidR="00B13AB8">
        <w:t>measuring</w:t>
      </w:r>
      <w:r w:rsidR="00A21104">
        <w:t xml:space="preserve"> and other aspects of the work.  If required, </w:t>
      </w:r>
      <w:r w:rsidR="00734D32">
        <w:t xml:space="preserve">schedule </w:t>
      </w:r>
      <w:r w:rsidR="00A21104">
        <w:t xml:space="preserve">this meeting </w:t>
      </w:r>
      <w:r w:rsidR="00734D32">
        <w:t xml:space="preserve">onsite and </w:t>
      </w:r>
      <w:r w:rsidR="00A21104">
        <w:rPr>
          <w:snapToGrid w:val="0"/>
          <w:szCs w:val="24"/>
        </w:rPr>
        <w:t>during daylight hours before</w:t>
      </w:r>
      <w:r w:rsidR="00A21104">
        <w:t xml:space="preserve"> </w:t>
      </w:r>
      <w:r w:rsidR="00734D32">
        <w:t>mobilizing to the site</w:t>
      </w:r>
      <w:r w:rsidR="00A21104">
        <w:t xml:space="preserve">.  </w:t>
      </w:r>
      <w:r w:rsidR="00A21104" w:rsidRPr="001966AE">
        <w:t xml:space="preserve">The </w:t>
      </w:r>
      <w:r w:rsidR="00A21104">
        <w:t>District</w:t>
      </w:r>
      <w:r w:rsidR="00A21104" w:rsidRPr="001966AE">
        <w:t xml:space="preserve"> or Bridge Maintenance Engineer, Geotechnical Operations Engineer</w:t>
      </w:r>
      <w:r w:rsidR="00734D32">
        <w:t xml:space="preserve"> or Grouting Supervisor</w:t>
      </w:r>
      <w:r w:rsidR="0091320C">
        <w:t xml:space="preserve"> and Grouting </w:t>
      </w:r>
      <w:r w:rsidR="007D2858">
        <w:t xml:space="preserve">Contractor </w:t>
      </w:r>
      <w:r w:rsidR="00A21104" w:rsidRPr="001966AE">
        <w:t xml:space="preserve">Superintendent will attend </w:t>
      </w:r>
      <w:r w:rsidR="00734D32">
        <w:t>prejacking</w:t>
      </w:r>
      <w:r w:rsidR="00A21104" w:rsidRPr="001966AE">
        <w:t xml:space="preserve"> meeting</w:t>
      </w:r>
      <w:r w:rsidR="00AD375A">
        <w:t>s</w:t>
      </w:r>
      <w:r w:rsidR="00A21104">
        <w:t>.</w:t>
      </w:r>
    </w:p>
    <w:p w:rsidR="004E3362" w:rsidRDefault="004E3362" w:rsidP="004E3362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before="120" w:after="120"/>
        <w:ind w:left="720" w:hanging="720"/>
        <w:jc w:val="both"/>
        <w:rPr>
          <w:b/>
          <w:szCs w:val="24"/>
        </w:rPr>
      </w:pPr>
      <w:r>
        <w:rPr>
          <w:b/>
          <w:szCs w:val="24"/>
        </w:rPr>
        <w:t>Equipment</w:t>
      </w:r>
    </w:p>
    <w:p w:rsidR="004E3362" w:rsidRDefault="00A2103B" w:rsidP="00DA321B">
      <w:pPr>
        <w:widowControl w:val="0"/>
        <w:spacing w:before="120" w:after="120"/>
        <w:ind w:left="720"/>
        <w:jc w:val="both"/>
        <w:rPr>
          <w:szCs w:val="24"/>
        </w:rPr>
      </w:pPr>
      <w:r>
        <w:rPr>
          <w:szCs w:val="24"/>
        </w:rPr>
        <w:t>Provide</w:t>
      </w:r>
      <w:r w:rsidR="004E3362">
        <w:rPr>
          <w:szCs w:val="24"/>
        </w:rPr>
        <w:t xml:space="preserve"> </w:t>
      </w:r>
      <w:r w:rsidR="00187C7F">
        <w:rPr>
          <w:szCs w:val="24"/>
        </w:rPr>
        <w:t xml:space="preserve">a grout plant or </w:t>
      </w:r>
      <w:r w:rsidR="005F1F0D">
        <w:rPr>
          <w:szCs w:val="24"/>
        </w:rPr>
        <w:t xml:space="preserve">truck mounted </w:t>
      </w:r>
      <w:r w:rsidR="002425CA">
        <w:rPr>
          <w:szCs w:val="24"/>
        </w:rPr>
        <w:t xml:space="preserve">mobile </w:t>
      </w:r>
      <w:r w:rsidR="00242950">
        <w:rPr>
          <w:szCs w:val="24"/>
        </w:rPr>
        <w:t xml:space="preserve">equipment </w:t>
      </w:r>
      <w:r w:rsidR="00187C7F">
        <w:rPr>
          <w:szCs w:val="24"/>
        </w:rPr>
        <w:t xml:space="preserve">as necessary </w:t>
      </w:r>
      <w:r w:rsidR="00415C85">
        <w:rPr>
          <w:szCs w:val="24"/>
        </w:rPr>
        <w:t xml:space="preserve">to transport, </w:t>
      </w:r>
      <w:r w:rsidR="007D22E6">
        <w:rPr>
          <w:szCs w:val="24"/>
        </w:rPr>
        <w:t xml:space="preserve">proportion, </w:t>
      </w:r>
      <w:r w:rsidR="00415C85">
        <w:rPr>
          <w:szCs w:val="24"/>
        </w:rPr>
        <w:t>mix</w:t>
      </w:r>
      <w:r w:rsidR="007D22E6">
        <w:rPr>
          <w:szCs w:val="24"/>
        </w:rPr>
        <w:t xml:space="preserve"> </w:t>
      </w:r>
      <w:r w:rsidR="00415C85">
        <w:rPr>
          <w:szCs w:val="24"/>
        </w:rPr>
        <w:t xml:space="preserve">and </w:t>
      </w:r>
      <w:r w:rsidR="00242950">
        <w:rPr>
          <w:szCs w:val="24"/>
        </w:rPr>
        <w:t>bat</w:t>
      </w:r>
      <w:r w:rsidR="00415C85">
        <w:rPr>
          <w:szCs w:val="24"/>
        </w:rPr>
        <w:t xml:space="preserve">ch materials and </w:t>
      </w:r>
      <w:r w:rsidR="008773BC">
        <w:rPr>
          <w:szCs w:val="24"/>
        </w:rPr>
        <w:t>pump</w:t>
      </w:r>
      <w:r w:rsidR="00415C85">
        <w:rPr>
          <w:szCs w:val="24"/>
        </w:rPr>
        <w:t xml:space="preserve"> grout or</w:t>
      </w:r>
      <w:r w:rsidR="00242950">
        <w:rPr>
          <w:szCs w:val="24"/>
        </w:rPr>
        <w:t xml:space="preserve"> i</w:t>
      </w:r>
      <w:r w:rsidR="00187C7F">
        <w:rPr>
          <w:szCs w:val="24"/>
        </w:rPr>
        <w:t>njec</w:t>
      </w:r>
      <w:r w:rsidR="00415C85">
        <w:rPr>
          <w:szCs w:val="24"/>
        </w:rPr>
        <w:t xml:space="preserve">t </w:t>
      </w:r>
      <w:r w:rsidR="00187C7F">
        <w:rPr>
          <w:szCs w:val="24"/>
        </w:rPr>
        <w:t xml:space="preserve">foam </w:t>
      </w:r>
      <w:r w:rsidR="00A9481D">
        <w:rPr>
          <w:szCs w:val="24"/>
        </w:rPr>
        <w:t>for slab jacking</w:t>
      </w:r>
      <w:r w:rsidR="008773BC">
        <w:rPr>
          <w:szCs w:val="24"/>
        </w:rPr>
        <w:t xml:space="preserve">.  </w:t>
      </w:r>
      <w:r w:rsidR="00DA321B">
        <w:rPr>
          <w:szCs w:val="24"/>
        </w:rPr>
        <w:t>For grout, u</w:t>
      </w:r>
      <w:r w:rsidR="00616B05">
        <w:rPr>
          <w:szCs w:val="24"/>
        </w:rPr>
        <w:t xml:space="preserve">se colloidal mixers </w:t>
      </w:r>
      <w:r w:rsidR="0083074E">
        <w:rPr>
          <w:szCs w:val="24"/>
        </w:rPr>
        <w:t>and</w:t>
      </w:r>
      <w:r w:rsidR="00DA321B">
        <w:rPr>
          <w:szCs w:val="24"/>
        </w:rPr>
        <w:t xml:space="preserve"> positive displacement pumps that can attain co</w:t>
      </w:r>
      <w:r w:rsidR="00B63507">
        <w:rPr>
          <w:szCs w:val="24"/>
        </w:rPr>
        <w:t>ntinuous grout pressures up to 3</w:t>
      </w:r>
      <w:r w:rsidR="00DA321B">
        <w:rPr>
          <w:szCs w:val="24"/>
        </w:rPr>
        <w:t>00 psi</w:t>
      </w:r>
      <w:r w:rsidR="0083074E">
        <w:rPr>
          <w:szCs w:val="24"/>
        </w:rPr>
        <w:t>.</w:t>
      </w:r>
      <w:r w:rsidR="00DA321B">
        <w:rPr>
          <w:szCs w:val="24"/>
        </w:rPr>
        <w:t xml:space="preserve"> </w:t>
      </w:r>
      <w:r w:rsidR="00C75C1F">
        <w:rPr>
          <w:szCs w:val="24"/>
        </w:rPr>
        <w:t xml:space="preserve"> Monit</w:t>
      </w:r>
      <w:r w:rsidR="00187C7F">
        <w:rPr>
          <w:szCs w:val="24"/>
        </w:rPr>
        <w:t xml:space="preserve">or grout pressures </w:t>
      </w:r>
      <w:r w:rsidR="0083074E">
        <w:rPr>
          <w:szCs w:val="24"/>
        </w:rPr>
        <w:t xml:space="preserve">with </w:t>
      </w:r>
      <w:r w:rsidR="00C75C1F">
        <w:rPr>
          <w:szCs w:val="24"/>
        </w:rPr>
        <w:t>a</w:t>
      </w:r>
      <w:r w:rsidR="001835A3">
        <w:rPr>
          <w:szCs w:val="24"/>
        </w:rPr>
        <w:t>n in-line</w:t>
      </w:r>
      <w:r w:rsidR="00C75C1F">
        <w:rPr>
          <w:szCs w:val="24"/>
        </w:rPr>
        <w:t xml:space="preserve"> </w:t>
      </w:r>
      <w:r w:rsidR="00DA321B">
        <w:rPr>
          <w:szCs w:val="24"/>
        </w:rPr>
        <w:t>calibrated pressure</w:t>
      </w:r>
      <w:r w:rsidR="00C75C1F">
        <w:rPr>
          <w:szCs w:val="24"/>
        </w:rPr>
        <w:t xml:space="preserve"> gauge that is prote</w:t>
      </w:r>
      <w:r w:rsidR="00504A52">
        <w:rPr>
          <w:szCs w:val="24"/>
        </w:rPr>
        <w:t xml:space="preserve">cted from </w:t>
      </w:r>
      <w:r w:rsidR="00187C7F">
        <w:rPr>
          <w:szCs w:val="24"/>
        </w:rPr>
        <w:t xml:space="preserve">grout </w:t>
      </w:r>
      <w:r w:rsidR="00504A52">
        <w:rPr>
          <w:szCs w:val="24"/>
        </w:rPr>
        <w:t xml:space="preserve">contamination </w:t>
      </w:r>
      <w:r w:rsidR="00187C7F">
        <w:rPr>
          <w:szCs w:val="24"/>
        </w:rPr>
        <w:t xml:space="preserve">and </w:t>
      </w:r>
      <w:r w:rsidR="00504A52">
        <w:rPr>
          <w:szCs w:val="24"/>
        </w:rPr>
        <w:t>mounted near the nozzle end</w:t>
      </w:r>
      <w:r w:rsidR="00E836B2">
        <w:rPr>
          <w:szCs w:val="24"/>
        </w:rPr>
        <w:t xml:space="preserve"> of the grout line</w:t>
      </w:r>
      <w:r w:rsidR="0083074E">
        <w:rPr>
          <w:szCs w:val="24"/>
        </w:rPr>
        <w:t xml:space="preserve">.  </w:t>
      </w:r>
      <w:r w:rsidR="007204A6">
        <w:rPr>
          <w:szCs w:val="24"/>
        </w:rPr>
        <w:t xml:space="preserve">For foam, use </w:t>
      </w:r>
      <w:r w:rsidR="00E509AE">
        <w:rPr>
          <w:szCs w:val="24"/>
        </w:rPr>
        <w:t xml:space="preserve">polyurethane </w:t>
      </w:r>
      <w:r w:rsidR="008B25D7">
        <w:rPr>
          <w:szCs w:val="24"/>
        </w:rPr>
        <w:t>equipment recommended by the Foam M</w:t>
      </w:r>
      <w:r w:rsidR="00DA321B">
        <w:rPr>
          <w:szCs w:val="24"/>
        </w:rPr>
        <w:t xml:space="preserve">anufacturer and </w:t>
      </w:r>
      <w:r w:rsidR="00E509AE">
        <w:rPr>
          <w:szCs w:val="24"/>
        </w:rPr>
        <w:t>proportioners</w:t>
      </w:r>
      <w:r w:rsidR="001D4CE6">
        <w:rPr>
          <w:szCs w:val="24"/>
        </w:rPr>
        <w:t xml:space="preserve"> with </w:t>
      </w:r>
      <w:r w:rsidR="00E509AE">
        <w:rPr>
          <w:szCs w:val="24"/>
        </w:rPr>
        <w:t xml:space="preserve">integrated </w:t>
      </w:r>
      <w:r w:rsidR="001D4CE6">
        <w:rPr>
          <w:szCs w:val="24"/>
        </w:rPr>
        <w:t>digi</w:t>
      </w:r>
      <w:r w:rsidR="009E2790">
        <w:rPr>
          <w:szCs w:val="24"/>
        </w:rPr>
        <w:t>tal stroke counters to determine</w:t>
      </w:r>
      <w:r w:rsidR="006E0A19">
        <w:rPr>
          <w:szCs w:val="24"/>
        </w:rPr>
        <w:t xml:space="preserve"> quantity</w:t>
      </w:r>
      <w:r w:rsidR="007204A6">
        <w:rPr>
          <w:szCs w:val="24"/>
        </w:rPr>
        <w:t xml:space="preserve"> </w:t>
      </w:r>
      <w:r w:rsidR="0077507C">
        <w:rPr>
          <w:szCs w:val="24"/>
        </w:rPr>
        <w:t>of foam injected</w:t>
      </w:r>
      <w:r w:rsidR="0083074E">
        <w:rPr>
          <w:szCs w:val="24"/>
        </w:rPr>
        <w:t>.</w:t>
      </w:r>
    </w:p>
    <w:p w:rsidR="00B06533" w:rsidRPr="004E3362" w:rsidRDefault="00585A6F" w:rsidP="00A44734">
      <w:pPr>
        <w:widowControl w:val="0"/>
        <w:spacing w:before="120" w:after="120"/>
        <w:ind w:left="720"/>
        <w:jc w:val="both"/>
        <w:rPr>
          <w:szCs w:val="24"/>
        </w:rPr>
      </w:pPr>
      <w:r>
        <w:rPr>
          <w:szCs w:val="24"/>
        </w:rPr>
        <w:t>U</w:t>
      </w:r>
      <w:r w:rsidR="00313661">
        <w:rPr>
          <w:szCs w:val="24"/>
        </w:rPr>
        <w:t>nless otherwise approved, u</w:t>
      </w:r>
      <w:r>
        <w:rPr>
          <w:szCs w:val="24"/>
        </w:rPr>
        <w:t xml:space="preserve">se </w:t>
      </w:r>
      <w:r w:rsidR="00846621">
        <w:rPr>
          <w:szCs w:val="24"/>
        </w:rPr>
        <w:t xml:space="preserve">pneumatic </w:t>
      </w:r>
      <w:r w:rsidR="00FD137C">
        <w:rPr>
          <w:szCs w:val="24"/>
        </w:rPr>
        <w:t xml:space="preserve">or hydraulic </w:t>
      </w:r>
      <w:r>
        <w:rPr>
          <w:szCs w:val="24"/>
        </w:rPr>
        <w:t xml:space="preserve">drills </w:t>
      </w:r>
      <w:r w:rsidR="00BB5E70">
        <w:rPr>
          <w:szCs w:val="24"/>
        </w:rPr>
        <w:t xml:space="preserve">weighing </w:t>
      </w:r>
      <w:r w:rsidR="00313661">
        <w:rPr>
          <w:szCs w:val="24"/>
        </w:rPr>
        <w:t xml:space="preserve">no more than 60 lb </w:t>
      </w:r>
      <w:r w:rsidR="00A44734">
        <w:rPr>
          <w:szCs w:val="24"/>
        </w:rPr>
        <w:t>capable of</w:t>
      </w:r>
      <w:r>
        <w:rPr>
          <w:szCs w:val="24"/>
        </w:rPr>
        <w:t xml:space="preserve"> drill</w:t>
      </w:r>
      <w:r w:rsidR="00A44734">
        <w:rPr>
          <w:szCs w:val="24"/>
        </w:rPr>
        <w:t>ing</w:t>
      </w:r>
      <w:r w:rsidR="000B1482">
        <w:rPr>
          <w:szCs w:val="24"/>
        </w:rPr>
        <w:t xml:space="preserve"> round and plumb</w:t>
      </w:r>
      <w:r>
        <w:rPr>
          <w:szCs w:val="24"/>
        </w:rPr>
        <w:t xml:space="preserve"> holes </w:t>
      </w:r>
      <w:r w:rsidR="00A44734">
        <w:rPr>
          <w:szCs w:val="24"/>
        </w:rPr>
        <w:t xml:space="preserve">of the required diameter </w:t>
      </w:r>
      <w:r>
        <w:rPr>
          <w:szCs w:val="24"/>
        </w:rPr>
        <w:t>thr</w:t>
      </w:r>
      <w:r w:rsidR="00BF3271">
        <w:rPr>
          <w:szCs w:val="24"/>
        </w:rPr>
        <w:t xml:space="preserve">ough </w:t>
      </w:r>
      <w:r w:rsidR="00D0175D">
        <w:rPr>
          <w:szCs w:val="24"/>
        </w:rPr>
        <w:t xml:space="preserve">concrete </w:t>
      </w:r>
      <w:r w:rsidR="00BF3271">
        <w:rPr>
          <w:szCs w:val="24"/>
        </w:rPr>
        <w:t>sl</w:t>
      </w:r>
      <w:r w:rsidR="00A44734">
        <w:rPr>
          <w:szCs w:val="24"/>
        </w:rPr>
        <w:t>abs</w:t>
      </w:r>
      <w:r w:rsidR="00313661">
        <w:rPr>
          <w:szCs w:val="24"/>
        </w:rPr>
        <w:t xml:space="preserve"> without damaging slabs</w:t>
      </w:r>
      <w:r w:rsidR="00A44734">
        <w:rPr>
          <w:szCs w:val="24"/>
        </w:rPr>
        <w:t xml:space="preserve">.  </w:t>
      </w:r>
      <w:r w:rsidR="00046F43">
        <w:rPr>
          <w:szCs w:val="24"/>
        </w:rPr>
        <w:t>At least 2 monitoring methods are required</w:t>
      </w:r>
      <w:r w:rsidR="007B268A">
        <w:rPr>
          <w:szCs w:val="24"/>
        </w:rPr>
        <w:t xml:space="preserve"> when raising slabs</w:t>
      </w:r>
      <w:r w:rsidR="00B96E1F">
        <w:rPr>
          <w:szCs w:val="24"/>
        </w:rPr>
        <w:t xml:space="preserve">.  </w:t>
      </w:r>
      <w:r w:rsidR="006F6A5D">
        <w:rPr>
          <w:szCs w:val="24"/>
        </w:rPr>
        <w:t xml:space="preserve">Measure </w:t>
      </w:r>
      <w:r w:rsidR="006F0828">
        <w:rPr>
          <w:szCs w:val="24"/>
        </w:rPr>
        <w:t xml:space="preserve">profiles </w:t>
      </w:r>
      <w:r w:rsidR="006F6A5D">
        <w:rPr>
          <w:szCs w:val="24"/>
        </w:rPr>
        <w:t xml:space="preserve">of slabs </w:t>
      </w:r>
      <w:r w:rsidR="006F0828">
        <w:rPr>
          <w:szCs w:val="24"/>
        </w:rPr>
        <w:t>less than 50 ft long with tig</w:t>
      </w:r>
      <w:r w:rsidR="006F6A5D">
        <w:rPr>
          <w:szCs w:val="24"/>
        </w:rPr>
        <w:t xml:space="preserve">ht string lines and </w:t>
      </w:r>
      <w:r w:rsidR="006F0828">
        <w:rPr>
          <w:szCs w:val="24"/>
        </w:rPr>
        <w:t xml:space="preserve">profiles </w:t>
      </w:r>
      <w:r w:rsidR="006F6A5D">
        <w:rPr>
          <w:szCs w:val="24"/>
        </w:rPr>
        <w:t xml:space="preserve">of longer slabs </w:t>
      </w:r>
      <w:r w:rsidR="006F0828">
        <w:rPr>
          <w:szCs w:val="24"/>
        </w:rPr>
        <w:t xml:space="preserve">with laser levels.  Also, </w:t>
      </w:r>
      <w:r w:rsidR="00B96E1F">
        <w:rPr>
          <w:szCs w:val="24"/>
        </w:rPr>
        <w:t>c</w:t>
      </w:r>
      <w:r w:rsidR="00E43502">
        <w:rPr>
          <w:szCs w:val="24"/>
        </w:rPr>
        <w:t xml:space="preserve">ontinuously monitor slab lift with </w:t>
      </w:r>
      <w:r w:rsidR="00EE4231">
        <w:rPr>
          <w:szCs w:val="24"/>
        </w:rPr>
        <w:t xml:space="preserve">digital </w:t>
      </w:r>
      <w:r w:rsidR="00E43502">
        <w:rPr>
          <w:szCs w:val="24"/>
        </w:rPr>
        <w:t xml:space="preserve">electronic </w:t>
      </w:r>
      <w:r w:rsidR="00E428A8">
        <w:rPr>
          <w:szCs w:val="24"/>
        </w:rPr>
        <w:t>devices</w:t>
      </w:r>
      <w:r w:rsidR="00A2103B">
        <w:rPr>
          <w:szCs w:val="24"/>
        </w:rPr>
        <w:t xml:space="preserve"> </w:t>
      </w:r>
      <w:r w:rsidR="000B1482">
        <w:rPr>
          <w:szCs w:val="24"/>
        </w:rPr>
        <w:t>that can measure to the nearest</w:t>
      </w:r>
      <w:r w:rsidR="00D677E7">
        <w:rPr>
          <w:szCs w:val="24"/>
        </w:rPr>
        <w:t xml:space="preserve"> 0.</w:t>
      </w:r>
      <w:r w:rsidR="00A2103B">
        <w:rPr>
          <w:szCs w:val="24"/>
        </w:rPr>
        <w:t>01</w:t>
      </w:r>
      <w:r w:rsidR="00A2103B" w:rsidRPr="00ED18AA">
        <w:rPr>
          <w:szCs w:val="24"/>
        </w:rPr>
        <w:t>"</w:t>
      </w:r>
      <w:r w:rsidR="00E428A8">
        <w:rPr>
          <w:szCs w:val="24"/>
        </w:rPr>
        <w:t xml:space="preserve">.  For jointed pavements, use devices </w:t>
      </w:r>
      <w:r w:rsidR="00A44734">
        <w:rPr>
          <w:szCs w:val="24"/>
        </w:rPr>
        <w:t>with the ability to</w:t>
      </w:r>
      <w:r w:rsidR="00E428A8">
        <w:rPr>
          <w:szCs w:val="24"/>
        </w:rPr>
        <w:t xml:space="preserve"> </w:t>
      </w:r>
      <w:r w:rsidR="00E428A8" w:rsidRPr="00E428A8">
        <w:rPr>
          <w:szCs w:val="24"/>
        </w:rPr>
        <w:t xml:space="preserve">simultaneously </w:t>
      </w:r>
      <w:r w:rsidR="00A44734">
        <w:rPr>
          <w:szCs w:val="24"/>
        </w:rPr>
        <w:t>detect</w:t>
      </w:r>
      <w:r w:rsidR="00E428A8">
        <w:rPr>
          <w:szCs w:val="24"/>
        </w:rPr>
        <w:t xml:space="preserve"> </w:t>
      </w:r>
      <w:r w:rsidR="007B268A">
        <w:rPr>
          <w:szCs w:val="24"/>
        </w:rPr>
        <w:t>the movement</w:t>
      </w:r>
      <w:r w:rsidR="00AC1135">
        <w:rPr>
          <w:szCs w:val="24"/>
        </w:rPr>
        <w:t xml:space="preserve"> </w:t>
      </w:r>
      <w:r w:rsidR="00E428A8" w:rsidRPr="00E428A8">
        <w:rPr>
          <w:szCs w:val="24"/>
        </w:rPr>
        <w:t>of two adjacent slabs.</w:t>
      </w:r>
      <w:r w:rsidR="00AC1050">
        <w:rPr>
          <w:szCs w:val="24"/>
        </w:rPr>
        <w:t xml:space="preserve">  Provide calibration certificates for devices dated within 1 year of beginning work.</w:t>
      </w:r>
    </w:p>
    <w:p w:rsidR="00931C52" w:rsidRPr="00931C52" w:rsidRDefault="00862D7A" w:rsidP="00931C52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before="120" w:after="120"/>
        <w:ind w:left="720" w:hanging="720"/>
        <w:jc w:val="both"/>
        <w:rPr>
          <w:b/>
          <w:szCs w:val="24"/>
        </w:rPr>
      </w:pPr>
      <w:r>
        <w:rPr>
          <w:b/>
          <w:szCs w:val="24"/>
        </w:rPr>
        <w:lastRenderedPageBreak/>
        <w:t>Prep</w:t>
      </w:r>
      <w:r w:rsidR="004E3362">
        <w:rPr>
          <w:b/>
          <w:szCs w:val="24"/>
        </w:rPr>
        <w:t>rofile</w:t>
      </w:r>
      <w:r>
        <w:rPr>
          <w:b/>
          <w:szCs w:val="24"/>
        </w:rPr>
        <w:t xml:space="preserve"> Survey</w:t>
      </w:r>
    </w:p>
    <w:p w:rsidR="00862D7A" w:rsidRDefault="00C61BBB" w:rsidP="00862D7A">
      <w:pPr>
        <w:widowControl w:val="0"/>
        <w:spacing w:before="120" w:after="120"/>
        <w:ind w:left="720"/>
        <w:jc w:val="both"/>
        <w:rPr>
          <w:szCs w:val="24"/>
        </w:rPr>
      </w:pPr>
      <w:r>
        <w:rPr>
          <w:szCs w:val="24"/>
        </w:rPr>
        <w:t xml:space="preserve">A </w:t>
      </w:r>
      <w:r w:rsidR="00862D7A">
        <w:rPr>
          <w:szCs w:val="24"/>
        </w:rPr>
        <w:t xml:space="preserve">field survey is required before </w:t>
      </w:r>
      <w:r>
        <w:rPr>
          <w:szCs w:val="24"/>
        </w:rPr>
        <w:t>raising</w:t>
      </w:r>
      <w:r w:rsidR="0052104A">
        <w:rPr>
          <w:szCs w:val="24"/>
        </w:rPr>
        <w:t xml:space="preserve"> a</w:t>
      </w:r>
      <w:r w:rsidR="002D3D5B">
        <w:rPr>
          <w:szCs w:val="24"/>
        </w:rPr>
        <w:t>ny</w:t>
      </w:r>
      <w:r w:rsidR="0052104A">
        <w:rPr>
          <w:szCs w:val="24"/>
        </w:rPr>
        <w:t xml:space="preserve"> </w:t>
      </w:r>
      <w:r w:rsidR="002D3D5B">
        <w:rPr>
          <w:szCs w:val="24"/>
        </w:rPr>
        <w:t>pavement with more than 3/4</w:t>
      </w:r>
      <w:r w:rsidR="002D3D5B" w:rsidRPr="00ED18AA">
        <w:rPr>
          <w:szCs w:val="24"/>
        </w:rPr>
        <w:t>"</w:t>
      </w:r>
      <w:r w:rsidR="002D3D5B">
        <w:rPr>
          <w:szCs w:val="24"/>
        </w:rPr>
        <w:t xml:space="preserve"> of differential settlement or any bridge approach slab</w:t>
      </w:r>
      <w:r w:rsidR="00862D7A">
        <w:rPr>
          <w:szCs w:val="24"/>
        </w:rPr>
        <w:t>.  Use a string line or laser level to record and plo</w:t>
      </w:r>
      <w:r w:rsidR="005641D5">
        <w:rPr>
          <w:szCs w:val="24"/>
        </w:rPr>
        <w:t>t the slab profile at maximum 5</w:t>
      </w:r>
      <w:r w:rsidR="00862D7A">
        <w:rPr>
          <w:szCs w:val="24"/>
        </w:rPr>
        <w:t xml:space="preserve"> ft intervals along </w:t>
      </w:r>
      <w:r w:rsidR="007B0CA9">
        <w:rPr>
          <w:szCs w:val="24"/>
        </w:rPr>
        <w:t>each wheel path</w:t>
      </w:r>
      <w:r w:rsidR="005641D5">
        <w:rPr>
          <w:szCs w:val="24"/>
        </w:rPr>
        <w:t xml:space="preserve">.  For sections with curb and gutter or paved shoulders 5 ft or wider, record and plot the curb or shoulder profile </w:t>
      </w:r>
      <w:r w:rsidR="00C27BA4">
        <w:rPr>
          <w:szCs w:val="24"/>
        </w:rPr>
        <w:t xml:space="preserve">using a string line or laser level </w:t>
      </w:r>
      <w:r w:rsidR="005641D5">
        <w:rPr>
          <w:szCs w:val="24"/>
        </w:rPr>
        <w:t>at maximum 5 ft intervals along each gutter</w:t>
      </w:r>
      <w:r w:rsidR="00FF6DFC">
        <w:rPr>
          <w:szCs w:val="24"/>
        </w:rPr>
        <w:t xml:space="preserve"> </w:t>
      </w:r>
      <w:r w:rsidR="005641D5">
        <w:rPr>
          <w:szCs w:val="24"/>
        </w:rPr>
        <w:t>line or</w:t>
      </w:r>
      <w:r w:rsidR="007B0CA9">
        <w:rPr>
          <w:szCs w:val="24"/>
        </w:rPr>
        <w:t xml:space="preserve"> </w:t>
      </w:r>
      <w:r w:rsidR="00FF6DFC">
        <w:rPr>
          <w:szCs w:val="24"/>
        </w:rPr>
        <w:t>shoulder centerline</w:t>
      </w:r>
      <w:r w:rsidR="00CE6355">
        <w:rPr>
          <w:szCs w:val="24"/>
        </w:rPr>
        <w:t xml:space="preserve">.  </w:t>
      </w:r>
      <w:r w:rsidR="005641D5">
        <w:rPr>
          <w:szCs w:val="24"/>
        </w:rPr>
        <w:t>Also, t</w:t>
      </w:r>
      <w:r w:rsidR="004C4291">
        <w:rPr>
          <w:szCs w:val="24"/>
        </w:rPr>
        <w:t xml:space="preserve">ake </w:t>
      </w:r>
      <w:r w:rsidR="004F4547">
        <w:rPr>
          <w:szCs w:val="24"/>
        </w:rPr>
        <w:t xml:space="preserve">digital </w:t>
      </w:r>
      <w:r w:rsidR="004C4291">
        <w:rPr>
          <w:szCs w:val="24"/>
        </w:rPr>
        <w:t>pictures of</w:t>
      </w:r>
      <w:r w:rsidR="000D2AB5">
        <w:rPr>
          <w:szCs w:val="24"/>
        </w:rPr>
        <w:t xml:space="preserve"> existing cracks in slabs and </w:t>
      </w:r>
      <w:r w:rsidR="004C4291">
        <w:rPr>
          <w:szCs w:val="24"/>
        </w:rPr>
        <w:t xml:space="preserve">mark </w:t>
      </w:r>
      <w:r w:rsidR="008C69BF">
        <w:rPr>
          <w:szCs w:val="24"/>
        </w:rPr>
        <w:t>the</w:t>
      </w:r>
      <w:r w:rsidR="000D2AB5">
        <w:rPr>
          <w:szCs w:val="24"/>
        </w:rPr>
        <w:t>ir</w:t>
      </w:r>
      <w:r w:rsidR="008C69BF">
        <w:rPr>
          <w:szCs w:val="24"/>
        </w:rPr>
        <w:t xml:space="preserve"> loca</w:t>
      </w:r>
      <w:r w:rsidR="000D2AB5">
        <w:rPr>
          <w:szCs w:val="24"/>
        </w:rPr>
        <w:t xml:space="preserve">tions </w:t>
      </w:r>
      <w:r w:rsidR="004C4291">
        <w:rPr>
          <w:szCs w:val="24"/>
        </w:rPr>
        <w:t>on</w:t>
      </w:r>
      <w:r w:rsidR="00405FBA">
        <w:rPr>
          <w:szCs w:val="24"/>
        </w:rPr>
        <w:t xml:space="preserve"> </w:t>
      </w:r>
      <w:r w:rsidR="0052104A">
        <w:rPr>
          <w:szCs w:val="24"/>
        </w:rPr>
        <w:t>slabs</w:t>
      </w:r>
      <w:r w:rsidR="008C69BF">
        <w:rPr>
          <w:szCs w:val="24"/>
        </w:rPr>
        <w:t xml:space="preserve">.  </w:t>
      </w:r>
      <w:r w:rsidR="00CE6355">
        <w:rPr>
          <w:szCs w:val="24"/>
        </w:rPr>
        <w:t xml:space="preserve">Provide </w:t>
      </w:r>
      <w:r w:rsidR="009F37B8">
        <w:rPr>
          <w:szCs w:val="24"/>
        </w:rPr>
        <w:t xml:space="preserve">an electronic and/or hard copy </w:t>
      </w:r>
      <w:r w:rsidR="004F4547">
        <w:rPr>
          <w:szCs w:val="24"/>
        </w:rPr>
        <w:t xml:space="preserve">of </w:t>
      </w:r>
      <w:r w:rsidR="00C67F9D">
        <w:rPr>
          <w:szCs w:val="24"/>
        </w:rPr>
        <w:t>this</w:t>
      </w:r>
      <w:r w:rsidR="004F4547">
        <w:rPr>
          <w:szCs w:val="24"/>
        </w:rPr>
        <w:t xml:space="preserve"> </w:t>
      </w:r>
      <w:r w:rsidR="00CE6355">
        <w:rPr>
          <w:szCs w:val="24"/>
        </w:rPr>
        <w:t xml:space="preserve">survey </w:t>
      </w:r>
      <w:r w:rsidR="004F4547">
        <w:rPr>
          <w:szCs w:val="24"/>
        </w:rPr>
        <w:t xml:space="preserve">and photographic </w:t>
      </w:r>
      <w:r w:rsidR="00CE6355">
        <w:rPr>
          <w:szCs w:val="24"/>
        </w:rPr>
        <w:t>information to the Engineer before pumping grout or injecting foam.</w:t>
      </w:r>
    </w:p>
    <w:p w:rsidR="00CE6355" w:rsidRDefault="00CE6355" w:rsidP="00CE6355">
      <w:pPr>
        <w:widowControl w:val="0"/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Slab Jacking Methods</w:t>
      </w:r>
    </w:p>
    <w:p w:rsidR="002169E7" w:rsidRDefault="002169E7" w:rsidP="004E3362">
      <w:pPr>
        <w:widowControl w:val="0"/>
        <w:spacing w:before="120" w:after="120"/>
        <w:jc w:val="both"/>
        <w:rPr>
          <w:szCs w:val="24"/>
        </w:rPr>
      </w:pPr>
      <w:r w:rsidRPr="002169E7">
        <w:rPr>
          <w:szCs w:val="24"/>
        </w:rPr>
        <w:t xml:space="preserve">Use equipment and methods accepted in the </w:t>
      </w:r>
      <w:r>
        <w:rPr>
          <w:szCs w:val="24"/>
        </w:rPr>
        <w:t>slab jacking</w:t>
      </w:r>
      <w:r w:rsidRPr="002169E7">
        <w:rPr>
          <w:szCs w:val="24"/>
        </w:rPr>
        <w:t xml:space="preserve"> p</w:t>
      </w:r>
      <w:r w:rsidR="00BB5E70">
        <w:rPr>
          <w:szCs w:val="24"/>
        </w:rPr>
        <w:t xml:space="preserve">lan or approved by the Engineer.  Do not </w:t>
      </w:r>
      <w:r w:rsidR="00517F75">
        <w:rPr>
          <w:szCs w:val="24"/>
        </w:rPr>
        <w:t>drill more holes than can be utilized and patched during a single shift</w:t>
      </w:r>
      <w:r w:rsidR="00EE4231">
        <w:rPr>
          <w:szCs w:val="24"/>
        </w:rPr>
        <w:t xml:space="preserve"> and do</w:t>
      </w:r>
      <w:r w:rsidR="00405FBA">
        <w:rPr>
          <w:szCs w:val="24"/>
        </w:rPr>
        <w:t xml:space="preserve"> not drill holes in</w:t>
      </w:r>
      <w:r w:rsidR="00742E37">
        <w:rPr>
          <w:szCs w:val="24"/>
        </w:rPr>
        <w:t xml:space="preserve"> a lane for which work</w:t>
      </w:r>
      <w:r w:rsidR="00EE4231">
        <w:rPr>
          <w:szCs w:val="24"/>
        </w:rPr>
        <w:t xml:space="preserve"> cannot be completed before the shift ends</w:t>
      </w:r>
      <w:r w:rsidR="00517F75">
        <w:rPr>
          <w:szCs w:val="24"/>
        </w:rPr>
        <w:t xml:space="preserve">.  </w:t>
      </w:r>
      <w:r w:rsidR="0052104A">
        <w:rPr>
          <w:szCs w:val="24"/>
        </w:rPr>
        <w:t>Avoid drilling with excessive downward force s</w:t>
      </w:r>
      <w:r w:rsidR="00D7616B">
        <w:rPr>
          <w:szCs w:val="24"/>
        </w:rPr>
        <w:t xml:space="preserve">o </w:t>
      </w:r>
      <w:r w:rsidR="00785452">
        <w:rPr>
          <w:szCs w:val="24"/>
        </w:rPr>
        <w:t xml:space="preserve">underside of </w:t>
      </w:r>
      <w:r w:rsidR="0052104A">
        <w:rPr>
          <w:szCs w:val="24"/>
        </w:rPr>
        <w:t>concrete slabs do not spall or break</w:t>
      </w:r>
      <w:r w:rsidR="00683362">
        <w:rPr>
          <w:szCs w:val="24"/>
        </w:rPr>
        <w:t xml:space="preserve">.  </w:t>
      </w:r>
      <w:r w:rsidR="0052104A">
        <w:rPr>
          <w:szCs w:val="24"/>
        </w:rPr>
        <w:t>Unless otherwise approved, do not drill holes more than 1</w:t>
      </w:r>
      <w:r w:rsidR="0052104A" w:rsidRPr="00ED18AA">
        <w:rPr>
          <w:szCs w:val="24"/>
        </w:rPr>
        <w:t>"</w:t>
      </w:r>
      <w:r w:rsidR="0052104A">
        <w:rPr>
          <w:szCs w:val="24"/>
        </w:rPr>
        <w:t xml:space="preserve"> below slabs.  </w:t>
      </w:r>
      <w:r>
        <w:rPr>
          <w:szCs w:val="24"/>
        </w:rPr>
        <w:t>Drill holes on approved patterns</w:t>
      </w:r>
      <w:r w:rsidR="00861330">
        <w:rPr>
          <w:szCs w:val="24"/>
        </w:rPr>
        <w:t xml:space="preserve"> </w:t>
      </w:r>
      <w:r w:rsidR="009E2790">
        <w:rPr>
          <w:szCs w:val="24"/>
        </w:rPr>
        <w:t xml:space="preserve">and within approved limits </w:t>
      </w:r>
      <w:r w:rsidR="00A44734">
        <w:rPr>
          <w:szCs w:val="24"/>
        </w:rPr>
        <w:t>that meet the following requirements</w:t>
      </w:r>
      <w:r>
        <w:rPr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432"/>
        <w:gridCol w:w="2432"/>
        <w:gridCol w:w="2789"/>
      </w:tblGrid>
      <w:tr w:rsidR="00A44734" w:rsidRPr="00895970" w:rsidTr="00A44734">
        <w:tc>
          <w:tcPr>
            <w:tcW w:w="5000" w:type="pct"/>
            <w:gridSpan w:val="4"/>
            <w:shd w:val="clear" w:color="auto" w:fill="auto"/>
            <w:vAlign w:val="center"/>
          </w:tcPr>
          <w:p w:rsidR="00A44734" w:rsidRPr="00895970" w:rsidRDefault="00A44734" w:rsidP="00F44EEB">
            <w:pPr>
              <w:keepNext/>
              <w:keepLines/>
              <w:jc w:val="center"/>
              <w:rPr>
                <w:rFonts w:eastAsiaTheme="minorHAnsi"/>
                <w:b/>
                <w:szCs w:val="22"/>
              </w:rPr>
            </w:pPr>
            <w:r>
              <w:rPr>
                <w:rFonts w:eastAsiaTheme="minorHAnsi"/>
                <w:b/>
                <w:szCs w:val="22"/>
              </w:rPr>
              <w:t>DRILL HOLE REQUIREMENTS</w:t>
            </w:r>
          </w:p>
        </w:tc>
      </w:tr>
      <w:tr w:rsidR="00A44734" w:rsidRPr="00895970" w:rsidTr="00405FBA">
        <w:tc>
          <w:tcPr>
            <w:tcW w:w="912" w:type="pct"/>
            <w:vMerge w:val="restart"/>
            <w:shd w:val="clear" w:color="auto" w:fill="auto"/>
            <w:vAlign w:val="center"/>
          </w:tcPr>
          <w:p w:rsidR="00A44734" w:rsidRPr="00343548" w:rsidRDefault="00A44734" w:rsidP="00F44EEB">
            <w:pPr>
              <w:keepNext/>
              <w:keepLines/>
              <w:jc w:val="center"/>
              <w:rPr>
                <w:rFonts w:eastAsiaTheme="minorHAnsi"/>
                <w:b/>
                <w:szCs w:val="22"/>
              </w:rPr>
            </w:pPr>
            <w:r w:rsidRPr="00343548">
              <w:rPr>
                <w:rFonts w:eastAsiaTheme="minorHAnsi"/>
                <w:b/>
                <w:szCs w:val="22"/>
              </w:rPr>
              <w:t>Material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</w:tcPr>
          <w:p w:rsidR="00A44734" w:rsidRPr="00343548" w:rsidRDefault="00A44734" w:rsidP="00F44EEB">
            <w:pPr>
              <w:keepNext/>
              <w:keepLines/>
              <w:jc w:val="center"/>
              <w:rPr>
                <w:rFonts w:eastAsiaTheme="minorHAnsi"/>
                <w:b/>
                <w:szCs w:val="22"/>
              </w:rPr>
            </w:pPr>
            <w:r>
              <w:rPr>
                <w:rFonts w:eastAsiaTheme="minorHAnsi"/>
                <w:b/>
                <w:szCs w:val="22"/>
              </w:rPr>
              <w:t>Hole Diameter</w:t>
            </w:r>
          </w:p>
        </w:tc>
        <w:tc>
          <w:tcPr>
            <w:tcW w:w="2789" w:type="pct"/>
            <w:gridSpan w:val="2"/>
            <w:shd w:val="clear" w:color="auto" w:fill="auto"/>
            <w:vAlign w:val="center"/>
          </w:tcPr>
          <w:p w:rsidR="00A44734" w:rsidRDefault="0038657A" w:rsidP="00F44EEB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Maximum </w:t>
            </w:r>
            <w:r w:rsidR="00A44734">
              <w:rPr>
                <w:b/>
                <w:szCs w:val="24"/>
              </w:rPr>
              <w:t>Hole Spacing</w:t>
            </w:r>
          </w:p>
        </w:tc>
      </w:tr>
      <w:tr w:rsidR="00EF58B4" w:rsidRPr="00895970" w:rsidTr="00405FBA">
        <w:tc>
          <w:tcPr>
            <w:tcW w:w="912" w:type="pct"/>
            <w:vMerge/>
            <w:shd w:val="clear" w:color="auto" w:fill="auto"/>
            <w:vAlign w:val="center"/>
          </w:tcPr>
          <w:p w:rsidR="00A44734" w:rsidRPr="00343548" w:rsidRDefault="00A44734" w:rsidP="00F44EEB">
            <w:pPr>
              <w:keepNext/>
              <w:keepLines/>
              <w:jc w:val="center"/>
              <w:rPr>
                <w:rFonts w:eastAsiaTheme="minorHAnsi"/>
                <w:b/>
                <w:szCs w:val="22"/>
              </w:rPr>
            </w:pPr>
          </w:p>
        </w:tc>
        <w:tc>
          <w:tcPr>
            <w:tcW w:w="1299" w:type="pct"/>
            <w:vMerge/>
            <w:shd w:val="clear" w:color="auto" w:fill="auto"/>
            <w:vAlign w:val="center"/>
          </w:tcPr>
          <w:p w:rsidR="00A44734" w:rsidRPr="00343548" w:rsidRDefault="00A44734" w:rsidP="00F44EEB">
            <w:pPr>
              <w:keepNext/>
              <w:keepLines/>
              <w:jc w:val="center"/>
              <w:rPr>
                <w:rFonts w:eastAsiaTheme="minorHAnsi"/>
                <w:b/>
                <w:szCs w:val="22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:rsidR="00A44734" w:rsidRPr="00343548" w:rsidRDefault="00A44734" w:rsidP="00F44EEB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Between Holes</w:t>
            </w:r>
          </w:p>
        </w:tc>
        <w:tc>
          <w:tcPr>
            <w:tcW w:w="1490" w:type="pct"/>
          </w:tcPr>
          <w:p w:rsidR="00405FBA" w:rsidRDefault="00A44734" w:rsidP="00F44EEB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From </w:t>
            </w:r>
            <w:r w:rsidR="00405FBA">
              <w:rPr>
                <w:b/>
                <w:szCs w:val="24"/>
              </w:rPr>
              <w:t>Closest</w:t>
            </w:r>
          </w:p>
          <w:p w:rsidR="00A44734" w:rsidRPr="00343548" w:rsidRDefault="00405FBA" w:rsidP="00405FBA">
            <w:pPr>
              <w:keepNext/>
              <w:keepLine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Joint </w:t>
            </w:r>
            <w:r w:rsidR="00A44734">
              <w:rPr>
                <w:b/>
                <w:szCs w:val="24"/>
              </w:rPr>
              <w:t>or Slab Edge</w:t>
            </w:r>
          </w:p>
        </w:tc>
      </w:tr>
      <w:tr w:rsidR="00EF58B4" w:rsidRPr="0038657A" w:rsidTr="00405FBA">
        <w:tc>
          <w:tcPr>
            <w:tcW w:w="912" w:type="pct"/>
            <w:shd w:val="clear" w:color="auto" w:fill="auto"/>
            <w:vAlign w:val="center"/>
          </w:tcPr>
          <w:p w:rsidR="00EF58B4" w:rsidRPr="0038657A" w:rsidRDefault="00EF58B4" w:rsidP="00343548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Grout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F58B4" w:rsidRPr="0038657A" w:rsidRDefault="00EF58B4" w:rsidP="00343548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szCs w:val="24"/>
              </w:rPr>
              <w:t>1-1/2</w:t>
            </w:r>
            <w:r w:rsidRPr="00ED18AA">
              <w:rPr>
                <w:szCs w:val="24"/>
              </w:rPr>
              <w:t>"</w:t>
            </w:r>
            <w:r>
              <w:rPr>
                <w:szCs w:val="24"/>
              </w:rPr>
              <w:t xml:space="preserve"> to 2-1/2</w:t>
            </w:r>
            <w:r w:rsidRPr="00ED18AA">
              <w:rPr>
                <w:szCs w:val="24"/>
              </w:rPr>
              <w:t>"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F58B4" w:rsidRPr="00895970" w:rsidRDefault="00EF58B4" w:rsidP="00F44EEB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szCs w:val="24"/>
              </w:rPr>
              <w:t>6 ft</w:t>
            </w:r>
          </w:p>
        </w:tc>
        <w:tc>
          <w:tcPr>
            <w:tcW w:w="1490" w:type="pct"/>
            <w:vMerge w:val="restart"/>
            <w:shd w:val="clear" w:color="auto" w:fill="auto"/>
            <w:vAlign w:val="center"/>
          </w:tcPr>
          <w:p w:rsidR="00EF58B4" w:rsidRPr="0038657A" w:rsidRDefault="00EF58B4" w:rsidP="00343548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 ft</w:t>
            </w:r>
          </w:p>
        </w:tc>
      </w:tr>
      <w:tr w:rsidR="00EF58B4" w:rsidRPr="0038657A" w:rsidTr="00405FBA">
        <w:tc>
          <w:tcPr>
            <w:tcW w:w="912" w:type="pct"/>
            <w:shd w:val="clear" w:color="auto" w:fill="auto"/>
            <w:vAlign w:val="center"/>
          </w:tcPr>
          <w:p w:rsidR="00EF58B4" w:rsidRPr="0038657A" w:rsidRDefault="00EF58B4" w:rsidP="00343548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Foam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F58B4" w:rsidRPr="0038657A" w:rsidRDefault="00EF58B4" w:rsidP="00343548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szCs w:val="24"/>
              </w:rPr>
              <w:t>5/8</w:t>
            </w:r>
            <w:r w:rsidRPr="00ED18AA">
              <w:rPr>
                <w:szCs w:val="24"/>
              </w:rPr>
              <w:t>"</w:t>
            </w:r>
            <w:r>
              <w:rPr>
                <w:szCs w:val="24"/>
              </w:rPr>
              <w:t xml:space="preserve"> ±1/8</w:t>
            </w:r>
            <w:r w:rsidRPr="003E2941">
              <w:rPr>
                <w:szCs w:val="24"/>
              </w:rPr>
              <w:t>"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F58B4" w:rsidRPr="00895970" w:rsidRDefault="00EF58B4" w:rsidP="00F44EEB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szCs w:val="24"/>
              </w:rPr>
              <w:t>4 ft</w:t>
            </w:r>
          </w:p>
        </w:tc>
        <w:tc>
          <w:tcPr>
            <w:tcW w:w="1490" w:type="pct"/>
            <w:vMerge/>
            <w:shd w:val="clear" w:color="auto" w:fill="auto"/>
            <w:vAlign w:val="center"/>
          </w:tcPr>
          <w:p w:rsidR="00EF58B4" w:rsidRPr="0038657A" w:rsidRDefault="00EF58B4" w:rsidP="00343548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</w:p>
        </w:tc>
      </w:tr>
    </w:tbl>
    <w:p w:rsidR="00D161C4" w:rsidRDefault="00482B80" w:rsidP="004E3362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>For grout, flush holes with water to clear drill cuttings from holes.  Grout f</w:t>
      </w:r>
      <w:r w:rsidR="00861330">
        <w:rPr>
          <w:szCs w:val="24"/>
        </w:rPr>
        <w:t>low is required between drill holes</w:t>
      </w:r>
      <w:r w:rsidR="00D33CE3">
        <w:rPr>
          <w:szCs w:val="24"/>
        </w:rPr>
        <w:t xml:space="preserve"> during pumping</w:t>
      </w:r>
      <w:r w:rsidR="00861330">
        <w:rPr>
          <w:szCs w:val="24"/>
        </w:rPr>
        <w:t xml:space="preserve">.  Depending on conditions, it may be necessary to use </w:t>
      </w:r>
      <w:r w:rsidR="00572B67">
        <w:rPr>
          <w:szCs w:val="24"/>
        </w:rPr>
        <w:t>tighter</w:t>
      </w:r>
      <w:r w:rsidR="00861330">
        <w:rPr>
          <w:szCs w:val="24"/>
        </w:rPr>
        <w:t xml:space="preserve"> hole</w:t>
      </w:r>
      <w:r w:rsidR="00D7616B">
        <w:rPr>
          <w:szCs w:val="24"/>
        </w:rPr>
        <w:t xml:space="preserve"> spacing so </w:t>
      </w:r>
      <w:r w:rsidR="00861330">
        <w:rPr>
          <w:szCs w:val="24"/>
        </w:rPr>
        <w:t>grout readily flows between holes.</w:t>
      </w:r>
    </w:p>
    <w:p w:rsidR="00861330" w:rsidRDefault="003B59D2" w:rsidP="004E3362">
      <w:pPr>
        <w:widowControl w:val="0"/>
        <w:spacing w:before="120" w:after="120"/>
        <w:jc w:val="both"/>
        <w:rPr>
          <w:szCs w:val="24"/>
        </w:rPr>
      </w:pPr>
      <w:r w:rsidRPr="003B59D2">
        <w:rPr>
          <w:szCs w:val="24"/>
        </w:rPr>
        <w:t>Remove oil, rus</w:t>
      </w:r>
      <w:r w:rsidR="009E2790">
        <w:rPr>
          <w:szCs w:val="24"/>
        </w:rPr>
        <w:t xml:space="preserve">t inhibitors, residual </w:t>
      </w:r>
      <w:r w:rsidRPr="003B59D2">
        <w:rPr>
          <w:szCs w:val="24"/>
        </w:rPr>
        <w:t>fluids and similar foreign materials from holding</w:t>
      </w:r>
      <w:r>
        <w:rPr>
          <w:szCs w:val="24"/>
        </w:rPr>
        <w:t xml:space="preserve"> tanks/hoppers, </w:t>
      </w:r>
      <w:r w:rsidR="007D22E6">
        <w:rPr>
          <w:szCs w:val="24"/>
        </w:rPr>
        <w:t xml:space="preserve">proportioners, </w:t>
      </w:r>
      <w:r>
        <w:rPr>
          <w:szCs w:val="24"/>
        </w:rPr>
        <w:t>mixers</w:t>
      </w:r>
      <w:r w:rsidRPr="003B59D2">
        <w:rPr>
          <w:szCs w:val="24"/>
        </w:rPr>
        <w:t xml:space="preserve">, pumps, </w:t>
      </w:r>
      <w:r w:rsidR="00D10987">
        <w:rPr>
          <w:szCs w:val="24"/>
        </w:rPr>
        <w:t>hoses</w:t>
      </w:r>
      <w:r>
        <w:rPr>
          <w:szCs w:val="24"/>
        </w:rPr>
        <w:t xml:space="preserve"> </w:t>
      </w:r>
      <w:r w:rsidRPr="003B59D2">
        <w:rPr>
          <w:szCs w:val="24"/>
        </w:rPr>
        <w:t xml:space="preserve">and all other equipment in contact with grout </w:t>
      </w:r>
      <w:r w:rsidR="001B71D6">
        <w:rPr>
          <w:szCs w:val="24"/>
        </w:rPr>
        <w:t xml:space="preserve">or foam </w:t>
      </w:r>
      <w:r w:rsidRPr="003B59D2">
        <w:rPr>
          <w:szCs w:val="24"/>
        </w:rPr>
        <w:t>before use.</w:t>
      </w:r>
      <w:r w:rsidR="001B71D6">
        <w:rPr>
          <w:szCs w:val="24"/>
        </w:rPr>
        <w:t xml:space="preserve">  For grout, retain empty grout ba</w:t>
      </w:r>
      <w:r w:rsidR="00D33CE3">
        <w:rPr>
          <w:szCs w:val="24"/>
        </w:rPr>
        <w:t xml:space="preserve">gs onsite until number of </w:t>
      </w:r>
      <w:r w:rsidR="00E509AE">
        <w:rPr>
          <w:szCs w:val="24"/>
        </w:rPr>
        <w:t>bags used at</w:t>
      </w:r>
      <w:r w:rsidR="007F563D">
        <w:rPr>
          <w:szCs w:val="24"/>
        </w:rPr>
        <w:t xml:space="preserve"> each slab jacking location</w:t>
      </w:r>
      <w:r w:rsidR="001B71D6">
        <w:rPr>
          <w:szCs w:val="24"/>
        </w:rPr>
        <w:t xml:space="preserve"> is recorded </w:t>
      </w:r>
      <w:r w:rsidR="00D10987">
        <w:rPr>
          <w:szCs w:val="24"/>
        </w:rPr>
        <w:t>and provided to</w:t>
      </w:r>
      <w:r w:rsidR="001B71D6">
        <w:rPr>
          <w:szCs w:val="24"/>
        </w:rPr>
        <w:t xml:space="preserve"> the Eng</w:t>
      </w:r>
      <w:r w:rsidR="001D4CE6">
        <w:rPr>
          <w:szCs w:val="24"/>
        </w:rPr>
        <w:t>ineer.  For foam, r</w:t>
      </w:r>
      <w:r w:rsidR="001B71D6">
        <w:rPr>
          <w:szCs w:val="24"/>
        </w:rPr>
        <w:t xml:space="preserve">ecord </w:t>
      </w:r>
      <w:r w:rsidR="004E77A8">
        <w:rPr>
          <w:szCs w:val="24"/>
        </w:rPr>
        <w:t xml:space="preserve">the </w:t>
      </w:r>
      <w:r w:rsidR="00E509AE">
        <w:rPr>
          <w:szCs w:val="24"/>
        </w:rPr>
        <w:t>pounds of foam injected at</w:t>
      </w:r>
      <w:r w:rsidR="001B71D6">
        <w:rPr>
          <w:szCs w:val="24"/>
        </w:rPr>
        <w:t xml:space="preserve"> each slab</w:t>
      </w:r>
      <w:r w:rsidR="007F563D">
        <w:rPr>
          <w:szCs w:val="24"/>
        </w:rPr>
        <w:t xml:space="preserve"> jacking location</w:t>
      </w:r>
      <w:r w:rsidR="001B71D6">
        <w:rPr>
          <w:szCs w:val="24"/>
        </w:rPr>
        <w:t xml:space="preserve"> </w:t>
      </w:r>
      <w:r w:rsidR="001D4CE6">
        <w:rPr>
          <w:szCs w:val="24"/>
        </w:rPr>
        <w:t xml:space="preserve">based on the volume per stroke </w:t>
      </w:r>
      <w:r w:rsidR="007D22E6">
        <w:rPr>
          <w:szCs w:val="24"/>
        </w:rPr>
        <w:t xml:space="preserve">of the proportioner </w:t>
      </w:r>
      <w:r w:rsidR="001D4CE6">
        <w:rPr>
          <w:szCs w:val="24"/>
        </w:rPr>
        <w:t xml:space="preserve">and the </w:t>
      </w:r>
      <w:r w:rsidR="007D22E6">
        <w:rPr>
          <w:szCs w:val="24"/>
        </w:rPr>
        <w:t>specific gravity of the liquid foam components</w:t>
      </w:r>
      <w:r w:rsidR="004E77A8">
        <w:rPr>
          <w:szCs w:val="24"/>
        </w:rPr>
        <w:t xml:space="preserve"> </w:t>
      </w:r>
      <w:r w:rsidR="009A154B">
        <w:rPr>
          <w:szCs w:val="24"/>
        </w:rPr>
        <w:t>provided by</w:t>
      </w:r>
      <w:r w:rsidR="00243295">
        <w:rPr>
          <w:szCs w:val="24"/>
        </w:rPr>
        <w:t xml:space="preserve"> the </w:t>
      </w:r>
      <w:r w:rsidR="006E0A19">
        <w:rPr>
          <w:szCs w:val="24"/>
        </w:rPr>
        <w:t>Proportioner and Foam M</w:t>
      </w:r>
      <w:r w:rsidR="00243295">
        <w:rPr>
          <w:szCs w:val="24"/>
        </w:rPr>
        <w:t>anufacturer</w:t>
      </w:r>
      <w:r w:rsidR="006E0A19">
        <w:rPr>
          <w:szCs w:val="24"/>
        </w:rPr>
        <w:t>s, respectively</w:t>
      </w:r>
      <w:r w:rsidR="001B71D6">
        <w:rPr>
          <w:szCs w:val="24"/>
        </w:rPr>
        <w:t>.</w:t>
      </w:r>
    </w:p>
    <w:p w:rsidR="00EE744E" w:rsidRDefault="00D10987" w:rsidP="004E3362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Secure discharge lines in </w:t>
      </w:r>
      <w:r w:rsidR="006615A8">
        <w:rPr>
          <w:szCs w:val="24"/>
        </w:rPr>
        <w:t xml:space="preserve">drill </w:t>
      </w:r>
      <w:r>
        <w:rPr>
          <w:szCs w:val="24"/>
        </w:rPr>
        <w:t xml:space="preserve">holes </w:t>
      </w:r>
      <w:r w:rsidR="001B57D1">
        <w:rPr>
          <w:szCs w:val="24"/>
        </w:rPr>
        <w:t xml:space="preserve">so </w:t>
      </w:r>
      <w:r>
        <w:rPr>
          <w:szCs w:val="24"/>
        </w:rPr>
        <w:t xml:space="preserve">seal </w:t>
      </w:r>
      <w:r w:rsidR="009E2790">
        <w:rPr>
          <w:szCs w:val="24"/>
        </w:rPr>
        <w:t xml:space="preserve">is sufficient to maintain </w:t>
      </w:r>
      <w:r w:rsidR="004976AB">
        <w:rPr>
          <w:szCs w:val="24"/>
        </w:rPr>
        <w:t xml:space="preserve">the </w:t>
      </w:r>
      <w:r w:rsidR="009E2790">
        <w:rPr>
          <w:szCs w:val="24"/>
        </w:rPr>
        <w:t xml:space="preserve">required </w:t>
      </w:r>
      <w:r>
        <w:rPr>
          <w:szCs w:val="24"/>
        </w:rPr>
        <w:t>pressure underneath slabs</w:t>
      </w:r>
      <w:r w:rsidR="00BB4CB3">
        <w:rPr>
          <w:szCs w:val="24"/>
        </w:rPr>
        <w:t xml:space="preserve"> and grout or foam does not flow out </w:t>
      </w:r>
      <w:r w:rsidR="006615A8">
        <w:rPr>
          <w:szCs w:val="24"/>
        </w:rPr>
        <w:t xml:space="preserve">of </w:t>
      </w:r>
      <w:r w:rsidR="00BB4CB3">
        <w:rPr>
          <w:szCs w:val="24"/>
        </w:rPr>
        <w:t>sealed holes</w:t>
      </w:r>
      <w:r>
        <w:rPr>
          <w:szCs w:val="24"/>
        </w:rPr>
        <w:t>.  Do not extend nozzle end of hoses belo</w:t>
      </w:r>
      <w:r w:rsidR="00EE744E">
        <w:rPr>
          <w:szCs w:val="24"/>
        </w:rPr>
        <w:t xml:space="preserve">w underside of concrete slabs.  </w:t>
      </w:r>
      <w:r w:rsidR="00C078B4">
        <w:rPr>
          <w:szCs w:val="24"/>
        </w:rPr>
        <w:t xml:space="preserve">For grout, insert tapered wooden plugs in </w:t>
      </w:r>
      <w:r w:rsidR="008269CE">
        <w:rPr>
          <w:szCs w:val="24"/>
        </w:rPr>
        <w:t xml:space="preserve">drill </w:t>
      </w:r>
      <w:r w:rsidR="00982983">
        <w:rPr>
          <w:szCs w:val="24"/>
        </w:rPr>
        <w:t>holes to prevent grout leakage</w:t>
      </w:r>
      <w:r w:rsidR="00C078B4">
        <w:rPr>
          <w:szCs w:val="24"/>
        </w:rPr>
        <w:t xml:space="preserve"> through previously grouted holes.</w:t>
      </w:r>
    </w:p>
    <w:p w:rsidR="00BD5AA7" w:rsidRDefault="005F04C8" w:rsidP="004E3362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Allow water displaced by </w:t>
      </w:r>
      <w:r w:rsidR="00B0290E">
        <w:rPr>
          <w:szCs w:val="24"/>
        </w:rPr>
        <w:t xml:space="preserve">grout or foam to flow from under slabs freely.  </w:t>
      </w:r>
      <w:r w:rsidR="00D7616B">
        <w:rPr>
          <w:szCs w:val="24"/>
        </w:rPr>
        <w:t xml:space="preserve">Prevent excessive loss of grout or foam through cracks and joints </w:t>
      </w:r>
      <w:r w:rsidR="00EF6A8B">
        <w:rPr>
          <w:szCs w:val="24"/>
        </w:rPr>
        <w:t xml:space="preserve">or from </w:t>
      </w:r>
      <w:r w:rsidR="004976AB">
        <w:rPr>
          <w:szCs w:val="24"/>
        </w:rPr>
        <w:t xml:space="preserve">underneath </w:t>
      </w:r>
      <w:r w:rsidR="00EF6A8B">
        <w:rPr>
          <w:szCs w:val="24"/>
        </w:rPr>
        <w:t>shoulders</w:t>
      </w:r>
      <w:r w:rsidR="00D7616B">
        <w:rPr>
          <w:szCs w:val="24"/>
        </w:rPr>
        <w:t>.  Control any uncontained grout or foam</w:t>
      </w:r>
      <w:r w:rsidR="00EF6A8B">
        <w:rPr>
          <w:szCs w:val="24"/>
        </w:rPr>
        <w:t xml:space="preserve"> for cleanup and prevent grout or foam from encroaching onto adjacent open traffic lanes.</w:t>
      </w:r>
      <w:r w:rsidR="00796603">
        <w:rPr>
          <w:szCs w:val="24"/>
        </w:rPr>
        <w:t xml:space="preserve">  If large </w:t>
      </w:r>
      <w:r w:rsidR="004F5A99">
        <w:rPr>
          <w:szCs w:val="24"/>
        </w:rPr>
        <w:t>voids ar</w:t>
      </w:r>
      <w:r w:rsidR="006B41CB">
        <w:rPr>
          <w:szCs w:val="24"/>
        </w:rPr>
        <w:t xml:space="preserve">e </w:t>
      </w:r>
      <w:r w:rsidR="00093316">
        <w:rPr>
          <w:szCs w:val="24"/>
        </w:rPr>
        <w:t>encounter</w:t>
      </w:r>
      <w:r w:rsidR="006B41CB">
        <w:rPr>
          <w:szCs w:val="24"/>
        </w:rPr>
        <w:t xml:space="preserve">ed </w:t>
      </w:r>
      <w:r w:rsidR="004F5A99">
        <w:rPr>
          <w:szCs w:val="24"/>
        </w:rPr>
        <w:t>below sl</w:t>
      </w:r>
      <w:r w:rsidR="00972D21">
        <w:rPr>
          <w:szCs w:val="24"/>
        </w:rPr>
        <w:t>abs, inject foam with methods that do not cause the foam to</w:t>
      </w:r>
      <w:r w:rsidR="004F5A99">
        <w:rPr>
          <w:szCs w:val="24"/>
        </w:rPr>
        <w:t xml:space="preserve"> overheat or self-ignite.</w:t>
      </w:r>
    </w:p>
    <w:p w:rsidR="002013F6" w:rsidRDefault="004A08A9" w:rsidP="004E3362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Start lifting slabs by pumping grout or injecting foam into holes where slabs need to be raised the </w:t>
      </w:r>
      <w:r>
        <w:rPr>
          <w:szCs w:val="24"/>
        </w:rPr>
        <w:lastRenderedPageBreak/>
        <w:t xml:space="preserve">most.  </w:t>
      </w:r>
      <w:r w:rsidR="00742E37">
        <w:rPr>
          <w:szCs w:val="24"/>
        </w:rPr>
        <w:t xml:space="preserve">It is crucial to </w:t>
      </w:r>
      <w:r w:rsidR="00E46774">
        <w:rPr>
          <w:szCs w:val="24"/>
        </w:rPr>
        <w:t xml:space="preserve">monitor slab lift closely </w:t>
      </w:r>
      <w:r w:rsidR="00F209BB">
        <w:rPr>
          <w:szCs w:val="24"/>
        </w:rPr>
        <w:t>when pumping grout or injecting foam</w:t>
      </w:r>
      <w:r w:rsidR="00E46774">
        <w:rPr>
          <w:szCs w:val="24"/>
        </w:rPr>
        <w:t xml:space="preserve"> to prevent raising slabs too fast or too</w:t>
      </w:r>
      <w:r w:rsidR="007A46D2">
        <w:rPr>
          <w:szCs w:val="24"/>
        </w:rPr>
        <w:t xml:space="preserve"> much </w:t>
      </w:r>
      <w:r w:rsidR="00F209BB">
        <w:rPr>
          <w:szCs w:val="24"/>
        </w:rPr>
        <w:t>during slab jacking</w:t>
      </w:r>
      <w:r w:rsidR="00D33CE3">
        <w:rPr>
          <w:szCs w:val="24"/>
        </w:rPr>
        <w:t>.  Make certain</w:t>
      </w:r>
      <w:r w:rsidR="000C4598">
        <w:rPr>
          <w:szCs w:val="24"/>
        </w:rPr>
        <w:t xml:space="preserve"> to pump grout or inject foam in</w:t>
      </w:r>
      <w:r w:rsidR="0077507C">
        <w:rPr>
          <w:szCs w:val="24"/>
        </w:rPr>
        <w:t xml:space="preserve"> </w:t>
      </w:r>
      <w:r w:rsidR="00F209BB">
        <w:rPr>
          <w:szCs w:val="24"/>
        </w:rPr>
        <w:t xml:space="preserve">drill </w:t>
      </w:r>
      <w:r w:rsidR="007A46D2">
        <w:rPr>
          <w:szCs w:val="24"/>
        </w:rPr>
        <w:t>hole</w:t>
      </w:r>
      <w:r w:rsidR="0077507C">
        <w:rPr>
          <w:szCs w:val="24"/>
        </w:rPr>
        <w:t>s</w:t>
      </w:r>
      <w:r w:rsidR="007A46D2">
        <w:rPr>
          <w:szCs w:val="24"/>
        </w:rPr>
        <w:t xml:space="preserve"> as often as necessary </w:t>
      </w:r>
      <w:r w:rsidR="00963129">
        <w:rPr>
          <w:szCs w:val="24"/>
        </w:rPr>
        <w:t xml:space="preserve">to support slabs and take precautions </w:t>
      </w:r>
      <w:r w:rsidR="001F34A0">
        <w:rPr>
          <w:szCs w:val="24"/>
        </w:rPr>
        <w:t>to avoid breaking or cracking concrete slabs</w:t>
      </w:r>
      <w:r w:rsidR="000C4598">
        <w:rPr>
          <w:szCs w:val="24"/>
        </w:rPr>
        <w:t>.</w:t>
      </w:r>
      <w:r w:rsidR="0077507C">
        <w:rPr>
          <w:szCs w:val="24"/>
        </w:rPr>
        <w:t xml:space="preserve">  </w:t>
      </w:r>
      <w:r w:rsidR="00CB185D">
        <w:rPr>
          <w:szCs w:val="24"/>
        </w:rPr>
        <w:t xml:space="preserve">Slabs will </w:t>
      </w:r>
      <w:r w:rsidR="0081088D">
        <w:rPr>
          <w:szCs w:val="24"/>
        </w:rPr>
        <w:t>be considered damaged</w:t>
      </w:r>
      <w:r w:rsidR="0077507C">
        <w:rPr>
          <w:szCs w:val="24"/>
        </w:rPr>
        <w:t xml:space="preserve"> </w:t>
      </w:r>
      <w:r w:rsidR="00CB185D">
        <w:rPr>
          <w:szCs w:val="24"/>
        </w:rPr>
        <w:t xml:space="preserve">if damage is due to slab jacking methods as determined </w:t>
      </w:r>
      <w:r w:rsidR="00972D21">
        <w:rPr>
          <w:szCs w:val="24"/>
        </w:rPr>
        <w:t xml:space="preserve">by the Engineer based </w:t>
      </w:r>
      <w:r w:rsidR="004976AB">
        <w:rPr>
          <w:szCs w:val="24"/>
        </w:rPr>
        <w:t>on crack patterns and locations</w:t>
      </w:r>
      <w:r w:rsidR="0081088D">
        <w:rPr>
          <w:szCs w:val="24"/>
        </w:rPr>
        <w:t>.</w:t>
      </w:r>
    </w:p>
    <w:p w:rsidR="00742E37" w:rsidRDefault="002013F6" w:rsidP="004E3362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 xml:space="preserve">If </w:t>
      </w:r>
      <w:r w:rsidR="0081088D">
        <w:rPr>
          <w:szCs w:val="24"/>
        </w:rPr>
        <w:t xml:space="preserve">concrete </w:t>
      </w:r>
      <w:r>
        <w:rPr>
          <w:szCs w:val="24"/>
        </w:rPr>
        <w:t xml:space="preserve">slabs are damaged, submit a proposed remediation </w:t>
      </w:r>
      <w:r w:rsidR="00F41A28">
        <w:rPr>
          <w:szCs w:val="24"/>
        </w:rPr>
        <w:t xml:space="preserve">or repair </w:t>
      </w:r>
      <w:r>
        <w:rPr>
          <w:szCs w:val="24"/>
        </w:rPr>
        <w:t>p</w:t>
      </w:r>
      <w:r w:rsidR="00CA52A4">
        <w:rPr>
          <w:szCs w:val="24"/>
        </w:rPr>
        <w:t>lan for review</w:t>
      </w:r>
      <w:r>
        <w:rPr>
          <w:szCs w:val="24"/>
        </w:rPr>
        <w:t>.  Ensure remediation submittals are designed, detailed and sealed by an engineer licensed in the state of</w:t>
      </w:r>
      <w:r w:rsidR="00F209BB">
        <w:rPr>
          <w:szCs w:val="24"/>
        </w:rPr>
        <w:t xml:space="preserve"> North Carolina.  </w:t>
      </w:r>
      <w:r>
        <w:rPr>
          <w:szCs w:val="24"/>
        </w:rPr>
        <w:t xml:space="preserve">Do not begin remediation </w:t>
      </w:r>
      <w:r w:rsidR="00CA52A4">
        <w:rPr>
          <w:szCs w:val="24"/>
        </w:rPr>
        <w:t xml:space="preserve">or repair work until </w:t>
      </w:r>
      <w:r>
        <w:rPr>
          <w:szCs w:val="24"/>
        </w:rPr>
        <w:t>plans are approved.  No extension of completion date or time wi</w:t>
      </w:r>
      <w:r w:rsidR="006615A8">
        <w:rPr>
          <w:szCs w:val="24"/>
        </w:rPr>
        <w:t>ll be allowed for repair of</w:t>
      </w:r>
      <w:r w:rsidR="0081088D">
        <w:rPr>
          <w:szCs w:val="24"/>
        </w:rPr>
        <w:t xml:space="preserve"> damaged slabs</w:t>
      </w:r>
      <w:r>
        <w:rPr>
          <w:szCs w:val="24"/>
        </w:rPr>
        <w:t>.</w:t>
      </w:r>
    </w:p>
    <w:p w:rsidR="0081088D" w:rsidRPr="00931C52" w:rsidRDefault="0081088D" w:rsidP="0081088D">
      <w:pPr>
        <w:widowControl w:val="0"/>
        <w:numPr>
          <w:ilvl w:val="0"/>
          <w:numId w:val="40"/>
        </w:numPr>
        <w:tabs>
          <w:tab w:val="clear" w:pos="360"/>
          <w:tab w:val="num" w:pos="720"/>
        </w:tabs>
        <w:spacing w:before="120" w:after="120"/>
        <w:ind w:left="720" w:hanging="720"/>
        <w:jc w:val="both"/>
        <w:rPr>
          <w:b/>
          <w:szCs w:val="24"/>
        </w:rPr>
      </w:pPr>
      <w:r>
        <w:rPr>
          <w:b/>
          <w:szCs w:val="24"/>
        </w:rPr>
        <w:t>Postprofile Survey</w:t>
      </w:r>
    </w:p>
    <w:p w:rsidR="0081088D" w:rsidRDefault="0081088D" w:rsidP="0081088D">
      <w:pPr>
        <w:widowControl w:val="0"/>
        <w:spacing w:before="120" w:after="120"/>
        <w:ind w:left="720"/>
        <w:jc w:val="both"/>
        <w:rPr>
          <w:szCs w:val="24"/>
        </w:rPr>
      </w:pPr>
      <w:r>
        <w:rPr>
          <w:szCs w:val="24"/>
        </w:rPr>
        <w:t>A field survey is required after raising a</w:t>
      </w:r>
      <w:r w:rsidR="00F248D4">
        <w:rPr>
          <w:szCs w:val="24"/>
        </w:rPr>
        <w:t>ny</w:t>
      </w:r>
      <w:r>
        <w:rPr>
          <w:szCs w:val="24"/>
        </w:rPr>
        <w:t xml:space="preserve"> concrete slab</w:t>
      </w:r>
      <w:r w:rsidR="00F248D4">
        <w:rPr>
          <w:szCs w:val="24"/>
        </w:rPr>
        <w:t xml:space="preserve"> that required a preprofile survey</w:t>
      </w:r>
      <w:r>
        <w:rPr>
          <w:szCs w:val="24"/>
        </w:rPr>
        <w:t xml:space="preserve">.  </w:t>
      </w:r>
      <w:r w:rsidR="00413B76">
        <w:rPr>
          <w:szCs w:val="24"/>
        </w:rPr>
        <w:t xml:space="preserve">Record the new slab profile along the same </w:t>
      </w:r>
      <w:r w:rsidR="00E92984">
        <w:rPr>
          <w:szCs w:val="24"/>
        </w:rPr>
        <w:t xml:space="preserve">survey </w:t>
      </w:r>
      <w:r w:rsidR="00413B76">
        <w:rPr>
          <w:szCs w:val="24"/>
        </w:rPr>
        <w:t xml:space="preserve">lines and with the same methods that were used for the preprofile survey.  </w:t>
      </w:r>
      <w:r w:rsidR="00E92984">
        <w:rPr>
          <w:szCs w:val="24"/>
        </w:rPr>
        <w:t>For each survey line, p</w:t>
      </w:r>
      <w:r w:rsidR="00413B76">
        <w:rPr>
          <w:szCs w:val="24"/>
        </w:rPr>
        <w:t xml:space="preserve">lot the preprofile and postprofile survey data together </w:t>
      </w:r>
      <w:r w:rsidR="00E92984">
        <w:rPr>
          <w:szCs w:val="24"/>
        </w:rPr>
        <w:t xml:space="preserve">on the same graph </w:t>
      </w:r>
      <w:r w:rsidR="00413B76">
        <w:rPr>
          <w:szCs w:val="24"/>
        </w:rPr>
        <w:t>to show the improveme</w:t>
      </w:r>
      <w:r w:rsidR="00E92984">
        <w:rPr>
          <w:szCs w:val="24"/>
        </w:rPr>
        <w:t>nt</w:t>
      </w:r>
      <w:r w:rsidR="00413B76">
        <w:rPr>
          <w:szCs w:val="24"/>
        </w:rPr>
        <w:t xml:space="preserve">.  </w:t>
      </w:r>
      <w:r w:rsidR="00E92984">
        <w:rPr>
          <w:szCs w:val="24"/>
        </w:rPr>
        <w:t xml:space="preserve">Slab jacking acceptance is based in part on profile elevations </w:t>
      </w:r>
      <w:r w:rsidR="00CF2FDB">
        <w:rPr>
          <w:szCs w:val="24"/>
        </w:rPr>
        <w:t>±1/4</w:t>
      </w:r>
      <w:r w:rsidR="00CF2FDB" w:rsidRPr="003E2941">
        <w:rPr>
          <w:szCs w:val="24"/>
        </w:rPr>
        <w:t>"</w:t>
      </w:r>
      <w:r w:rsidR="00CF2FDB">
        <w:rPr>
          <w:szCs w:val="24"/>
        </w:rPr>
        <w:t xml:space="preserve"> of planned.  </w:t>
      </w:r>
      <w:r w:rsidR="00271B32">
        <w:rPr>
          <w:szCs w:val="24"/>
        </w:rPr>
        <w:t>Slabs with profile elevations more than 1/4</w:t>
      </w:r>
      <w:r w:rsidR="00271B32" w:rsidRPr="003E2941">
        <w:rPr>
          <w:szCs w:val="24"/>
        </w:rPr>
        <w:t>"</w:t>
      </w:r>
      <w:r w:rsidR="001F34A0">
        <w:rPr>
          <w:szCs w:val="24"/>
        </w:rPr>
        <w:t xml:space="preserve"> above planned may</w:t>
      </w:r>
      <w:r w:rsidR="00271B32">
        <w:rPr>
          <w:szCs w:val="24"/>
        </w:rPr>
        <w:t xml:space="preserve"> be considered damaged</w:t>
      </w:r>
      <w:r w:rsidR="001F34A0">
        <w:rPr>
          <w:szCs w:val="24"/>
        </w:rPr>
        <w:t xml:space="preserve"> as determined by the Engineer</w:t>
      </w:r>
      <w:r w:rsidR="00271B32">
        <w:rPr>
          <w:szCs w:val="24"/>
        </w:rPr>
        <w:t xml:space="preserve">.  </w:t>
      </w:r>
      <w:r w:rsidR="009F37B8">
        <w:rPr>
          <w:szCs w:val="24"/>
        </w:rPr>
        <w:t>T</w:t>
      </w:r>
      <w:r w:rsidR="00C67F9D">
        <w:rPr>
          <w:szCs w:val="24"/>
        </w:rPr>
        <w:t xml:space="preserve">ake digital pictures of any new </w:t>
      </w:r>
      <w:r w:rsidR="0083644A">
        <w:rPr>
          <w:szCs w:val="24"/>
        </w:rPr>
        <w:t xml:space="preserve">or enlarged </w:t>
      </w:r>
      <w:r w:rsidR="00C67F9D">
        <w:rPr>
          <w:szCs w:val="24"/>
        </w:rPr>
        <w:t>cracks in slabs and mark their loc</w:t>
      </w:r>
      <w:r w:rsidR="009F37B8">
        <w:rPr>
          <w:szCs w:val="24"/>
        </w:rPr>
        <w:t>ations on slabs.  Provide an electronic and/or hard</w:t>
      </w:r>
      <w:r w:rsidR="00C67F9D">
        <w:rPr>
          <w:szCs w:val="24"/>
        </w:rPr>
        <w:t xml:space="preserve"> copy of this survey and photographic information to the Engineer </w:t>
      </w:r>
      <w:r w:rsidR="00271B32">
        <w:rPr>
          <w:szCs w:val="24"/>
        </w:rPr>
        <w:t xml:space="preserve">with the quantity of </w:t>
      </w:r>
      <w:r w:rsidR="0077507C">
        <w:rPr>
          <w:szCs w:val="24"/>
        </w:rPr>
        <w:t>grout or foam used for each slab jacking location</w:t>
      </w:r>
      <w:r w:rsidR="00271B32">
        <w:rPr>
          <w:szCs w:val="24"/>
        </w:rPr>
        <w:t>.</w:t>
      </w:r>
    </w:p>
    <w:p w:rsidR="00CF2FDB" w:rsidRPr="00931C52" w:rsidRDefault="004976AB" w:rsidP="00CF2FDB">
      <w:pPr>
        <w:widowControl w:val="0"/>
        <w:numPr>
          <w:ilvl w:val="0"/>
          <w:numId w:val="40"/>
        </w:numPr>
        <w:tabs>
          <w:tab w:val="clear" w:pos="360"/>
          <w:tab w:val="num" w:pos="720"/>
        </w:tabs>
        <w:spacing w:before="120" w:after="120"/>
        <w:ind w:left="720" w:hanging="720"/>
        <w:jc w:val="both"/>
        <w:rPr>
          <w:b/>
          <w:szCs w:val="24"/>
        </w:rPr>
      </w:pPr>
      <w:r>
        <w:rPr>
          <w:b/>
          <w:szCs w:val="24"/>
        </w:rPr>
        <w:t>Cleanu</w:t>
      </w:r>
      <w:r w:rsidR="00CF2FDB">
        <w:rPr>
          <w:b/>
          <w:szCs w:val="24"/>
        </w:rPr>
        <w:t>p</w:t>
      </w:r>
    </w:p>
    <w:p w:rsidR="00CF2FDB" w:rsidRDefault="003C41B1" w:rsidP="00CF2FDB">
      <w:pPr>
        <w:widowControl w:val="0"/>
        <w:spacing w:before="120" w:after="120"/>
        <w:ind w:left="720"/>
        <w:jc w:val="both"/>
        <w:rPr>
          <w:szCs w:val="24"/>
        </w:rPr>
      </w:pPr>
      <w:r>
        <w:rPr>
          <w:szCs w:val="24"/>
        </w:rPr>
        <w:t>R</w:t>
      </w:r>
      <w:r w:rsidR="00CF2FDB">
        <w:rPr>
          <w:szCs w:val="24"/>
        </w:rPr>
        <w:t xml:space="preserve">emove </w:t>
      </w:r>
      <w:r>
        <w:rPr>
          <w:szCs w:val="24"/>
        </w:rPr>
        <w:t xml:space="preserve">all </w:t>
      </w:r>
      <w:r w:rsidR="00CF2FDB">
        <w:rPr>
          <w:szCs w:val="24"/>
        </w:rPr>
        <w:t>wooden plugs</w:t>
      </w:r>
      <w:r>
        <w:rPr>
          <w:szCs w:val="24"/>
        </w:rPr>
        <w:t xml:space="preserve">, </w:t>
      </w:r>
      <w:r w:rsidR="00982983">
        <w:rPr>
          <w:szCs w:val="24"/>
        </w:rPr>
        <w:t xml:space="preserve">tubing, </w:t>
      </w:r>
      <w:r>
        <w:rPr>
          <w:szCs w:val="24"/>
        </w:rPr>
        <w:t>access ports and any other objects</w:t>
      </w:r>
      <w:r w:rsidR="00CF2FDB">
        <w:rPr>
          <w:szCs w:val="24"/>
        </w:rPr>
        <w:t xml:space="preserve"> from drill holes.  Remove excess grout o</w:t>
      </w:r>
      <w:r w:rsidR="00271B32">
        <w:rPr>
          <w:szCs w:val="24"/>
        </w:rPr>
        <w:t>r</w:t>
      </w:r>
      <w:r w:rsidR="00CF2FDB">
        <w:rPr>
          <w:szCs w:val="24"/>
        </w:rPr>
        <w:t xml:space="preserve"> foam </w:t>
      </w:r>
      <w:r w:rsidR="006615A8">
        <w:rPr>
          <w:szCs w:val="24"/>
        </w:rPr>
        <w:t>from holes and fill holes with Type 3 g</w:t>
      </w:r>
      <w:r>
        <w:rPr>
          <w:szCs w:val="24"/>
        </w:rPr>
        <w:t>rout.  Collect</w:t>
      </w:r>
      <w:r w:rsidR="00CF2FDB">
        <w:rPr>
          <w:szCs w:val="24"/>
        </w:rPr>
        <w:t xml:space="preserve"> </w:t>
      </w:r>
      <w:r w:rsidR="00271B32">
        <w:rPr>
          <w:szCs w:val="24"/>
        </w:rPr>
        <w:t>and dispose of any debris</w:t>
      </w:r>
      <w:r w:rsidR="00AC1050">
        <w:rPr>
          <w:szCs w:val="24"/>
        </w:rPr>
        <w:t>, waste and</w:t>
      </w:r>
      <w:r w:rsidR="0066193C">
        <w:rPr>
          <w:szCs w:val="24"/>
        </w:rPr>
        <w:t xml:space="preserve"> excess grout or foam</w:t>
      </w:r>
      <w:r w:rsidR="00271B32">
        <w:rPr>
          <w:szCs w:val="24"/>
        </w:rPr>
        <w:t xml:space="preserve"> before leaving the site</w:t>
      </w:r>
      <w:r w:rsidR="0066193C">
        <w:rPr>
          <w:szCs w:val="24"/>
        </w:rPr>
        <w:t xml:space="preserve"> and</w:t>
      </w:r>
      <w:r w:rsidR="00271B32">
        <w:rPr>
          <w:szCs w:val="24"/>
        </w:rPr>
        <w:t xml:space="preserve"> opening lanes to traffic.</w:t>
      </w:r>
    </w:p>
    <w:p w:rsidR="00870B64" w:rsidRPr="00960212" w:rsidRDefault="00870B64" w:rsidP="004E3362">
      <w:pPr>
        <w:widowControl w:val="0"/>
        <w:spacing w:before="120" w:after="120"/>
        <w:jc w:val="both"/>
        <w:rPr>
          <w:b/>
          <w:szCs w:val="24"/>
        </w:rPr>
      </w:pPr>
      <w:r w:rsidRPr="00960212">
        <w:rPr>
          <w:b/>
          <w:szCs w:val="24"/>
        </w:rPr>
        <w:t>Measurement and Payment</w:t>
      </w:r>
    </w:p>
    <w:p w:rsidR="004C5AFE" w:rsidRDefault="00435177" w:rsidP="00870B64">
      <w:pPr>
        <w:widowControl w:val="0"/>
        <w:spacing w:before="120" w:after="120"/>
        <w:jc w:val="both"/>
        <w:rPr>
          <w:szCs w:val="24"/>
        </w:rPr>
      </w:pPr>
      <w:r>
        <w:rPr>
          <w:i/>
          <w:szCs w:val="24"/>
        </w:rPr>
        <w:t>Slab Jacking</w:t>
      </w:r>
      <w:r>
        <w:rPr>
          <w:szCs w:val="24"/>
        </w:rPr>
        <w:t xml:space="preserve"> will be measured and paid in square feet.</w:t>
      </w:r>
      <w:r w:rsidR="004C5AFE">
        <w:rPr>
          <w:szCs w:val="24"/>
        </w:rPr>
        <w:t xml:space="preserve">  Slab jacking will be measured</w:t>
      </w:r>
      <w:r w:rsidR="00D33CE3">
        <w:rPr>
          <w:szCs w:val="24"/>
        </w:rPr>
        <w:t xml:space="preserve"> as the square feet of slab</w:t>
      </w:r>
      <w:r w:rsidR="004C5AFE">
        <w:rPr>
          <w:szCs w:val="24"/>
        </w:rPr>
        <w:t xml:space="preserve">s </w:t>
      </w:r>
      <w:r w:rsidR="00D64390">
        <w:rPr>
          <w:szCs w:val="24"/>
        </w:rPr>
        <w:t xml:space="preserve">or pavements </w:t>
      </w:r>
      <w:r w:rsidR="004C5AFE">
        <w:rPr>
          <w:szCs w:val="24"/>
        </w:rPr>
        <w:t xml:space="preserve">raised including shoulders.  When slab jacking does not extend to joints or slab edges, </w:t>
      </w:r>
      <w:r w:rsidR="004A08A9">
        <w:rPr>
          <w:szCs w:val="24"/>
        </w:rPr>
        <w:t>measurement will be made</w:t>
      </w:r>
      <w:r w:rsidR="004C5AFE">
        <w:rPr>
          <w:szCs w:val="24"/>
        </w:rPr>
        <w:t xml:space="preserve"> to 2 ft beyond </w:t>
      </w:r>
      <w:r w:rsidR="00CD179C">
        <w:rPr>
          <w:szCs w:val="24"/>
        </w:rPr>
        <w:t xml:space="preserve">the </w:t>
      </w:r>
      <w:r w:rsidR="004C5AFE">
        <w:rPr>
          <w:szCs w:val="24"/>
        </w:rPr>
        <w:t>last line of drill holes.</w:t>
      </w:r>
    </w:p>
    <w:p w:rsidR="00CD179C" w:rsidRDefault="004C5AFE" w:rsidP="00870B64">
      <w:pPr>
        <w:widowControl w:val="0"/>
        <w:spacing w:before="120" w:after="120"/>
        <w:jc w:val="both"/>
        <w:rPr>
          <w:snapToGrid w:val="0"/>
        </w:rPr>
      </w:pPr>
      <w:r w:rsidRPr="004C5AFE">
        <w:rPr>
          <w:szCs w:val="24"/>
        </w:rPr>
        <w:t xml:space="preserve">The contract unit price for </w:t>
      </w:r>
      <w:r w:rsidRPr="004C5AFE">
        <w:rPr>
          <w:i/>
          <w:szCs w:val="24"/>
        </w:rPr>
        <w:t>Slab Jacking</w:t>
      </w:r>
      <w:r w:rsidRPr="004C5AFE">
        <w:rPr>
          <w:szCs w:val="24"/>
        </w:rPr>
        <w:t xml:space="preserve"> will be</w:t>
      </w:r>
      <w:r>
        <w:rPr>
          <w:szCs w:val="24"/>
        </w:rPr>
        <w:t xml:space="preserve"> full compensation for </w:t>
      </w:r>
      <w:r w:rsidR="00122B10">
        <w:rPr>
          <w:szCs w:val="24"/>
        </w:rPr>
        <w:t>submittals, surveys, monitoring, la</w:t>
      </w:r>
      <w:r w:rsidR="00CD179C">
        <w:rPr>
          <w:szCs w:val="24"/>
        </w:rPr>
        <w:t xml:space="preserve">bor, tools, equipment, </w:t>
      </w:r>
      <w:r w:rsidR="004976AB">
        <w:rPr>
          <w:szCs w:val="24"/>
        </w:rPr>
        <w:t>clean</w:t>
      </w:r>
      <w:r w:rsidR="00122B10">
        <w:rPr>
          <w:szCs w:val="24"/>
        </w:rPr>
        <w:t>up</w:t>
      </w:r>
      <w:r w:rsidR="00AC1050">
        <w:rPr>
          <w:szCs w:val="24"/>
        </w:rPr>
        <w:t>, patching holes</w:t>
      </w:r>
      <w:r w:rsidR="00122B10">
        <w:rPr>
          <w:szCs w:val="24"/>
        </w:rPr>
        <w:t xml:space="preserve"> and any incidentals n</w:t>
      </w:r>
      <w:r w:rsidR="00CD179C">
        <w:rPr>
          <w:szCs w:val="24"/>
        </w:rPr>
        <w:t xml:space="preserve">ecessary to complete the work.  </w:t>
      </w:r>
      <w:r w:rsidR="00CD179C" w:rsidRPr="004C5AFE">
        <w:rPr>
          <w:szCs w:val="24"/>
        </w:rPr>
        <w:t xml:space="preserve">The contract unit price for </w:t>
      </w:r>
      <w:r w:rsidR="00CD179C" w:rsidRPr="004C5AFE">
        <w:rPr>
          <w:i/>
          <w:szCs w:val="24"/>
        </w:rPr>
        <w:t>Slab Jacking</w:t>
      </w:r>
      <w:r w:rsidR="00CD179C" w:rsidRPr="004C5AFE">
        <w:rPr>
          <w:szCs w:val="24"/>
        </w:rPr>
        <w:t xml:space="preserve"> will </w:t>
      </w:r>
      <w:r w:rsidR="00D33CE3">
        <w:rPr>
          <w:szCs w:val="24"/>
        </w:rPr>
        <w:t xml:space="preserve">also </w:t>
      </w:r>
      <w:r w:rsidR="00CD179C" w:rsidRPr="004C5AFE">
        <w:rPr>
          <w:szCs w:val="24"/>
        </w:rPr>
        <w:t>be</w:t>
      </w:r>
      <w:r w:rsidR="00CD179C">
        <w:rPr>
          <w:szCs w:val="24"/>
        </w:rPr>
        <w:t xml:space="preserve"> full compensation for grout or foam up t</w:t>
      </w:r>
      <w:r w:rsidR="00A01990">
        <w:rPr>
          <w:szCs w:val="24"/>
        </w:rPr>
        <w:t>o the estimated quantities listed</w:t>
      </w:r>
      <w:r w:rsidR="00CD179C">
        <w:rPr>
          <w:szCs w:val="24"/>
        </w:rPr>
        <w:t xml:space="preserve"> below.  </w:t>
      </w:r>
      <w:r w:rsidR="00CD179C">
        <w:rPr>
          <w:snapToGrid w:val="0"/>
        </w:rPr>
        <w:t xml:space="preserve">Grout or foam in excess of these quantities will be paid as extra work in accordance with Article 104-7 of the </w:t>
      </w:r>
      <w:r w:rsidR="00CD179C">
        <w:rPr>
          <w:i/>
          <w:snapToGrid w:val="0"/>
        </w:rPr>
        <w:t>Standard Specifications</w:t>
      </w:r>
      <w:r w:rsidR="00CD179C">
        <w:rPr>
          <w:snapToGrid w:val="0"/>
        </w:rPr>
        <w:t>.</w:t>
      </w:r>
    </w:p>
    <w:tbl>
      <w:tblPr>
        <w:tblW w:w="5760" w:type="dxa"/>
        <w:tblInd w:w="22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239"/>
      </w:tblGrid>
      <w:tr w:rsidR="00CD179C" w:rsidRPr="00895970" w:rsidTr="00441E7E">
        <w:tc>
          <w:tcPr>
            <w:tcW w:w="5000" w:type="pct"/>
            <w:gridSpan w:val="2"/>
            <w:shd w:val="clear" w:color="auto" w:fill="auto"/>
            <w:vAlign w:val="center"/>
          </w:tcPr>
          <w:p w:rsidR="00CD179C" w:rsidRPr="00895970" w:rsidRDefault="00CD179C" w:rsidP="00441E7E">
            <w:pPr>
              <w:keepNext/>
              <w:keepLines/>
              <w:jc w:val="center"/>
              <w:rPr>
                <w:rFonts w:eastAsiaTheme="minorHAnsi"/>
                <w:b/>
                <w:szCs w:val="22"/>
              </w:rPr>
            </w:pPr>
            <w:r>
              <w:rPr>
                <w:rFonts w:eastAsiaTheme="minorHAnsi"/>
                <w:b/>
                <w:szCs w:val="22"/>
              </w:rPr>
              <w:t>ESTIMATED QUANTITIES</w:t>
            </w:r>
          </w:p>
        </w:tc>
      </w:tr>
      <w:tr w:rsidR="00CD179C" w:rsidRPr="00895970" w:rsidTr="00441E7E">
        <w:tc>
          <w:tcPr>
            <w:tcW w:w="2188" w:type="pct"/>
            <w:shd w:val="clear" w:color="auto" w:fill="auto"/>
            <w:vAlign w:val="center"/>
          </w:tcPr>
          <w:p w:rsidR="00CD179C" w:rsidRPr="00895970" w:rsidRDefault="00CD179C" w:rsidP="00441E7E">
            <w:pPr>
              <w:keepNext/>
              <w:keepLines/>
              <w:jc w:val="center"/>
              <w:rPr>
                <w:rFonts w:eastAsiaTheme="minorHAnsi"/>
                <w:szCs w:val="22"/>
                <w:vertAlign w:val="superscript"/>
              </w:rPr>
            </w:pPr>
            <w:r>
              <w:rPr>
                <w:rFonts w:eastAsiaTheme="minorHAnsi"/>
                <w:szCs w:val="22"/>
              </w:rPr>
              <w:t>Grout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CD179C" w:rsidRPr="00895970" w:rsidRDefault="00CD179C" w:rsidP="00441E7E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_______ cy</w:t>
            </w:r>
          </w:p>
        </w:tc>
      </w:tr>
      <w:tr w:rsidR="00CD179C" w:rsidRPr="00895970" w:rsidTr="00441E7E">
        <w:tc>
          <w:tcPr>
            <w:tcW w:w="2188" w:type="pct"/>
            <w:shd w:val="clear" w:color="auto" w:fill="auto"/>
            <w:vAlign w:val="center"/>
          </w:tcPr>
          <w:p w:rsidR="00CD179C" w:rsidRPr="0081174C" w:rsidRDefault="00CD179C" w:rsidP="00441E7E">
            <w:pPr>
              <w:keepNext/>
              <w:keepLines/>
              <w:jc w:val="center"/>
              <w:rPr>
                <w:rFonts w:eastAsiaTheme="minorHAnsi"/>
                <w:szCs w:val="22"/>
                <w:vertAlign w:val="superscript"/>
              </w:rPr>
            </w:pPr>
            <w:r>
              <w:rPr>
                <w:rFonts w:eastAsiaTheme="minorHAnsi"/>
                <w:szCs w:val="22"/>
              </w:rPr>
              <w:t>Foam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CD179C" w:rsidRPr="00895970" w:rsidRDefault="00CD179C" w:rsidP="00441E7E">
            <w:pPr>
              <w:keepNext/>
              <w:keepLines/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_______ lb</w:t>
            </w:r>
          </w:p>
        </w:tc>
      </w:tr>
    </w:tbl>
    <w:p w:rsidR="00870B64" w:rsidRDefault="00122B10" w:rsidP="00870B64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>No payment wil</w:t>
      </w:r>
      <w:r w:rsidR="004976AB">
        <w:rPr>
          <w:szCs w:val="24"/>
        </w:rPr>
        <w:t xml:space="preserve">l be made for excessive grout or foam loss through </w:t>
      </w:r>
      <w:r>
        <w:rPr>
          <w:szCs w:val="24"/>
        </w:rPr>
        <w:t xml:space="preserve">cracks and joints or from </w:t>
      </w:r>
      <w:r w:rsidR="004976AB">
        <w:rPr>
          <w:szCs w:val="24"/>
        </w:rPr>
        <w:t xml:space="preserve">underneath </w:t>
      </w:r>
      <w:r>
        <w:rPr>
          <w:szCs w:val="24"/>
        </w:rPr>
        <w:t>shoulders.</w:t>
      </w:r>
      <w:r w:rsidR="00CD179C">
        <w:rPr>
          <w:szCs w:val="24"/>
        </w:rPr>
        <w:t xml:space="preserve">  No payment will be made for remediation or repair of damaged slabs.</w:t>
      </w:r>
    </w:p>
    <w:p w:rsidR="00870B64" w:rsidRDefault="00870B64" w:rsidP="00870B64">
      <w:pPr>
        <w:widowControl w:val="0"/>
        <w:spacing w:before="120" w:after="120"/>
        <w:jc w:val="both"/>
        <w:rPr>
          <w:szCs w:val="24"/>
        </w:rPr>
      </w:pPr>
      <w:r>
        <w:rPr>
          <w:szCs w:val="24"/>
        </w:rPr>
        <w:t>Payment will be made under: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3"/>
        <w:gridCol w:w="3191"/>
      </w:tblGrid>
      <w:tr w:rsidR="00870B64" w:rsidTr="006C0AC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70B64" w:rsidRDefault="00870B64" w:rsidP="006C0AC8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Pay Item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70B64" w:rsidRDefault="00870B64" w:rsidP="006C0AC8">
            <w:pPr>
              <w:widowControl w:val="0"/>
              <w:jc w:val="both"/>
              <w:rPr>
                <w:b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70B64" w:rsidRDefault="00870B64" w:rsidP="006C0AC8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Pay Unit</w:t>
            </w:r>
          </w:p>
        </w:tc>
      </w:tr>
      <w:tr w:rsidR="00870B64" w:rsidTr="006C0AC8"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0B64" w:rsidRDefault="00870B64" w:rsidP="00870B64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Slab Jacking</w:t>
            </w:r>
            <w:r w:rsidR="00C96B28">
              <w:rPr>
                <w:szCs w:val="24"/>
              </w:rPr>
              <w:t xml:space="preserve"> at </w:t>
            </w:r>
            <w:r w:rsidR="00FF6DFC" w:rsidRPr="00FF6DFC">
              <w:rPr>
                <w:szCs w:val="24"/>
              </w:rPr>
              <w:t>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70B64" w:rsidRDefault="00870B64" w:rsidP="00870B6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Square Foot</w:t>
            </w:r>
          </w:p>
        </w:tc>
      </w:tr>
    </w:tbl>
    <w:p w:rsidR="006042BC" w:rsidRDefault="006042BC" w:rsidP="001265DF">
      <w:pPr>
        <w:widowControl w:val="0"/>
        <w:spacing w:before="240"/>
        <w:rPr>
          <w:szCs w:val="24"/>
        </w:rPr>
      </w:pPr>
      <w:r w:rsidRPr="006042BC">
        <w:rPr>
          <w:noProof/>
          <w:szCs w:val="24"/>
        </w:rPr>
        <mc:AlternateContent>
          <mc:Choice Requires="wpg">
            <w:drawing>
              <wp:inline distT="0" distB="0" distL="0" distR="0" wp14:anchorId="61A033A3" wp14:editId="59E9CE81">
                <wp:extent cx="1637030" cy="1547495"/>
                <wp:effectExtent l="0" t="0" r="0" b="0"/>
                <wp:docPr id="2" name="Editable PE Se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1547495"/>
                          <a:chOff x="0" y="0"/>
                          <a:chExt cx="1637030" cy="1547495"/>
                        </a:xfrm>
                      </wpg:grpSpPr>
                      <pic:pic xmlns:pic="http://schemas.openxmlformats.org/drawingml/2006/picture">
                        <pic:nvPicPr>
                          <pic:cNvPr id="1" name="PE Sea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49" y="6394"/>
                            <a:ext cx="1528263" cy="152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E Seal Name"/>
                        <wps:cNvSpPr txBox="1"/>
                        <wps:spPr>
                          <a:xfrm>
                            <a:off x="0" y="0"/>
                            <a:ext cx="163703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042BC" w:rsidRPr="00F83291" w:rsidRDefault="006042BC" w:rsidP="006042BC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rong"/>
                                  <w:rFonts w:ascii="Arial Narrow" w:hAnsi="Arial Narrow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PE SEAL NAME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/>
                          </a:prstTxWarp>
                          <a:noAutofit/>
                        </wps:bodyPr>
                      </wps:wsp>
                      <wps:wsp>
                        <wps:cNvPr id="7" name="PE #"/>
                        <wps:cNvSpPr txBox="1">
                          <a:spLocks noChangeArrowheads="1"/>
                        </wps:cNvSpPr>
                        <wps:spPr bwMode="auto">
                          <a:xfrm>
                            <a:off x="460397" y="716174"/>
                            <a:ext cx="729396" cy="34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2BC" w:rsidRPr="00F83291" w:rsidRDefault="006042BC" w:rsidP="006042BC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404040" w:themeColor="text1" w:themeTint="BF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404040" w:themeColor="text1" w:themeTint="BF"/>
                                  <w:szCs w:val="24"/>
                                </w:rPr>
                                <w:t>PE 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033A3" id="Editable PE Seal" o:spid="_x0000_s1026" style="width:128.9pt;height:121.85pt;mso-position-horizontal-relative:char;mso-position-vertical-relative:line" coordsize="16370,15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uCBVwQAABULAAAOAAAAZHJzL2Uyb0RvYy54bWy8Vm1v2zYQ/j5g/4HQ&#10;PjuWZNmKhTiF6zhFgaw1lg79TFOURVQiOZKOnA7777sjJSdxUjTrhgWIzJcj+dxzzx158ebQNuSO&#10;GyuUXETJWRwRLpkqhdwtot8/XY/OI2IdlSVtlOSL6J7b6M3lzz9ddLrgqapVU3JDYBNpi04voto5&#10;XYzHltW8pfZMaS5hslKmpQ66ZjcuDe1g97YZp3E8G3fKlNooxq2F0aswGV36/auKM/exqix3pFlE&#10;gM35r/HfLX7Hlxe02Bmqa8F6GPQHULRUSDj0uNUVdZTsjXi2VSuYUVZV7oypdqyqSjDufQBvkvjE&#10;m3dG7bX3ZVd0O32kCag94emHt2Uf7jaGiHIRpRGRtIUQrUvh6LbhZLMmt5w2yFGndwWYvjP6Vm9M&#10;P7ALPXT7UJkWf8EhcvDs3h/Z5QdHGAwms0keTyAIDOaSaZZn82ngn9UQpGfrWL3+zsrxcPAY8R3h&#10;aMEK+O/pgtYzur4vK1jl9oZH/Sbtq/Zoqfmy1yOIrKZObEUj3L1XKcQQQcm7jWAbEzoPzCcD848I&#10;R3O0CPYU/blR7IslUq1qKnd8aTWIG4hECsdPzX33yWHbRuhr0TQYI2z3bkEinAjpBWaCSK8U27dc&#10;upB1hjfgoZK2FtpGxBS83XIQkXlfgjcMMt6BkrQR0vm0AA3cWIenoxp8YvyZni/jeJ6+Ha2m8WqU&#10;xfl6tJxn+SiP13kWZ+fJKln9hauTrNhbDu7T5kqLHjqMPgP/Yhb09SLkl89Tckd9NUDiPKDh10OE&#10;IWQIsVpnuGM1Nisg7zcgPKw5TnimH8jFMFhIEFxxkhLTfJrNIwLSn03mWdD9MTOm6Xk6mwyZETrh&#10;pGEXbax7x1VLsAE8AxRPLL0D0MF0MOnlEHB4gAALUxgqrB0iD73X0Yf19aXadFtTzQECbvsgZaj2&#10;oYj0UiYfoKSgs70ZVg/iDm8V1oNh/BuMQaV4fRE5lgJIlX9CFS2kwsQAiLRoJH6PA7BnGOH+IumJ&#10;Rk8CYmy5w/bQu7dV5T14ZxTEB7Bbza4FQLmh1m2ogVsFMgNuSvcRPlWjukWk+lZEamW+vjSO9hAn&#10;mI1IB7fUIrJ/7CnWpea9hAjOkyzDa813smmeQsc8ntk+npH7dqVA+gAE0Pkm2rtmaFZGtZ8h4Es8&#10;FaaoZHD2InJDc+XC3QkXMuPLpTcK5e5G3mookolXJYbg0+EzNbrXqwOpLw2rr1QX7skT3QbjwP5y&#10;71QlvKiR4UAriBo7IOD/Scn5IyX/MigVhP5UwYjY6pPKbIzqak5LiE+ozoi8XxrQo37ItvtVlVAl&#10;KfjrWRtyvb9Es1k8mQMMSII8mSX5SdHI0/lkPgs1Y5KlCZiGOjBs82/ygIA659N06nEdE4IWrXDw&#10;XGtEu4jOY/zDM2mB3q5l6duOiia0+/zxgXuaMf7Bccz/k8T5bzX/LQm/Umv+ZQFvL39F9O9EfNw9&#10;7nttPrxmL/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tdsDD3QAAAAUBAAAP&#10;AAAAZHJzL2Rvd25yZXYueG1sTI9BS8NAEIXvgv9hGcGb3aS1tqTZlFLUUxFsBfE2TaZJaHY2ZLdJ&#10;+u8dvehlmOE93nwvXY+2UT11vnZsIJ5EoIhzV9RcGvg4vDwsQfmAXGDjmAxcycM6u71JMSncwO/U&#10;70OpJIR9ggaqENpEa59XZNFPXEss2sl1FoOcXamLDgcJt42eRtGTtlizfKiwpW1F+Xl/sQZeBxw2&#10;s/i5351P2+vXYf72uYvJmPu7cbMCFWgMf2b4wRd0yITp6C5ceNUYkCLhd4o2nS+kxlGWx9kCdJbq&#10;//TZNwAAAP//AwBQSwMECgAAAAAAAAAhAHw6wuntiQAA7YkAABQAAABkcnMvbWVkaWEvaW1hZ2Ux&#10;LnBuZ4lQTkcNChoKAAAADUlIRFIAAAFvAAABbwgGAAAAhTxKFAAAAAFzUkdCAK7OHOkAAAAEZ0FN&#10;QQAAsY8L/GEFAAAACXBIWXMAACHVAAAh1QEEnLSdAACJgklEQVR4Xu2dB9gsVZH+d1fRxUUQUbKg&#10;SJCMIBkEiZIzkoMCF7hkLkiGSxAQuOQcJeclCYiSQbiSM0hQBAVzwLirO///r2/X99Wcr06n6Z7p&#10;7jnv89QD95szqae7uk7VW2/9WycgICAgoHEIzjsgICCggQjOO6DxePTRRzsPPPBAZM8880znf/7n&#10;f0bsX//6V7wqIKBdCM47oHb43//9387Pf/7zzvPPP9+54YYbOhdeeGFnn3326Zx88snxim586lOf&#10;6vzbv/2baWeddVa8ahRLL710Z6mlljJt2223jVeN4i9/+Uv0eQIC6oTgvANqgz/96U+dz33uc53Z&#10;Z5/ddMSLL754vLIbeZ33v//7v5trMes9LrnkkugxPtsaa6zR+eY3v9m56KKLOs8++2z0mQMCBoHg&#10;vAMqw4MPPtiZOHFi59BDD42cHjbPPPN0pplmmsiee+65eOUo5phjjjEOVcznvD//+c+b67G8znu3&#10;3XaLV41CnLdlU089def888+PV47ir3/9a+cf//hH/K+AgPIRnHdAzyDN8fbbb3f+9re/xX+Zgttu&#10;u810eGKPP/54vHIUq6yyirkW8znv9ddf31yPkXJxkeS8udm4SHLe2MMPPxyvHMV//Md/dGaYYYbO&#10;F7/4xc7222/fOeaYYzpXX31156WXXur87ne/i1cFBBRHcN4BufH6669HueiDDz64s+aaa3ZmmWWW&#10;yInde++98Yop+OUvf9n5z//8zzHOTuzss8+OV47iwAMPNNdiRZw3BUwXSc77mmuuiVeN4rjjjjPX&#10;Yh/96EfHOONf/OIXie9x0EEHxSsDAoojOO+AzNhhhx06n/jEJ6Ko0nJKN954Y7xyFESe1lrs2GOP&#10;jVeN4jvf+Y65FvM5byJbaz2W13lTJHWx0047mWuxJZdcMl41ih/+8IfmWrFHHnkkXjmKHXfcsbP7&#10;7rt3rrvuuuim93//93/xIwEBNoLzDsiM/fff33RGYkcffXS8chT77ruvuRbbaqut4lWjSHJ8Pud9&#10;4oknmuuxPM77wx/+sMkqSXLe48aNi1eN4pxzzjHXYtNPP33ngw8+iFdOAbnx2WabrWvdAgss0Nl6&#10;6607F1xwQbTTCQhwEZx3wAh+8pOfRJHvxhtvbEaUP/rRj7ocjGu77rprvHIUt9xyi7kWW3nlleNV&#10;o/j1r39trsXyOm+fM/Y578985jPxim4kOW/y2C6OPPJIcy3GsXVB2sVaK0ZBNiDARXDeQwxobvff&#10;f3/ngAMO6CyyyCJjnJrr+Gh6gS6n12j76le/Gq8cxe9//3tzLfbZz342XtWNeeed11zvc94UJa31&#10;H/vYx+IV3fA570UXXTRe0Q144dZ67NVXX41XjWKjjTYy12KXX355vGoUDz30kLlWbMKECfHKUfDb&#10;USgOGF4E5z3EoGBoOQux22+/PV45CjjO1lps7rnnjld1Y7HFFjPXQxe0mBdrr722ud7nvGF7WOvz&#10;Ou+vfe1r8YpuzD///OZ6InXLgS688MLm+g996EOdn/70p/GqUVx88cXmerE333wzXjmKtdZaK4rI&#10;KRqTagoYPgTn3XJQ+IIFQgu5i9/85jedj3/846bDwKwcNsU2ay3Ga1nYe++9zfXYu+++G68ahW99&#10;1c77qKOOild0w+e811lnnXhFN2aaaSZzPTcxCzhgaz227LLLjileQsn85Cc/2bVu5pln7uy8887R&#10;DTcUO4cDwXm3FKQ8Jk2aFDXFcHFvuOGG8SPd2G677bqcgDbfc4iwrfUf+chHIpqcCxyKtR676667&#10;4lWj8KVBfM775ZdfNtcvs8wy8Ypu+Jz3ueeeG6/ohs95H3744fGKUbzzzjudqaaaylxPesrCuuuu&#10;a67HTj311HjVKCZPnmyuFbMajQLah+C8W4Z77rkn2v67ETV869/+9rfxqlEQket12shJW8JO6IxY&#10;6zGLakeEj2O31l9//fXxqlE8/fTT5lqf8ybStNavvvrq8Ypu+Jz3k08+Ga8YxR/+8AfvZ//BD34Q&#10;rxoFXaPWWoyOUwvzzTefuZ6dAwVcF9/+9rfN9Rjfzfoe5MhDc1C7EJx3iwBTxOeYMKsBBcfny0lj&#10;lvPAOVhrsWuvvTZe1Y0llljCXL/ffvvFK0bxq1/9ymzuqdJ5+5gpPiYIzTnvvfdevGoUPp76jDPO&#10;2Pn73/8er+oG7209x/f5fTUBzGLwABg50BSPOOKIzltvvRX/NaDJCM67RUBPI4kNQpHLwplnnmmu&#10;x+ikdEE0Puecc5rrfakHnLS13rfFt/LGSc4bMSvXttxyy3hFNyznzc3Cgs95w86xQN7cWk8XqIUX&#10;X3zRe8OFZukCxg+FUms9dsUVV8Qru7HggguOrOFm8fWvf92sgwQ0B8F5NxA0bey5556dP/7xj/Ff&#10;RnHYYYd1XczaYHeQBnDB3xBYsp5zyCGHxKu6Qf7WWg8n2sKtt95qrrf45IA8MN2cdGjCHz/llFPM&#10;/HgRwPhwDW0WC+Swrc9Nt6mFXXbZxVxvaayA++67z1w/3XTTmZE61ERrPYaWiqsvA0jl+Lpiie4t&#10;umNA/RGcd4PwxhtvRE5DttmXXXZZ/MgoyC9z4bsXqdill14ar+wGeXJrvcXdBr6imdU1CSydk//6&#10;r//qfPnLX45XdAPH5Usz9BP//Oc/Iz1v+PA4YLRXUEe8+eab4xXdICLX3xEjxcJNwAJFZXc9Rsu/&#10;BRQMrfWYxQ4CSV2unCucMwHNQ3DeDcBrr70WaV+4hTOGB1hI0vrwMUgodFrriX4tsH2fa665xqxP&#10;6gZEAxtuOY7fKmw2HTj6FVdccUSoSwzetw++34pjZIFUkLWeG6OVy4aHnpRKsxgzAc1AcN41BgUx&#10;Im0iN+vCYyv81FNPxatH8corr3ifw9ba4gGTx7Z0sXkPbh4WrNRJaOWeolVC8RPWDGyapCYadjbu&#10;MSRfz83RwqyzzjpmPebjnCexiYi6LQYSvHly94GdUm8E511zrLbaauaFJ0aDh4VVV13VXI+hs22B&#10;MWPWepTuLOAYaBahHRzZVKhwoWU7H9woHfOlP2hookvTXY9ZtEXgi9Qx6iMW1ltvvehxdl3f+MY3&#10;gjBWTRGcd80BLc/X9IHRWWcVqb73ve+Z6zFfURHnQFHTXU9LfED54Hdj0MM222wzwt7BOdN0ZAEa&#10;pvvbYGjBWKBmwE7Leg6O2aKBUrx0bxDs4jbddFNz6ETA4BCcdw1ArhTpzy984QtmYSupCxKz+NtE&#10;wNJd6RozH6EVWuAi1WsRa/JF3m1BHeZQcg5QkL7zzjvjv4wFtEr924jBxLEAbdBaj/lYREnaNaTQ&#10;YNME1APBeQ8QREaIEmnONGwGF0i1EinpC0kbaQsLsFGs9djdd98dr+oGdDz41N/61rdq2cyBo8VZ&#10;kW/HUOmzukDzgBmbdWC2pMFq02en5Lv5SPrDNc4lK9fNDd0XqWM4b18TVkD/EZz3AMB2GdqZpRFC&#10;VGxxsZP429j7778frxwFPHDfxQh7pUmggEeXoDUpHi74lVdeGa/MBxzWpz/9abPwWydwc6EBCpqi&#10;LkaTk7aQJEngY5icd9555noxX8dnwGAQnHefgSqfxerQZvG3mb7iE4TCfIp4jBqz1uOwfKmTuoGU&#10;QpJ4E0aXIs4nL1Bc5Pm+1EMRkPqi8afXHYEPcObhexNZP/vss/Ffu4Gjd48RNu2005osEj5rkm45&#10;UbclTUuOfLnllotqLAH9RXDefQY0MtIS1gUiRiRpXfjkxa31GCJSFtOD1IfunkTfgugNdohV6Kwj&#10;fN2crhXJxwrPeoUVVoj/0jvGjx8fvSb8aqiedFH2+0aJlKw+NmKkiCxwE7DWi/mi9S222GJkDY1e&#10;oVuzfwjOu2IgsuQC/m8SgwRzJ7EDHD8yp9Z6jIksFs4666zO8ccfH/GN//znP8d/bQYYvaaPFewa&#10;ZmniJLgx4RhpseexvM6bG6SkYUhFlOVguTnK5xWjruHryiwbFD4tsSt43RbDBMB4cdeLseOzUnmw&#10;Ytz3IQdPR2fTzrMmIjjvioAjgCVCF6IVRSfNOcR8okoUGtnCWs8hCmobdAcizueJJ56IHxkFaRUc&#10;o6VQmITvfve7Xcfvv//7v+NHigPnaNEtMW5C1ucvG9ykORdcvRofr5t6iU/bhnSUJdsLGJBsPQej&#10;0YidYkB1CM67AiAEpDWaLUF9HPoqq6zSdcJrw0H7NCd8OiS0SPsiqyYCpywMC9I9jz/+ePyIjbzR&#10;nkvBRKe8V5A7l9f70pe+NMYplvEeWUHBmpv9HnvsEXHBLYYJ0J/ZNZ+2zUsvveQtiIpNnDgxXh1Q&#10;BYLzLhE4ZC4E94KF8cEgXhe0nfuiNMzHxeXmYKVdcHRIjJYJOvfKfs2seOCBB0a+WxW7ChklJlrj&#10;1Bp6hdDzuNlQg6DIhxSvfI+6yQckDZVGOAwnbSEpzYLRGRy6batFcN4lgYgX0SfrRMbI01pI0tKm&#10;CIminQVejzU4cVrh77jjjihSLQu0RItutI9HXjUoksmxYMhBmSBfLjfAY445JvovTAw49b1goYUW&#10;il5rpZVWiv8yhZsuNwrSCXUCvH4+l2W+zlrODV/qDiNYgW3jgrZ/zlufbktAPgTnXRIoMPp0JzBS&#10;GhbVCrhdjdp8/GXoYgzq9YlGlQG6K/kM5JqhKvYbmrpWNg+bAi6vyy4JLW+iTP5tdatmBcdIZG9p&#10;ctIQeqhvwn4WPPbYY1FTklivOyIEytZcc83oc7nGjdsXOCQNTMZuvPHGeOUoKKJKoxnpwiBD2zuC&#10;8y4RvmkxYr4iJJoiVvMJhuxrmRF1Hpxzzjkjn2MQnXXivGGClB2tidOS6TxSf2ACe1FQ8JTjpfnX&#10;fPbZZpst+jv1irzAaZN6cYMDUjMWKykPEBOzRMwsBwzYYbJDcdeL0TRkFeg322yzrnXsKuvYwdsk&#10;BOddIsjx+fi1GJV73+ipq6++2rsVhVpYJtj2UkSlYJcEJsFLN9/GG28c/7V/EOdNNFsmiPqkLkHK&#10;BMB7599QEYveKHbffffoNeaYY44u2V093d6SP/CBaBWKoW9MGsZjJ510UvyMYuCzQjMlT805SEOU&#10;JRsM+PzW58BgVllFY/RarPUMWCbdF1AMwXkXALMFfTlstrJJ+hBE0j7nMG7cuDHrcZ4oz5UJGWDL&#10;hZ+29d58881HPovVgl8lqnLe0uzE95dUFvQ6+Z4vvPBC9Lc8ICKVif04cQ1x6hj0xCzgc3ETkOel&#10;WVkdjjhxbhoW+P19UTe/kZXaIvWi52daRgorID+C884BnC4NCFz0RCg+Bbg0jQhfCoK2ZT1cFroh&#10;7fRlA060vAffJwncqGStbw5jVajKeQsjhOKigAYoYf4QheeFPk4wY5BPxYiK5e9EplkYGDhuLVZG&#10;uoRdEucCuwbSbAwQlscxbrJVI0lx0OeAv/3tb5vrtfkkigOSEZx3RhB1uLlBLn5fV56Pi435tpeA&#10;CAongiZJVeAzzzjjjNFn4WaRxI9GEEkmuTPiq5/QEqhlFSzhOksawk03ILzE3+Fn54V20pbRieib&#10;7K7B8YaTLc+DvujjZ+udGikIJi9VBb2zcI05pNz8XKDxIgVcn7ET9aVoApIRnHcGUDCyJp5gPq0I&#10;LjgpUllGROKDxQkvG3oobdpU9gkTJkTruBCrdBAudK60rG49KIfymhQpiWjF0FPn76SqfA7TB5ys&#10;vK5lvjSbC5QT5TkUU5OarnD0+rwsm06pQZ3EkmagaMrINwtJs1Qx6gtWKo7vVQeN9bojOO8UUNhL&#10;6iTDofnEeKjkW800GJEvBcGyQO76mWeeif+VDm5I8lnWX3/9+K82dD7YpcBVCV1YJAovAxJdp1ke&#10;dg26H5IL1rom/PbcCKDWWQwMF1AWcYY8F154FjrdXnvtNfJ+VTpvQNqQIdIoUvJ+7GB8x4lzP4kL&#10;znVj1RaIwmGskDLrRxDTZATnnQJYID4HLEZDho/Od9BBB5nPwWhb7hXcAGROIZ8ji5MQkB7geThI&#10;SyaUVAWfUS5WjOjU2iJXBRGd4rP2SpkkiiW9IN8lyXbdddf4Wem4//77R54HXVBSBSeccEK8Ihs0&#10;nS7rcxnmIc/J67yL6qxws+Jmyo3DAueHdK367IYbbohXdwP2iawhMi9SPB4WBOedATTKWCpt2s4+&#10;++x4dTfYAlpbavKHiFMVBWqFbMXd9npU9rJCDxw+7bTTor/h4FAhZIvsazrqlVucB7oN+9Zbb43/&#10;6geRm6+5hF2UvBZSAostttgYk8iXx7NC+P1CM5QaAayerECDRI43Oe+sN0jtvEm5ZAXNXewoN9lk&#10;k1J3gIDzRz6TZdANrTw3TU5uqpFjWoZgWBsRnLcCrdFEURZ0jtgyusd8FwHsASn2cBMgYimaO0aD&#10;G0dr5eDZpuZR1iOvK1tbOgDJ+/qKUtp8zUZVgAHMcuPkwuZmmATSOsjIWkBkidch+valJGR0HCmB&#10;V155Jf5rMuTmLMdlgw02iP6NE85ajJO6AnbTTTfFf02Hdt4UMLOAzwSnm+eQ1sn6PbOAoCLpHEri&#10;kHP+Wc9h58s5n/VYDguC846BFgMCPXQ6QsWyQDu6dXKJJYknQbPj8aLbQChmUPxmnXVW8725GMkz&#10;5oVvzqE2eOvkIWWaDRFilnxsWUBbRT7LEUccEf91LHDaRM4WpVG3rq+zzjrxX8eCG7hEwEyjSQPn&#10;jXw2UmxAdGewrIVPSQ+xk7K0s33QztuXxnBx++23jzynl45SC0kysQQIPnYWxem03W3Sbz+MCM77&#10;/4MLEPqenCS+WX3kkyV6s4xoDb5v2cDhJ7EZTj/99HhlfugL2TVasi+99NIRKuHkyZNHHqN1vl/Q&#10;U144xmz1NUsBxwy3XsSfJAWkoVvX0QVJgpwLWdIemr0irAvN86fYmwaCBXFceSf66I7H73//+/Ff&#10;kyFyxWjW5GXVJIGom9STfB5tBEW+dnhSdbq/wTJ2CCF90o2hd95EWpYkpqXBDXAUK6+88pj1YjRX&#10;WMW/XkAe1e22o3AohVTy00VBblVemxQKr0uTCswHd5vK51h44YWjtUSK/YQ7nYbPzO+AuRK8lvOW&#10;3DlRdRqLQRpgYJCkpWmkyAhfWaDZOVmKiLpIl7cOIo1MROxZzjtNRSxzbqeAAOe6666LctXyPjje&#10;pBuLdPz6jOdnqXcMG4baeUuqxDphcIy+3CmR6AILLGA+D8s70SULGDjLa8P8oIBKGkW3XffSHo1o&#10;Pq/Bd/YNtBXIQGMiRbi//QKphK222mrk+/oMdUBokC4ksiMfnQYdTacdV2Hi6K5MCqZSS8gyfEEk&#10;aTGf9o0F6iY4Np7nG5qggRKlFFPZXaTdmHoBPG0al3DiST0NV1111UjTlM98N0Ai+X4yn+qGoXXe&#10;bqrEMiRRfVHaj3/8Y+9WDyeYZbucB+QKqeLr5gW+g0SdTPAuip/97GcjXPa0vCIsBdni+xqUqgI3&#10;rKTxcRQiGR7hglqAOAh4ymnQeewkOic3CXldWuE10O3m71m6UrXEah7nrfXOOTfSoG/2/RKE8jF/&#10;AOedpLp8xjlmFSq5Drgx0MmcRXKgjRha5/388897o25te+65Z/yMsUDAx2J9kFPsFz9Vt5D7tFay&#10;QFJBRGakR5Ig8qm+ifVVg3w7ETQ3X3Kp/HfHHXdMdHw4gKxsBfjk6IhgvkkyQCJmnIgbxX7lK1+J&#10;HqOAmoYizpsUCTlrnsMxSOtIRJlSOO6koAYNfguUKuV7W+abWM/vw01R1qGHP4wOfKjTJuS7cUD6&#10;hHGN7W/S1hmHKSwG1lJA6mdrL99B3h8nVnQbSaecfOd77rkn/qsNzXCAnzysmDRpUiQBPH78+Pgv&#10;oxARJ84J0hVJ0M47C8MFHHDAASPPybKboIFL1hO4DBpCyfRZEnNLd5WKEYGnBR1tw9AXLMmbpTlw&#10;otGkRgZkPkmxIKc5COicaZYL2QJpGeHnpqm8EWXKWop7AWOhnVNaCk077yyiWOSSJaeO3GraDVsr&#10;HmalE1YJriXdtesaLCf6GSwgj+xrHkNZcZgi8KFx3uTXoDJZ8DFOtMGHriuI9EVDHBZG0QhEVOoo&#10;gqVxjUU10TdcedhBsRvaHze5NFYHOx05z6iXJDXNaIlVHHgat5/iurCJyC/7ehj6iaR+CTj4PscN&#10;VVVSRT6D/TMsEfhQOG8pTsKVTnLgaRF4GXrWXGzQ1jCKgxYzoghkEgwGM6UI+GzyGkSOSYD6JWsH&#10;MSKtKeDGlnYjJHKeZ555Ro4nOz03tcEOkR2RZmZkofppaqBFoRwE2LnRmyDpPjGaeHzXJ7x+fYx8&#10;Rr2pTO56ndF6541T1qwS0hu+rRUXSFIEzslWNF/IBUz07m75+DfiVVmLaT788Y9/HJmDyUWQpNHt&#10;A59BeNxoNCeBC5BuT5gn/WadtBE69YWx+2HOJkbTmHD6MRw4ujRpgEoo6S2orfQoVA0ie1/k7ILd&#10;iUzbZzAzu2MLRNK6y9ZnOG6fPG0b0WrnDW3Myq3BF/ZtrdJSKOQk8xYFoZElaXtj0Lh6Vc1DiU5e&#10;r6hDPfroo6PnQx1ETD8JFHLT1gRkA3lgHWT4jFRJ1uYaPW0HaYWqwS6DFA1MkKzpGYIM9Gh8jhto&#10;SqTPeM9hctygtc4bx03DhvVDY2gwJEXgVgqFKJMmlTyyqyjwSSOFNtqI4Wbrv8Eg6AXckIg+eC2E&#10;soroj+CMhcdd5TSfgLHA4ZHz1eeENnZFPilVF1BVZZdHAbDXnV0WiCAXdsghh8R/7Q0UW9OaeNCj&#10;H8ZmnVY6bxoQkhy3mK8FHrgROMMTigg/4ej1BUkEftttt0WPcUFxMcqWmKhKBuIWBd2X8l4+nmwa&#10;ZGABrfL9uOgDRsHuizw16RJ6CEh7kFq4/vrrM+/M+M0olvIb0sQFx7tqsBuQ847aUp4AxweGnKTp&#10;r3PD8HWKEokzjchq3GoDWum8KXrAv7V+bNeSijjiwLmQksZRpYGuREnf0LThRsRoQcjnQRazF3DR&#10;yDgvou8ixRtuKGhmkIct4yIM6C/4/eR82mWXXeK/VofHH398JADhPOd87xWkU9IIBEcddVSi45br&#10;wNd523S0Nm1CSiSLFgYpjQceeCB+1lhAwyuDO3rmmWeOvCdTRnTOnUhJuhbJNfvGqmWFjr6r0FkJ&#10;qC/IO0vuHEfqY2+UBYIDcbKkadghlAF3Or5r1GZ8IIXiil2xE+/nEJF+oNUFS5wikbU0NPiMH9Y3&#10;hKEs8Fl0xRyGiYZu6uhVt5iTd5FFFolei5tTrzeDgOaAaFTOo+OPPz7+azUgjaPz3GWM9RNwU9hw&#10;ww1HXluMNFBSwZZznxy4+zyMCDyrbG4T0ArnDW0qaVtEC7s7Lsw1cotJFe8ywFZQJDwpCuoZglrJ&#10;jsEHvYLdhNy00P0IaD/QO9FCT6T7qlR+1GP0OK+L0FOTwI6Xm5Gcx1B10/R7uIHIZ7IMB96WCLzx&#10;zpvWdH5couckB04hEP6z9YOK0QRQtQNnyruwT4iOydnx2SRSxspw3kBSMdwoei2E1g1020HBZEya&#10;D6QQUCEkEkNgLO0YsDvCmgo9Sk2Mc+2www4rvXbBsZdiIl2PqGxWBYYw0MmbpoQIOyqNmYLhB7Jy&#10;0euMRjtvVP10NZotVZKoEvm/JCoWRntt1WD0lLwfeXkKi/JvbkQyTqtX6I7JXguh/QLRI0JOvoYS&#10;+NDCpBBjEILL26cpioYsvY7IDafv4plnnuksv/zyI+v4fXopUA8KdCFy49cNPWLkwfMMp04Cv490&#10;O+Isb7zxxviRYtBTkYqC6Ujud7asTXzwxjpvHLHV1IAzT5Jj5Y5rqZJh0Ir6cdESbSMoZH0GmoC4&#10;KZUBKYQStVSd/+wV5CqRDJCWabb/lsKe77cjutSg8cNah1SrBnrTli67T8uGiBMHyXaefoA6Amog&#10;HbLud0I6tVdw7uqccq95brRaGLXXC7Syp88optK41msjXJ3QSOeNAyafZ/1IGPQ+aH4+4NQ4YWQA&#10;AUbTTNamFoopFDi15c33oTTn2+Lxuai2lzFOjTRQmrZG1eB4ky4iD+9j7ljOll0IaTENSQW5RjFY&#10;wzdYGQqphi9i473dCf9nn332SP4Vg/ap6xZ1Ak4K1pHcmEidlcH31sMwCHZ6aY6Bz841kDa9KQno&#10;n7tj8FxjZ5skXdxUh944540jEK3kJIO+lBYZ4XRphOAkzOK42bIT4ek0hxgRPyOv8rSLa4eF6BBd&#10;n/qGgnPgYim7ENRPEKmJAiFGRG1ts307kV133TVeMQVS8HXNdd6+CB1daw0+i7UO0zLA7MisNez+&#10;LKkFAgw6JtGcGSQ4/pyzO+ywQ/yX4sABSr0GGmIv6QctmFXUeSZNsxJjyEhSWoYOzqZqojTOeRON&#10;+qIq19IicEA1PkuqBAdKl6X1PtoonDLdnDxqGohCJX8LG+app56KtuVaOB+bd955owEIvUQ5g4J1&#10;o+UGpSfGcBx8ejKu85ZZnq65Ouakniz5UOluFSC/qm+YYnweNM4FUE7dNWJuRHvXXXeNnCt8Bhpl&#10;cKJNBjcy0echWu5lZqpE3LwWO94i4PdNc9y06CddMww1lptRlhmgdUMj0yZE33A9RYMjyZhynjRH&#10;LyusSI4fnogbcx0Aj11xxRXRZ00CNyMZCksbNFEIzAC2865Do6gGT7VOXY/c/CgSkwayIigfw8dl&#10;1DA5xVrHMdTA0aMBI/IHnAPcIKxjgmodx4zfB8cDHdP6PYhMtdoj+VO3uEcRWR7XxmvryUmMTbO2&#10;8eTzmwqOrU5X9aIiqR03VnSYB6lLHL+8jjbULtMmPBFxi+MWYyhGk9DYgiVAC1uE5pNstdVW68mB&#10;45j0jYI7PgUr3XpO9M4INJHgFENfJC3quv3220fWoy4oIFeNTrcMWhAjRdCvGZlJINrV35eZhO5g&#10;Bvezi8Gy0WDb6l6MW265pTdygvHA7ubtt9+O/9Ib2PUwxBezttCwX2SosDY3HbHvvvuOWYNxQ2hq&#10;+kvnudkVFk1z6FSJGKnDoiDVScpTvx43mbTdNtRD13FjBGDuzqzOaITzZmvrY2DgQMkVuz+Ea4gt&#10;6W1wHrDt1a+VpOxGkQsnrqOLddddN5FXSjQorfwUxNh2a5BHZ8qNmw8ve0J9HlDht3Y+rhIhW1d3&#10;DcYNywWOmu+O1ssgv5sPaHaIXgZ0PCiFblCAHIH7XcXc/DcpMtJm7AoQc0qSaRgU6J2Q35lUUNFJ&#10;PLBK9DUh1usMVIImjh2/BzuoNP42ztlKk4kxTDpp6HSdUHvnzV0ehgDRrq9bDOd3wQUXdKaddlrz&#10;BxHDgRfJPWrnDXfYpwWuQY5a51zZHialUHACwp31FYMQAELek+Mx6MjbN/kbUX0NInF2CsLS4CLL&#10;MkigriCFwE3Gdw7ArbeclEs9hH3j7tJ4Xi/Mi7KBY5SOTRx40Ty3TpVwo9JRr8voKQICuLSbANce&#10;zl2zhXxG30A/h4gXRe2dtx7vleTAAVtfiYwsY4tVJH2inXee7keiR81MeeSRR+JHbPC4nOQ46UGC&#10;6ANuOPlkq7GFE1y+lzZy3BZwStxgq+5grQPICetjApvBncDk099w00mDAjenVVdddeRzFZUX1jM3&#10;YRRpDR/SUD7qqIAgJutE/STguOV904xrPC2CrwNq7bxxIFKYEiO6dtMKGuQmZZCuNnKvRaPVos4b&#10;EK3IcxlFlQatzVDGSVsEcKtlpBpGMW/ixInxo1OgtVi0kUoImEKro12dHZgVMFCHsY4fYkx1gM5z&#10;k0dOYm34gOOWSJe+DNKW11xzzcjrovyXBBgu888/fxTQ9DIYBKE3ec8k45zn5pK0Q64Tauu8ufP7&#10;ojuKP27zhguG4sq2lC2flWPNCvJk8t4UpPJi/PjxI89P60jje9NlyVpyc/0Q0nfhG/SqC0FczESY&#10;uhUbh9RkTno/AQVSH1sxHL4GRTl2P7CmuB760SVIukSkBYiO0wqAFvRIPnaREsmiMSN/p7bhA45b&#10;pkJlud4tSKpE3i/J4INXqc9SBWrrvPWPbxk/aFpbLSkWHCEFxF5AoUny6TRl5M2bQwcUzWNuJGkn&#10;CSkG8oLsFqA09RPsdnx5QTTJXcD2uOSSS6LdUFMiljqA4ya8aTHOEVg0Ahw32u96DeY6+CrAOY8a&#10;ZZJWkA86VUKbvk5BaA0Z3zBvUiVE3KzhOi8aeGVx3FyP7DJ89FvIErpZq06opfPGgcCftQ62tizb&#10;KSLEMnjRmtGSlru2oPOg55xzTvxXP2C0VHnSEL1ZERz0RItGhfWyewkYCwptbOnZmZGWcrtzSblY&#10;vwPXhkvJrAvYpcrNn0Dnpz/9afzIlGtRivjsKq1ipaRKWMN5WJS6R+BmCXRpm3POOROVSPFD9GDQ&#10;g1BH1NJ5U4lnq2UdcMuSpmpkAdvEtEKabqMu0mrMiSAn0yCLkVwwa6yxxkgjybbbbjtGQ0WnecTo&#10;8gzoL5BbcH8HsTKU+MoGUbqcV7COXA7+yy+/PPL52WW4wHFznvE4jjtNAjYNFq8c4+aCSBfXvQ9M&#10;BNLa6GUpfZaJWhcsKdjBZ9YH3mfcHYvQAKl2s5WjmxEH6wMqhrpb8KabboofyQ7pUiPqSDpxqoQl&#10;7ITSnt6dUPSl20wG4NIsUwdnQRoBsSVuOBjslTLazrlx16HpycUZZ5wx5rfCiEyrznvnBZ2/slsm&#10;4raap/R4PqimGmWlSjSoH1ErkPfEIECwo0kCRUuXC04EXrcbZq2dN6BYgu5AFn4mlfq8VXHofMJo&#10;4b9JXFY6+uQEhbaoOyyzQM/V60UboihodBIqomvsdlxwLIs2NpUNtt+WBDAMnqKNI/yetFLLjogb&#10;OBduXcCNaZlllun6vlwHbhRIjYSbMjda0hJ77713Tx3FeUHELdcFAY5OlWiwQ5bvodOdFLmF4luW&#10;4xaQV+c1eW3qB88991z8yFhQs0kSvdt8881rVdepvfMW0NJK95N1ULUxUy8v0LHQWyS2Wz5o2hE3&#10;izzsikE7bz2l3rW08VKDRtIQDTjTeUFk6GvdP+mkk+JVgwc3TyQT6MREndEd4UU0qGmdYnkprUWR&#10;lirRQLBNPp/UjQgQNOc9aT5lUZx66qkRyyuJu83Njt2cfA6fQXWsC2rhvNkCwg9GVyLpzsaJmnaA&#10;d9ttt3h1PnDSSWRHdEqB0uqi01Q+jEaGLBO6OXG00NSgIm95f21cfEXoYP0Cn01vY2EwUHfQu4i8&#10;Q5aTziNet6ypM1WDG431HTheVe+aiGrTUiUa+ibD9cDOQg8ZhvUxCHCc6L6Wz5FkSARUPZE/K2rh&#10;vLXMJ7nrNA1kKtDc5fVBxdA4yJs20aCYR4pGXm+55Zbrom4JcCZ6xBbFlzT6HwwTWY9V5bzphsQx&#10;cVOhK06zErgxor2hFfRwVP2YssNNj892zDHHRNrlecAWWz4vY+okPw+NkjQCBdY80C3spBk4/3iP&#10;hRdeeOR9CCSaAGQX5DO7VnXqhN+BoItUSZrjpqYgn4tUFZ9NJs/zWyD0NoiUBNeyT/nSMnbo/abv&#10;+jBw580AWVeThNwU/Mok8OMTZUtExkXoE6/KA+7COipDptUqVHD31dtAole2t24ES4QBD1rrnPCZ&#10;q9CwuOqqq7ocM8bMPrcFGalULhbyexSaqgL6EDRXsIV3Ffny1At0rtSljpFGSGuxdjFp0qSR1+OY&#10;CbhRU6QlMOAYNQG6Y1EbjVZ5j0sR4MCzDDIh7SmfDadNkVz+7Xbv9gv8xtJ/kWbkzencLmO6VVkY&#10;qPPm4pYKs2sMJ8hCz2EaDndOqD1lgQgAtoV8Fi4ES9+Di8Od2I0TJ4cHFQmzuhWhgJUNPotP35gL&#10;p5/AIRL56xuWazfffHO8Oh3aeafd1LMAbW1ei6jdvYkQVaVFkXnBe1TFLuJ333777UeOD0Zw4Bb9&#10;SE3yN25cqCP2G7pxR6fACCLKAMVngrmsHcnwu13pDZ9xPdex+3JgzhsHKTKoSbb//vsnFhpAGU04&#10;FtDv0JG9TwoWCpTFhLCMm1UVuUh2Atb7YQyS6Cd8mtZibJvz8GbZHchze5UQBTK9iF1KP0D6CiYI&#10;TrYKcC1xM0Qbm85kt2eBdKBO85GmoGmsn2kKd9gGn6HXiJubIsVIalC8XtbznJ00yp3681gGk4nC&#10;6iDSOVkwMOftG2dlGTzsPLMhywRpHbbSfA4udnLXFseWGwyVcuRa3c+PcRPYbrvtSo/qBHwmn6Ji&#10;L6I+RUD06n4GFOVwYkQ8ViE4CTxHXoecd68Q580FX/UEeAILGYnmTq7vF6xJ8lg/hye7wU1RAS6O&#10;J8wodk9SLMXY4eaRcdW7OdfgdBNcJKWdeIybD70Gg8JAnDf0Op+qms8oFFBoygu2q9w9KdwVvYPS&#10;vKNpiqgM+k4UnCg6H+ipiBHl5GVDFAEcZRHOFyPXXLWDckFeUHj5DAwmv2/d8LKCSElGxfH9iLZ6&#10;ATdZOT7k/asEhWl5L51f7xcIFnw9EtBe+wHOB52iYDhJ3uYqdpY010BK0N8B4yaclx3E+UhkrV+H&#10;rk6u1TT6L8dUBmHzvcqotRXBQHPeRFREBRx8fRCTjDtm0h3RBSeJ5pGiVAaLhCiYfDWsAnLCONck&#10;lguP6x+bCPvNN9+MH+0P+N7k3vncpJzoQHWPBc6CLTLRHtFNkv55lZDONtJNeSNtC1qiFIPKWVQb&#10;nAk2+rXOO++8+JHywU6B96Ao38/GGQFaNb4hJf1y3jTCyXtyLWZ13ETZNNVQKHTz03Izx4rWkBiC&#10;TTCAQT1NGwzB5zn77LO7NPoxaltVpW6TMFDnLYDo75MhtQxt4DwFIE4W9+K3jCIpn4NuNfKTUNDY&#10;FmEUROC1MhVG1pNOQa+hX7CUFlF+y3MzywvalsklQjHMA6Jj+YxlFEwthT0uaKiHeaN61muZACIu&#10;jm3ZtQh2e+J03Cn4/YSWYdXfuV83doZp855ME8riuFlDQxlBlvu5ibypPQnRAbICN6iiIH1LajQN&#10;RP50WLqfR6xMwkRW1MJ5A/jZbPvdiemWEalDv8sDUibcNTlprdfMYrRRQyPTqQkigH6wObhZSSeb&#10;a0XSSWlAJIjCo7wn3znPRaJb8bnBlAHGwFldkeyIrPb+JHAz1r8jhmBYmQ789NNPH3ltWFGDAjcr&#10;HKf8HuzKrHOWdWXsklwQGaelSiTKJkhwi4nUi+CzU7imtkSkK39nelbVIMdOkV1/Jtc4L/PKZfSK&#10;vjpvDkJawY4oktyWj3/JCdhLUwm8Yz07kLspETYFtTQJSZ9xEjH8ocqqNI7Lem+MKe5lgcIw2hi6&#10;GCRGlJsHUhgkdYLYlQacaoq/eSiDgAuENnE3j4tDyksjvOKKK0bYRGJw98v4HXFGwvDg3KoD2DnC&#10;bXZ/C3K81HEkFUE9Kks0mhWMMvQ5bn5Pdj1u0EaQBVGBgE6nM3W9gt+vShBQ+oZmWJa3WaxX9M15&#10;c8ek4ky+iBxjWo6ILSepDldVsIwojvy1NI3gWGSoAykCmmweeuihiP5H6zGNN6RpuBDdvJtrTEqv&#10;ChTtXEcjVoaQD5Ey6RHfd1xkkUVyv49O83Dj5j2o0JMPl4geB18EOH23y7ZI7hN1SPe4liFOxU5A&#10;Xu+0006L/5of7AQ47uwaqRFZDWO9Qo/5E6OVvQxOvQ8wXXB2VpCAcX64gyDIUct5U0WvhAYRvVUc&#10;TTICCnxHv9A3533hhRd2fVE0pbNsM6hUc8HDNkFGsqxtHcUuRh/JQSfaTLuhcCERpdDVh9YwNxdO&#10;IiIVOjE5EZne0UuLfhLY+upjiJGjzyOO5YPmUmvje5FjLJJX5+KXrTqRlNv9iXHs03j8PlAAhM0j&#10;70HNoojCIDcCofNh3MDc6DQvuOnzWqRm8tJciTRJuVB3cYMXbjSkIIoeMxd8T5/sci83HQtcX+xQ&#10;oUy6Eg3stBGP0jsqlDuFFICvkN0452QVvRKAz0hDkZtSSzNy7/SFVFl/ctEX582WydIigX6HY8iy&#10;TSUSr8IpEm3KD0UlvN95qzzghGUbR1TEzoGiW1HGhQt+A80HJtIuIxWUNM0fI4X12GOPxauLQXfD&#10;WqPasoDCs1aWdNX78oDzXXKkrm51GrjhWaPPXEODpwwHTm3Den2M41o22HXL63PdEcRpRUtXwxxJ&#10;XG4wwhgjtVmVdAFsE922n8Vgr1F/q6JWkIa+OG+64qwvLgbtrao7aRZwx5RIgC19WQ6xCHCYK620&#10;UuSc0YCwGimIOPMyLLJAN8NAySwD1iR/olyiSnjPWjirKHR3KTzdooBVJK/Ty+R+UjHyOnlYCDAf&#10;dD0mzaBL9grOI59EBRS/ssH7sVvFKBq7IPKFtqc/h65/9TqPNgl8NrSA9Hv7jGCU9FpSEbZq9MV5&#10;+7oOtbHt6CXa6RUUP8SBszVNmmxdFchtSgpAjIu5iovIAlE2Nw7el610GSI8dKrJdyHtw4287K0l&#10;n1veoxfnzU1bXqcX5y00RHaWWYMSWBb6t4dxQeoFJhEOgogc566L6vC3y0iZETDoNAGfg5Rgr7uu&#10;oqABzqIJki6pOi3BcfbVljCcNpF2FcFTXlTuvCk6WAfBZ3BSq8oZpwEmimgOc5GwBe/nCeyb20mO&#10;s1/gBipOhAvYAsckraFBoLflvQ5yxYlZ7ch5nTefneKXizKcN2wqKaoddNBB8V+Twc1ZU1j5vX25&#10;e2apaudSVoGMLli6Tblh+DR8yN33Kz2AEJRWouTm0q8gRvcoiEl6JItvQviLfpA0aeteUbnzTtIb&#10;9hk5P2tL1Q9QZda5T7jO/eqMs+oCGMI7/YSOvnVagwuXhgt2UvBas/K+JY9IQbdoIRCeOxEtTs7t&#10;bCVakmOV5rxvvfXWqCAJRdSFLtoWdd6IQ/F8nE0WhTuOx2yzzTbyvqSS0qI64TljZaW3koBWDakV&#10;AhqCmypZVQJuyDqYoYjYL3Cey/g5MgJZ0yPsVLkByo24l91bFvQlbYLuAHntpO2Ia0R/nJiD2J7Q&#10;LKDlVZE3LSM3mwZ0r/UxEOs1Ys0Lom95b5g+OE5Gw1H9158rq5ynLkIVHUJBXlsi2jnmmGOkaMXf&#10;KQrK61uRuYY+xjh9Ac5CK98lzTr0gYuerT3PX3zxxeO/+kF+V0s3ZB2/JjcIjOCoShDMyHHXVsW4&#10;Mg09so90W7/BHE4ClSw7b35H0oGcl/oYwe+vcqfSF+ctYFvKnSnLLEqMpoGqtx4+4BTgd8tnmXPO&#10;OSsXeOKE0aOiMKIy30DXqsDJKNE39DtXy0EM3n6WbSTNIfIc6GBFoZ0rDoWtrKsZTuorCaQEZC2N&#10;IfCnceLciPTfixSiaGyR16ABKQ3UWWQ9DiproEKBXZ5XtfOmr0LeS1uWm1NR0LYvvyupk34ETkVB&#10;ekcHD65Vyfvuq/MWQHGCMqRnQVrGFneQoDiiGxgoELmNA2WDvCI3OGh7SKhmmVJSBTTzxDWcOfnw&#10;rLRKbgbSbchNsCi4iemUlmuMMctSIHR3EK4VHd7LeDeez64x7XfDUYt4FzfIPMXhvM4b9ktR+AY/&#10;41SrAMGABA5YvweJZAU+DB58WuMeAnhVoRLnTReYOw7MB+5MJPfdTit4rHUBPxJjkPhcnLS98muJ&#10;6nlNGAaM9RpUgTYNtCfr3wTHSYRaJBLSAxpcPQryvjTKkF5JA2kRd3eC0ayUleJJ4UmzK7QRUBTR&#10;XMf5SrPLlltuGf/VD46BvCfnfx6QypLnpjXS4Lh70RHn9eW9tBUd9J0GahbyHmVp4pQN0oq+qVWu&#10;0XRU5HzKgkqcNzxNnDE/cNbIkYiTQggcYCK7fmtQp+GBBx6IIrZeBexhEbi82rI65oiEuSEwg1OM&#10;KK2o6hqyAfIZSVn0sn2l7iGvxQ0AbRO6bulOFafHDTJLjpFzBVYSNxeibaRN8342dyA0huMuutPR&#10;lMgslFccvKzPu7XW3HlmWPpA4xHHtpdWctJHNGzJ+2HzzjtvoU7WNHBtSZBEunBQu04fqP3QJKe7&#10;QLOYj7XVK0p33tBkNO2JvDVCUln5qKwbFNMkDWVEyPyQ+ocVyyu5qsFJjgMTJ+ganGGm6eSNANja&#10;S5RLHpj0R1HwXMmdU7jW54g2i8JXBfg83ARw4kga4Hx76a6V5g6cTlq+HB6z7DSXWmqpTDcsAak8&#10;YSURTPiuK2pF0t3ay7kFKLpBm0VCgmJpVppoXnC+wQIi7TTolKkGn4s0r5ZQyGKwcyBqVJX3Lt15&#10;+6iByHZCg6priqBfkDyna+SEi4CLWRgOaYbDJHLIEzXpcVG9qhfqqfyW4dSzFPrqBnLxwqTKwsCB&#10;QijfmXRSHpBekuf6VB5xNprF4uNtlwF2jDSXwT6BSdQru4LzWYTi6gLScb7AyDJumrCzqt45lOq8&#10;UY1LowNSiKtCf7op0BeVtqLqenTHua8FCwRWB4Z8qnviEU1n/Q1IR0iRkLxyERaGgFZx/TkwIlAm&#10;/tAYQSTcRAhThQ5dRualQf9mqFfmwdprrx09j0IZqScL7MLk9bGqnDd1LVfnmpb9qrsgBwF+J/09&#10;XeM8hn9Pob+XHWoelOq8fbQi18gZrb766gOb/TZIEFVIB6MY/yb/mxduPpJcJF1o7sVDOoDICIlL&#10;eW/a7rNGuUR48h55h2BosOuCsUMaB2YGVLk8Q2PrCC5UahYc16w3YFIQcjzz6Jnz20q+1VcURQvf&#10;zclWdVPke+v3EcvznZoCUluiT6+N+hX8fOSk+43SnDfcTF8F32fkhHD4dVbyqwL82NJVRx4ta3OG&#10;C2Rp9fHMIoKkGzywLAwPCp6S++YG0UvqC15sG1NnNA1lHWCgmTdZHR3XiFAcuW5eeOGF+JFRkCe2&#10;ZHercCxJUrIUk9sI5gAQ9NBjQG4+T5TNLgXpgTLz36U5b3QcrB8yi1HIYqtXZTdS3UDUzEXVi5qi&#10;dt4or2XdrtLuLFV9/pslhaKj7zKGFQwzdt5555Fjyf+nAQehtdytwcHCLOFx5AtklBhdf+TAk4D8&#10;A/KveUWu4OzLZ9JWV4pfGXjkkUe86SoL1JeoM0mXKpOaykJpzpttBdE3UUWWOZSuEYGWoZBWJ3A8&#10;Tj755OjCYGJ5HlZBFmjnzcWaB7TzSn0C9gICUkmAvSDOgd+3jXnNfgFuv/xu7GSSghZu8loiFWqk&#10;e53gTCAE8DhDsTnX5OZMnSIJvD7yD6zN24a+zTbbjHwuMVI2ZUx2ajq4Xgho3RogvwuMvDJQas5b&#10;QDTJD0hxhe4x/eF9RnW2TYBf7dLhoKSVCa1Bktd5Azo45fl00qVxzTXzhNxqQDHAQiD1IceSaMxK&#10;JTG3VNc0uPDZumvwPMk94yjuuuuuKDUlz0nS/CaY2H///aN1pFvyDkkmlbPZZpuNnOcUUZEbGGbg&#10;tPFl1qBsMa67MlCJ89agWEKXVhKdbZAaJlXB4oQSlbjdhb2Am6ScJFw4efW3ifhEexpLK2DCPJHo&#10;m4ixjMaiYQXaIHLcMZqgoNKyLefiR1lT15BwkFZES/u1rIGLDLSoU5Lz1tKn/H9RwPtGH6ZoM1hb&#10;wMxWGeKcZKSJy0gRV+68NRh3RdLebW/uZRp8HTF58uSu76etl4vEgt66FtGwoCFKilwIPaXlR5kE&#10;zlpuRKReAooB6lnWAj8sB1JwLvRcWC2Fm8V56wEMNJKk/e5FQL4XbZIqujHrAnY+3HQJZuSYZzEG&#10;a/SKnp03xRMS8lm1TAB3aBwNuTZydE2ni7mgjdala5X5o2kw/09e29KozgK0NeQ1uPEkgeib8Wzk&#10;VQN6A6m1JAfOY6Q1LD15tMelCIb6pQbCZvIalnQrcrdQNnkcjY6iGutJQBpD8r2kTmGg9Iv/3A8Q&#10;OUN1lVpDXitDlbEn503hRE4CtnVwT/MOB21bkVKg1QjF6KLsRR/EAheEKPYRQbPtzgvoS/IZexkj&#10;FpAf5IjJa4sThy+O+BkRs08jhUBJaIMMC3BTjgzVlt/TTYXRRCRMFJqv8gRdWcHke3l/bVUrcvYT&#10;ek5pXuM3hiTQq2BVT87b9yNRqCQyGGZGAt+dfCRFJgyVxKraZWEvSJTDRZ1XewLOsPx2MEmq2EIH&#10;JIP6Abseio1JINiRaI+I1i1gAt3FqyezU2AUGWZuFvCUqwAdvvL+2tixtQWkSxi2YH1Pn9E2zwDl&#10;LBOWsqCw88Y5uUUX1+joozW3rdF1FiCPm4cXWhSahw37IE8jjHbeWL/GvgXkxxprrDHyO/nEm7RO&#10;PrMpATdkctvy9yon4fgEnEiTtgnsaqzvqY1Byoxwo6BbNlW4sPNOKsq5RjchhbpeGlLqDpwl3y+P&#10;0ywTvK+e/AM3OGtFmxyo/r2C864fuPCJ2uQ38smM8ptLKpM0mkhQwESR5yIQVmX+efz48SPvpS1t&#10;RF3TQLrKvVGxA2aYBFkJZq2W7bA1CjtvXeTKatBoKMCkNYQ0Cfw43FmFQkcekcacXsAFSD6MoQ15&#10;gPqZnqNHpJMlhYLUpzwHC867ftDCSPDCfSlJmm5kHWkVgMwubd38DenaqnfC7DQRoJPPgWgT130b&#10;03Ew5aDpsiPiN+qnBnkh5w31x+0cymOcVG3pwkIm1fqORUdPMfRBGjNgE1C8YiyXOzHdByItiljy&#10;OcjL0VDju2EigK8bqbjQAn+7XoDOKU09nBtJN3UK1vJbktZEgkFy0JxLVRQoLbALpekHSmK/3nMQ&#10;4Fopos0E4w6BMsgGRamUhZw3ER4OASlP2aLlMaKAqgTd+w2R6HSNolFecNf2zWjEqUIzzFIEJs/u&#10;fi7YQEjE0oEnhq6GK2TUy9SVgOrAbo6GrLRBJXpiEXLAcPf5f6LDtGJoQLVgl87vB41S97qcddZZ&#10;8Yp8KJw2EbAF4w7LtA4KlPKBkmzChAnxs5sPWCTWd6RomAekSkRjQkwmz2gjXZUlr05EALfWfX6S&#10;tZFz3ybQP5AG3bijjUlBgwa+4vLLL4+ojHCk29ZV7QM8+htvvNHrK5ZZZpl4ZT707Lw1uLMwVYTt&#10;AMLk0kSgjQigLVE3QK/E/Y5YlokqGu54NBw5W17SJRR7Z5555pHHsjZW8HvQBYkTFwlany299NK5&#10;OfoB9YNmHYnlPRerAhr++nNR7KPruq0g948eEOkq/b1dIwUNGyUvSnXeLqhoQ8w/4IADItFy8nZ0&#10;f7UJ5LvcHQe6FHmaceDb6uejN+IyRYiktfg9bfF5QLrl3HPPjZTjtG288cZRCqXKqnhA/6C1wjHS&#10;d2UyoAga6K4ll50H1Lj05xLrZbJ9HUFRlroDWjWkOq3vbJkl85uGXM6bH64X8RlEqtpYDGP7h74B&#10;8zvJTeZNPdBko8dJUWAid+mCY6cF8NFwDgjQWGuttUbODwIm2Ce9gq5Mdn/UuKabbrqoIE7dKw9E&#10;vdCyNrBQCOKgQqKlbn3HNINYkPc45HLeUGForSXhnmVWX0B24Ii1wh+7FFrsXW78IYccMrIGimJA&#10;gIbkVaHlFmExsANj18eOmV4BOm51UZu0pzT+5IEImrkGeaENmidvvfWWV88oq9FvkQe5nLd791x+&#10;+eWjmYbDxgum8AKjo4pdBLKSmnHCxaOpVpo/y0izgAAN2F9YHuEwrl92eqQ0mcgk55drONq8mt8C&#10;5m9aNbCytK3rAOayut8vzdhlQwWmgJtX0jmX84bgb30AaC80emTlIjcZDBAWzV4KLpD0y+4cpejL&#10;xBQ5vlDESMvQJScDhDF0n5s6cT2gGpDWoPcgDZw3MFMYwiFCVa6xldfFNtELL4rvfe97kb4Hr8U1&#10;xC6yTY079EzIsfIZvw+FW2bHPv/88z19/1zOO60xB7EbPhiDcLPwkZsG6FbW1ujYY4+NV5QHcpVw&#10;rsVZ8756+ooYfyPSItcJq4STgiiKPHybLoyAdJDK9O3GiK4pMiLfLOQB91ziHCPy5rzDERER8nfO&#10;wbJ06EnJcG6WkYuvG0g5uYwajvOSSy4ZscnYfZQZ6GV23twldNSXZlDTuLMWocDUFZzU1ndFya8q&#10;IH5DnlG/H1VsIqK034MiKKkteLUUU0TnIqCdwDHIDRsnieAYzhzNG9+5QiQI44NpV3rnDN1X1uDE&#10;A7IBpgk3R+qC3CyrnC6U2XkjHK9/9KxGZx+c5TY4cVcDRIxmmiobDuiMo9Iv74czpyuL9AqTSsgb&#10;oqXOSaM/lzZSW+TpA9oPUntJuWtt9Ay4VEIm8UhkPm7cuDG01TJB/Qjdcjq26WsIyI7MztvnuLIY&#10;d322YU0HEpzW96MWUDXYktGAodM2cEn1TYOqPRcDWuqI/BMxwUHH2d98883xqoC2AxqfFL0Jnug7&#10;oAOa85fzRasTYjBBBDTNyGAIxq9VmXqDocHOUD4HN4xhZFBxbbPrYffD9Up9KwsyO286hRDF0SJG&#10;WY3uvTaAPL4e+IoR0fZTeAe6pu62nGeeeVL1LgKGD0yepzHGUrkjvaLVJxkW8tprr0VUNZE4xYnk&#10;VbXMC/dawrhxlDmku87gt6G4rKWcMW60WZCrYAnoHKSNmsozPGQt/O4z7ihtAQ6cKJb8Nzn9ssea&#10;ZQHDaLUOCoXkOmhXBDQHnMP6GiXAEsfNf6t23NxAyLfrzyB28MEHx6vaBwq1t9xyS1TYdGtZYnQ+&#10;Z0Fu521BxKmgzW222WbRfDbu5nwQ7qRVJu2HFWy10KzQDCBUAtvYwRpQPjh/cBJy7ohBSy1rTFcS&#10;yLML5da1KthbgwQ1A1JWDMGwxOZcm3POOTOx9Upx3hYQZcGh+0Y1DSO4YCg+ipVBl4J+NO+88478&#10;8KS2gvRnQBawg5MgCyMSfPLJJ+NHq4dVR+PztEH/m1oBjVLoOqUJU1mWhQBRmfNuC5DhpOIO2wPt&#10;EuhXRUC7MZKr+gdCp4Si4osvvhivKgY4vNzV5XXphOtH9BTQbLAjlin0FMKRa+0n2LHTgi80RujF&#10;emByk+EKhOU1SAdpSHXeiCaRA8PJPPjgg0O1LSfv5w5HgGPNtJs8gF9ttQZrQyUwb3usCzSDadhB&#10;HzikTwKS4E6Spz17UOCztK1Iia90r/E8Rvd0GlKdt6tXTZ5q9913j+4MZUpN1hHbb79913cXozqc&#10;BxtssEHX84kwFlhggTEa2zAAepUYgH6VV/EtYLjAll5r5EycODF+JKAsEDz5cvpJhl/AX9C/kYZU&#10;581gTetNMNIAtNviyNugDOZi8803N783jQ1ZgZ6Dfi4z60QylpsfWt6IT8njFCuGQSMmYDCg7kKq&#10;Qs43Jr2Xde1Sw6HZZqmllop2gUVBsa4N/oQgV46zNlQa0ZMhCIRZA1MMBl/pwlR61lqScZdBVYuU&#10;Qlu27G4zgxijyLLCHX303e9+N35kFPA9F1pooZE1SMMGBJQNnOKOO+44cp6VNUkeOWNuAnqeLed9&#10;XhDMUF/i+Ug7MKCgyfo8EDYIcHHSzI89/fTTO5MnTy40sNhCovNmC+4OqM1i5Mj5sE3X/KZdVwa4&#10;itGxBsMjC1injx9RtU8+l+HCso5Os0HwxwPaDShr0h9Ac1cvkg681g033BDporiCdbTmFxGy2mST&#10;TbpeB+NmE2Aj0XmTd3EPZlajgvzoo4/Gr9RcoAcCf5qTHg47nWtZwfxIJDB1SzsFT9raoWlpuNox&#10;Zd2dAwI06KKktkJHZRGgp4NMg5vPpeiJ82WkXhaOsgvkMyzxLK6dV199NV4VoJHovBE8cg9mVqNR&#10;J2AKiMBdqUi2U3BAuTmQ30NYSh4j2i9yAQQEZEHeVAlRNoEIM1TZeerzGKmGQw89tOc6DUNd9Otq&#10;g2Y7LGBnTh2MY5qWekp03gi1Wwczi4URXd3gAkDn3NUxQCuGHLr+G6JSAQGDBoHFpEmToiK7Pj8x&#10;RKsoSpZV3yI/LIJYrhXtrWgK4NsjH7v11ltHHa7yvdml02fiQ6LzpnrMXRrJRvrxEacil80dgXQA&#10;zSC+A950xgQnJayQsgsmVPs56fWkHG1JefGAgKrB+c6Myq222mrM9HNauxn4QYGyCjaI29hCGgWq&#10;ctvAMeaGhJzIcsstZw7GEEuaF5rovLOAVlYGNaAhTMRIpx/pAJxUU4GAvdwBF1988ahRqWxw8tNN&#10;ttpqq3Xl+nDq3CjbQJUKaA6gqVE0p8FLzkUxmnkYztCPoOKyyy6LfAiKgwSNbQHFYXYXBL+klN1j&#10;7LMkwbmenXfbwE3ILZyQ2qiSOQMX3I3EuWkg6RkQUCXQwSHYchX+0BihSY1CYqi/FAdBLIQHTaPM&#10;Y+xGfAjO2wHCTtZBrHoUFBKZ11xzTZSS0vRCnDjiXuECCigbRNpuoMI0phNOOCFMtSkRaCLpY5zH&#10;VlpppfhVxsJ03kSZdAcxDmnYppP7xkctu+yy8YrqATtl7bXX7np/tq5QN5ucjqozyEMmFYfaCEYT&#10;6nOMtuw6BQl8FmiCTZd7gA+vj3Meg9bpq7uZzpt2d3kyyXTuxrTBExm+9957rXYgTGHXB0/spJNO&#10;ilf0Dzhxl53CSCty8HX+Dbjhk7dcf/31IyoZ9QOMGxJRSBYVRYq6RIB5rejvRG4RelZRUO/Rn6Mp&#10;Qc/KK688cm4hnkZjXh1AQY96EJ8LH0Q36Lvvvhs/2iwQFGjp3awGxx3zTZw3nTf0IOvFxGCawEtm&#10;mg53RmhwbQEKgHpEFAZlcpAMEOYKclPR6ZQ6FnM4ybjJJ1XPxdCNSRrSAafYel6a0e2XF0R4cOth&#10;T6FDXwSuZjNazk0AaoL6c9OAM2jweyy55JJdnwtjNFtTC/l0ovIduIZpcMJgmkATJiV78sknR0b9&#10;i6AtS43NdN6ojLkHLsk4cb/2ta9FObSinVt1AnfKI488MhrzBvOjLuqJ4sRJodQxB55Xwxheq+/G&#10;30/nrR1YkbZu0FTnzQ0XkST53OyQBn1u0aSij6W2XrXvBwU483RV06FaFkzn7UsdZDEU8gKqA+kS&#10;3zZqkCBV4J4LbPnmmmuuKOrA3O48jN4BC/1y3tyYkeGU5zOcoMjNuqnOG8A20Z99kNre4IILLuj6&#10;PNrCkJFRmM47SQY2zYimAoYLpJR0ZxjGv+G1alAg0127NH0wh9OC67w5J6GtpVneMV5XXXVV1/tg&#10;F154YfxodjTZeRPNSrMdtFjUNAcJVDat4cTwo8tummsyTOftXoh5jHx5k0GuiaJsQHbQceeeB2hh&#10;WODi22uvvaJIXXTNLbjOGzGvssEuxlWNxMi35kWTnTcg7XnKKafU5tynpqM7PCl8NzVlUhTUE2H8&#10;7bbbbuZYtDHOm4KAbyR9Fss7IqwuIGqjIALvlYIb2/w2DELtB7ScrVivEVI/nPeVV17Z9R7a8jZI&#10;Nd151xEwdmDxMOCh7SqbpELxQRQtmerPlC2tRnrOOefEK0cxxnnzIs8880xkbB85eHQIoXVAAws8&#10;aAbn6hNVjHxjE7myFM30BHYxuh5Dm3o6oJC6x64JzlvnumEB6HmleUfdBecdkAfscOjbYII+I+ms&#10;epA2q5Bupk3S8MEHH0ScS4aGopTHXYEPMehcWVHcdNNN5gHDHnnkkXhVgA+W80Z0pxdU7bwfeuih&#10;rsiGzlYCFPk3OWACmKwIzjsgDWj2M4IOUkeas3bNqiUWct5tA9sy64Bh9913X7wqwAem/rh1EvKV&#10;jHwr2kxUpfPmM+nmFIxaDXl6/bc84+6C864OUBc5x5o+XapsIkhw3v8fKKpZqSDujmESeza4dDMx&#10;VNSKcP9d57300ktHinNpdvnll8ev4AfTkPRrY3Bwyau69Z6sGh/BeVcDdr7QTeW4cl784he/iB9t&#10;FnwzcbMYw1xcdDlv+K2MLhvG+YlcbNCk5GDhuIOqX3YQHSHQr084fSzRynn77bfj1elwnXdWy8Lz&#10;1kN4MdqwZYcAE0Y/lqTqphGcd/kgPcs8XH1cMc6zJoIaovtdsprVP9PlvIkyWAjjgq6r5ZdfvjNh&#10;woSITQB1h2Jkm3mWDJ9gHBPft6l390GC84PuT/fEEyPHTCswMqRpqMp5I3+glfT4TLquQSccGh/y&#10;OJoUWTQ1gvMuH8zD1MdUW1EZg0ECJp71XbJYZuedZLBNVllllah1nDsJkXpTBWMCygfMHSh4n/rU&#10;p8zzByMS9zXnCKpy3uPGjetaj+CRC124xI499tj4ET+C8y4fF110Udcx1dZE500zm/4OnKuI/omx&#10;A9xpp51G7IwzzoiCSQxlQhe5nbdlfAhyxnVs2w4YDGjAGT9+vLeqTvRLKoXdjgXXeUOnIo2VZhRJ&#10;fSCnTVenfl1rUgmjp3R0ToNImjBZcN7lg1qJpcaHMJ7vvKkzSM1RXxNLEmbLgi7nTRTtHqisRmNL&#10;k503FzapEsYVBZQHnDjdlKioWecN3WMWXOddBtvkkEMO6XpNoh0fNt100661aQO1g/OuBowk1AEA&#10;BWWr23AY0eW8exENpzuxiaDQts8++4y04jKuyOpmCugNOHHXeWJcmFaBvGznTeTsRt0LLrhgZ5tt&#10;tjGNeo9e+/nPfz5+JRvBeVcHNHEQy8JCLWoUpTlveLNNBHkl6/tUMXQ4oNM58cQTu1ISGNGVi7Kd&#10;t9XCn9fQmfAhOO+AqkCX99/+9rcxqaLSnDf5zSZioYUWMr8PRauAasA0IH2smbDjokznDQXWHbBR&#10;xDhXfFrXwXkH9ALStvSU3HHHHVHHMtkASCHMsJVp80sttVS8egq6nDeKejzRZ3Bg99xzT9Nok28i&#10;mE2pLzqx4LyrA+PR9LGu2nkz8Um/FnKjXBRZzN0lcHFZCM47IAtg5rHbZ+AN5zRsJzTks4gBJjrv&#10;YYTVGcgFywUfkA1s50gzocR4+OGHx3+1QcWdk1Ufb6v1tyznzZaT7kz9WujwZAWzOPVzEayyWv6D&#10;864O0AK33377iHmCsXODXNFEMElHnyd5bNZZZ+3qsxl6501jCbPk9EHaeOON40cD0oBw/pxzzjly&#10;7GgmSOrQpUlGH2uMXZ2Lspw31EH9OlieopelVW45juC8q8Nmm23WdWwxWubJAzcNvThvTI8NHHrn&#10;Dchj0kHKxHK67azIKsAGJ5PbwrzMMstEQvIucIRs/fRazNI+cZ032g5okqTZ5MmT41eYEnW7aTFS&#10;NnnAa6y00kpdr4HAkAvXeVMgtT6fNm5kAclAU18P3tbWxBsk/G4tw5HXgvMOKBUUurW8KkbqiYk0&#10;dDQedNBBkR6FuwZjgosF13lnNd1hyY3YfdwdzZYF6C7r1+B7uIM6XOedxaAkBiQD6V7r2GFN3d0U&#10;OVfE9AzPLudNGzDaE7Qu05KJtgARVOBWBqQBJ2ydbEmGfo5Pta8M573JJpt0PcbNxMcWSQJsFXdc&#10;GteJRnDe1cA3zxIrolZZB/TivPWksi7nbW1pMRop0KqgTZht5wYbbBDxdTFejDtgE9tVA8oDtYP9&#10;9tvPPH8swzknzUvs1XnT4u5ut5kKVRTHHXdc12tROENGVhCcd3Wgac49dk2lJgPOJeRhLSMoYJfq&#10;Mz0gJJPzzmIk4psIPjdRI7lR7LTTTosirYBiIJe76KKLjulmxKBDMXrMKlC64ARnGEJeo7gFEE3T&#10;f6fgmaZPkgRkE/TrYVoXBSEh9/E041wLyAbqJSeddFJkd955Z/zX4cZQO28uZlqk3e8COT6gN/z5&#10;z3/uPP/88yNDEmBosAUOCAgoB0PtvIkAre/CdvvNN9+MVwUEBATUD0PtvA899FDzu2B5hs8GBAQE&#10;9BtD7bzvuece87t88pOfjPiYAQEB9QB0TTorGQazzjrrRCm5NoNeEwJIbS67pst5I3iPNKo2HDoN&#10;EtrQODnyyCO7rKlzL7fccssuxw2Hl2nyAQEB9QC6SW6PAAHWW2+9Fa9oDhiz5/pTZCUo5msTiWpt&#10;+GKNLuc9jID3S0ENIaoddtghtDUHBNQMaKm7jgyjAaxpIENhfZcsFpx3QEBAYwBryRqFhuWVOqgD&#10;gvMOCAgYGvg094844oh4RXMQnHdAQMDQ4LHHHhvTIo+sMFF50xCcd8m49NJLR7rejj766J6nOgcE&#10;BJQL+i6YgTphwoTOYYcd1lg2WCXOG6lBlOB8xqRtq9ceW2WVVRp7MBk35B4k5nEWETAKCAgISAM0&#10;QOypp56KCBLnnntupBMFYYI8PsND0JL6+Mc/3uWXEp23XpjXuKM0DRzAqaee2vw+yJwGBAQEDAp/&#10;+tOfIlVX9IJQeXWHoo84b8brzDLLLKYjy2JNdN6kR6zvgp111lnxqoCAgID6oSvnTVhuObIsdvvt&#10;t8ev0hwQeU811VRjvgtpou9973vxqoCAgEECuekrrrgikhxm5qw1pWkYUZrz1vKYTQIauu53YaZl&#10;QEBAPbD22mt3XZ/kgmmXH3Z0OW8S5vog5bGmOu+//vWvUbGAoiu2//77R38LCAgYPBggzU7Y9Tdo&#10;nAw7upy3xbzQBrdy3nnnjYYX7L777p0zzjijc/PNN3eefPLJzm9/+9v4VQICAgLKwfHHH2/6Ioy0&#10;Z9Nw9913RwJbPiOA3nPPPU276aab4leZgi7nffLJJ3cWX3zxaMzZHnvs0TnzzDMjzetXXnml8/bb&#10;b8erAgICAvoDdIcsx414UxOd9wUXXGB+nyxGcK3R5bwDAgIC6gTocrPNNtsYR8aYvCaC2Zvud8lq&#10;wXl78MQTT0SV7F133bVzwgknRDMLAwICBg/YJRtvvHFnrrnm6swzzzxRKqWpTXSbb7656ZizWHDe&#10;BiDBsw3TB4pBuR988EG8IiAgIKB3fPGLX+zyM3nsvPPOi19lCnI5b7owaYMXmzx5csTvFvv1r38d&#10;r2wWEEO3DhaTqgMCAgLKwL/+9a/ON77xjWj3MM0005g+J8ncru8xznvSpEmdnXbaacSYro6uCQbb&#10;xHpRse9///vxqzQLc889t/l99t5773hFQEBAQHlgV//yyy9HBVmEtmDwweTzaZdjqc576623Np+Y&#10;xZpYRGA3wY3J+j4c1ICAgMHh6aefjphvRKy33HJLFL22GYyTfOGFF6ImJBoIN9xwwyiAhuteqfOG&#10;o9hEnH322WMaAdAP/slPfhKvCAgI6DdIxX70ox/tui632267oPgZY4zzPuWUU7oOVh5DHrapuPLK&#10;KyMpRu5yX/3qVzuPPPJI/EhAQEC/AUUQWVTLz1x11VXxquHGGOd9zjnnmAcsi8HYCAgICOgVf/nL&#10;X0wfg22//fbxquHGGOd90UUXmQfMZxDoN9tss4gb/aMf/Sh+lYCAgIDiIDXyyU9+0vQ5dH43EbS4&#10;L7nkktHABTjb1Aivv/76zg9+8IPOz3/+88jyYIzzfvbZZ80Dhn3oQx/qLLroop1ddtklelNywm0v&#10;IAQEBAwGUHVdH7Twwgs3dkyh72akDcEtDPYJ9UfYf9TkLBq213lTwPvYxz7WWWONNaKOJvStmzjw&#10;My8YKrHzzjt31ltvvUiHIBRHAgIGA7RLLrzwwogNhi/aYostOr/61a/iR5sFZnAS/LrOOqvhl12M&#10;cd54ePLeL774YvyX4QHfeeaZZ+46aNwBoRMGBAQEFAXqq9qv5LEPf/jD5qSyMc57mLHWWmuZB8+V&#10;YgwICAjIA3pGLN+SxejGtBCcd4x//OMfpug7FqrbAQEBvYAdPBG05V/SDJ0lCz05bxze66+/HhkT&#10;L77zne80Nkolt+3jlTKaPyAgoD/Ar8BeW2aZZTqrrbZa5957740faTYgeNBPQk3t85//vOlrLKPu&#10;aMF03jBIfvjDH0Z27bXXRkMaMGQZN9poo6iAMNNMM3VmmGGGMW9EYaGpU3VOP/30Md8H3ZMgDxsQ&#10;0B9QX1pzzTW7rkF2xMcee2y8oh2gGEsem4B3xx137Cy22GJd31kbj1vwRt69SBfecccd8as0D+ef&#10;f3703bkxcdCsQkFAQEA1uPjii02fglxF24ModE3Qb9l3330jHyQiVRMnToxXdMPrvBGCcQ9gVhs3&#10;blz8KgEBAQHZMWHCBNOnYO+++268ajjwy1/+snPbbbd1nnnmmfgv3fA676TBn2k2++yzh+adgICA&#10;3GBAr+VTSNP+7W9/i1cFAK/zvvHGG82DmGQogNEBdfDBBwfnHRAQkBvkvFdZZZUuv0LO+4wzzohX&#10;BAi8zptp8foA+gwxKnr1USNs27aGyjAFSyrD66yzTueNN96IHwkICKgK5LYPOeSQKBCEcULTYJOB&#10;Hjk+hK7tbbfdNiJG0Dn6/PPP9+RTvM6byNma2sxdkA/y9a9/PRIMR7qxjYBd4/K+55hjjsa25wYE&#10;BPQf7CQotmo/oo2W+WmnnTYKEpGiZgD6McccE2U+0mSpvc4bfPnLX47eAHI5Wte8KFPW2w5ya1Ae&#10;3QONhek6AQEBWXHJJZeYfiSLESQnIdF588aE93mlCpuOJC1hWDgBAQEBWUCDjeVHshhdmUlIdN7D&#10;iqS5lmxnAgICygXDy8lxTz311JEk6tVXXx0/0ly89957iQOF0+zUU0+NX8lGZc6bVtAm58M5maaf&#10;fvqug0lO6u9//3u8IiAgoAyg5unOqqTexGCYJoNOc2RDqA9a3ehp9uCDD8avZKNn501K5aGHHopE&#10;w3faaafOSiut1JllllmiNz/qqKPiVc3ESy+9FHVZLrXUUp1vfetb0bj+gICAcnHQQQeNcVzYIoss&#10;Eq9oPpiFwEyEbbbZJtNQhqmmmqrzu9/9Ln62jUzOG+YJL4STpn0VHjdOetZZZ+38x3/8h/nmGC2e&#10;9PAHBAQE+DB+/HjTf8B2ayP++c9/dm699daofuZz5PPMM0+82o9U503YD43FeoMs9sILL8SvFBAQ&#10;EDAW7Not34FAVdvx17/+tXPnnXd2dthhhy5V07RiJUh13hDJ9QHNa6Qb2gLy+Jdddlnnqquuai2/&#10;PSCg34Ddtfrqq3f5DXoq3nrrrXjFcIDjcNddd3W22267aARjGlKdN06qqIg4lVa0a9sAxhhBppfv&#10;RgHigQceiB8NCAjoFcijfvvb3+6cddZZqfnegIw5byg82imn2corrxz9AO+//378Cs0G7bozzjjj&#10;mO9JOinMtwwICHBx6aWXdr75zW92rrvuus5rr70W/7VcZHLeafKwFC0XXHDBaPrFyy+/3DpRKmQZ&#10;re+NPf744/GqgICAgCmDFkj7iI/AP37iE5+IqMZottArwqD3Xv1kJueNU9YOSwwyPcLh1lj6NgG+&#10;pfX9sVdffTVeFRAQkBWMTtxiiy0iGu4uu+zSqusIJonlK1zDf2644Yado48+Ohpgk7eTPZPzvuee&#10;e0beEGoLBxvRFOY+DgPI+1uThUgPBenbgIB8oPAvvSBin/70pzs//vGP4xXNxpZbbtn13fLYkksu&#10;Gb9KOjI5b+4IVEBRERzWDkNYNzhrircYd8x33nknfjQgICArttpqK9Nx0cDSdKA6iky29f2yGFrm&#10;WZHJefcKKsd0GLUB6JwPm1BXQECZWGGFFUzH9bnPfS5e0VzQEn/eeedFKqzWd0wzxsBlRWXOe/Lk&#10;yZ1DDz00+qE+/vGPR4LkAQEBAT4CBL6iLSCd+uSTT0bfNU8kTg9JVpTivKHLUXBg8jpbIpy1+6H4&#10;Aj/72c/iZ7QD/EB8JzqkGBIapAACAtLxyiuvjHFoMDKYXNVGkHUgGk+jXCPGxbHJisLO+ze/+U3E&#10;Ydxtt906n/nMZ8wP49qJJ54YP7v5QJ8AIS79/bbeeuvOP/7xj3hFQECAD4i+bb755tHAAYp0wyC1&#10;TLB33333RSwbpG+178AYAJMHuZw3o+gPPPDAKJ9TJClPo0tblPnOPfdc8ztOnDgxXhEQEBBgg8Im&#10;3aRaN2rFFVeMH82GXM4baiB3Su2s8lpbtkYMRrW+X94foN+g86vpOskBAW0BqVaicdLNeSW0c6dN&#10;kIO1nFaSMWSTLRJ6tm0BtEHruyKwU1cw1g6aI78HgmGkfgICqgYp1j333LPzhS98IaLYtnEOLnNv&#10;L7/88s4vfvGL+C/VI7fz/uEPf2g6Lctmnnnm6G7y05/+NH52e8D3sr7zGWecEa+oF2666abIaevP&#10;Ss4+FFkDqsTvf//7zhJLLNF13hFA3H777fGKdoDrnu/GRCCGSNAG//DDD1faxFeoYOn+GNpwEEyd&#10;v/766yOt2rYChg2KiXp8E/rDyDrWDUQ6aCvo30mM+kVQcGsW2DHRXs4N+bnnnqt14xxKgdZ5RxTe&#10;FsAm0Vom2lAipeMStknZUXkh502i3f2QVE/HjRs3dEJN/CBcRFTP6xjFUmSed955R36n3XfffUzd&#10;gkiBOYIB9QeRHEGD/v1oNT/mmGNqyXQiPac/qxh04rYABVXrO7oGFZBaGWqDyIuQaukFhZw32gTy&#10;gRjXc9ppp0V5rYB6gYtZc0s5abjB0CXqTkeaaaaZcnFMA/qPP/zhD53llluu63fTxk2YieV1wtln&#10;n21+1tlnnz1e0Wyw62Fcm/Ud04zJOZtttlnn0UcfjV8tHwo5bwBlkOaUvEUv1rONb+t4NBg5dJfu&#10;vffekbP80Y9+FD/SX5DWoUgsJwr5bQ2ai9ZYY42Rx9n2vfnmm/GjAXUDqS2r5dptiFtggQVq5cDR&#10;wndFqLDTTz89XtFs4MfWXXfdMfWkPFbURxR23nlBqyhTosl18YEXX3zx+JH2gC2t2/pLTpw5oP0E&#10;jptGAPkMMGCsXDzbNjSGcdzkUAPqCc6rr3zlK13nFX0W9BTg1Kkv6VTYQgstVKsxfaQUN91000iZ&#10;k7QBrKe2FcpxwDTpMT1M/05ptthiixU+FpU5b7bsSMkS8bElJ9/jfnCGHLQJd99995jviM0555x9&#10;K2QS+euIm+Jx0nvjwN999934XwF1BdcSHXjyu6L/rEHRbO211x55HGpeQP9BSpK6UlYnzkzcoijV&#10;eUMLQjaW6NMaG+ba+uuvHz+zHTjiiCPM74n1S6vY1RL+yEc+EskYFEWYFFQfUBiTIGiuueaKHIUG&#10;N2JazXkcAgHXY7/Bro9iHOdcW7qpi4D6xPHHHx/plOvrURuP9RLU9ey8yWlde+21EfneEqRKMvJE&#10;bSLs+1rmiZhoh60aJ598ciTw477/VFNN1bnhhhviVdlBJ2abpv+3AdRS5Hel6Ow68FNPPXXkcZxH&#10;PwFpQeflyXU//fTT8aPDCW5gdJXPN998I8dFjClkvaAn581dg5SA+6GyGo7muOOOi1+t+eB4TD/9&#10;9GO+J2OOqgaOVqIyjqvUFsR47IADDsicX6N4CUe1Tb9P3QHtNO0mz++HwJv81uS6dRMc54H85hSk&#10;+wWICJZ0BpO3BrEDqBpQa5lDmRXULZB7pXbB9UmjEqy9XtBz5I1jcn+wLMbECGZDtg0wTbhouLjI&#10;9R977LHxI9Xh3nvvHcmH8r5E4GyhqYK7xx0HngZOtLXWWitaH5x39eB4k/vE0W200UbxX5OBaL/8&#10;ptQ1+L2pM2kH2s+0JAU7eV/X8mhUNwHcqOaff/4orw0xgPpDnpGQDzzwQCnXVc/OG1rSNNNMY/5o&#10;lnHn4cO3rdrsggiKC6pqcNFohcd99tknfmRKDvRrX/ta1/HfYIMNUo+9HqAanHe1YCrTeuutN3K8&#10;icqysJPILW+88cYjz1tttdUiUTT5N+dEUf5wESQ57wsvvDBe1Q5cc801Y74jw4SRzOgna6uUgqWm&#10;pfmMO9UVV1wRP2M4wZR9aF2czIxL6hVsuxgdJccYR21FAEceeWQUkUPP5KJPAltBmgfkNYPzrgbc&#10;QKHMzTDDDCPHWmyTTTaJVyWD3xqqp/t8MXZPqEj2q3AIx9z9DFBl+ynWVDU45m5K0rVVV121c8EF&#10;F1RO1yzFeT/11FPml8D4QXHawz6k4IQTTugqJrJbYQdSFET2MA7k9VA5THLMMBWyzN50b8TBeZcP&#10;GqQo8OvjjJH6YnRg2g1Wg51vmjOhDgMDDOnRvE11eUDDyqyzzjryvujp3HzzzfGj7QDFR31sk2y6&#10;6abrjB8/vqfrPAmlOG9ydm7bLtHbpEmTcp2IbQUj0rTj1seoyN0ZwS9EsOR1FlxwwVLYLGi0uJ8z&#10;i/PmhCbVEpAObqCobepjjJG3LrrlRr+GnS2vg6NGsY/aht5BiRFMoU1U1RBtgjSkn+l56FdvQ7/g&#10;yk1kNa4pfh+upXfeeSd+td5RivMGkgeC3w1FCQphVlDkQ1inHzniQSBJuCZvSzrbbe7m8nz4vEXb&#10;azU49osuumj0mnDD5fXTnDdOQHLuecXkhxX777//yPFlB8b50Su4hoTpBEWPrkai7Kuvvjralenf&#10;VIyCJjfeIuqf/O7QT+kDGKYA7fnnn4/0SKDfusczi5Wp91+a8+audMopp2R22uThyP3SVCC0p34w&#10;MwYBGpfcH1EsLw+WFJU7/44Zom+88Ua8ohi0PjndefL/ac5bNwVVtT1sG7hW2C3JcSuLjYEjFelf&#10;HPjLL78cPzKlRZ3OP7by8r5iNIsgX5EV8JO1FDLc7n70MdQJP/jBDzrLLrts13FMMyLwhx56KH6F&#10;3lGa884C0isU7RhabDFUaNppozgSNzRoYO73JdItwrpBEMx14OiT5LkANej+FKoh+gwUOOV1k5z3&#10;/fffPyLIs8cee8R/DcgChppIioqbry99RoHsrbfeiv+VDiJwnwMH7LDOP//8KGjityNwImjKeh6S&#10;DpFgSxuF02ED/oyMA0wT93hYBiOoTPTFeUPSR4x8qaWWMr+UNqiEbdyGwQXVzIIVVlihJ5I+Lciu&#10;ADy807wiWGytqY7zfLbdfCatwexz3my1Jc2CLLCP0YBkJnx+uOec6Bhbz7YBlg7HnrborNAjBffb&#10;b7/4r6NgVwZDiEa4PAMz+Bw0gfC6yMT6mmR4/bydtyhlymfWxs0/D9e5TWAnxflt7Wq0lRl1g0qd&#10;N5EgUXbetvnvf//78Su0C0TgbG0pWhSJuF1Q4LIceJ5UjG6nPuecc6K/UXCSv/mcNykyHid6pEnI&#10;BWJXRHSafSBGvhAKW5NBgMFNiSY1oljZuVD0zQrEpIReh7MVmWSiY26gOk+dpblKg05LiezZ3uep&#10;QSXB57ypewyr8xYgD3DYYYeN3Di1ESCVcc1rVOK82VoRMVjbqySjOwylwbK/ZN2BPgXTo3ECdGc+&#10;9thj8SPpwElqudCvf/3r0XYuC8hT0gLP83hfeZ523pbTeP/990eep5uCBLBrshR08rTr1wHcLJlV&#10;CA/b4mdjedX8+K3lYl9++eWjmgbXjvu6vF9eZtLFF188ktbCgefZFfjAXEad7xZDybKtIL8Ngycr&#10;zZLU73bbbTdy88QPlh11g0qcNxGEfPAsRtRy+OGHl3JyNQ3crZkqoo8HF0ee7jgoWTAK4PLm4fEK&#10;15gIT9PUtPNeZ5114r+OApYCj3GzdX8zbtwuRY2ozLf7Quq0KSBVZX0HbaQp8sIXzYqhgV10ypEW&#10;soLOW4bOCAVWnSJAk7qtBUuuT9k9QvdDfC5rgx07M/LcZee6BZWlTZLGNWmD30qkNqyw5oFibLPy&#10;gNxyHsdN7llusDQQaSQ575NOOil6HpE1BUsNaGd6ywiLARElmlJw8q+++uqYdv28hS6+I9EqloWr&#10;TLGPnGRWsAOChw0d0wV5fUt4jKiYSIuOSS0SlRUcG0vgjZsq6aleBgxzvHbZZZfo9SiMFvl8FtgF&#10;UMeBpto2PrcGO1n3dyEQQVuG8zkLqjo+lTlvCiHul9bGBcLFPmwpEhd6cII2nGBVIP8pbfWkalx+&#10;vc95v/baayMsF5ywBk5BO26aiHzpG/KCso4tZR7nitOQ52aRPCVKZGRfVkiH6TbbbBP/pRsIR/E4&#10;jpWbHtPbs6apkkC6UKcZSaG4TJGi4BrjmOehk7IT49zkZjXffPNFKZhhAx2pSalfHkP8jZpPnnO4&#10;LFTmvPkyVrGKC5zp1+RNAzqdQw45ZMwxwhAZqgqMo+M9OPmgrLnwOW8cCn8j8nanzespLihGJkUb&#10;3Cx0pFm182Zt1oEUcmOBh20BzQp5/7IL64iGyWsPcsYjaQFrh8Ew4WEB5yhj29xj4DNucGeeeWZf&#10;U7+VOW9AHlt/QWbrZS3GcRDourz88svjv7QTUPN0xIpRA6iq4YXcqbAYyIdasJw3hTr5mysiD4NG&#10;UjDzzjtvJiEkNDxgxuStdVCglc+RxXkTbbKWHUOWoddcgKxHN8YCaRj5vfgOZYJoVwrB1D2qamFP&#10;g27Y0saU9GEC1wr1ButY+Ix6Dwy7MtvgfajUeaMmxknIXZzcXRYqEQUVBqvKnR9H1mv3YN3B1pvm&#10;GAqXtN5a0XAZIP8pETJiRr62aLaLcjLivHEiki6B2qbTLGzJRdmOSD6rEBEnd5Ep53pOaBY9eNI5&#10;sp6cbxpfWiJ1CnI+ep0IghGdl532EwomxpY8Tx2jLOgipzZu0HkahtoAfBYcbi27nMW4vqpGpc4b&#10;0ALvjmqygNOGF2xt11ZaaaV41XACGVmcLnlm5mS6OeqsgIPM8YQ+BvXJB/jHcuxxzMIuIeJ0KU83&#10;3njjyFokSKtGXufNjUfTFmHlJEErZPqkTLVzKzuwwFlr6ifSChZwonDMeylm+uDT4qFOMqygMKsl&#10;DdKM9FrVqNx5pwGnzUloKaBpK0O8p4mg884tmiDCnzfiowNQKIkwKpKgnbe+mVpFPD4fj/EZ+7FV&#10;JHctnycrd5btvjwHs7oZBUgFSArIJ/jF7kJei0IeBUvSX0zD2WuvvaLO015uZLAYZKfDb6ZpeLwX&#10;7ynUy9NOOy1+pDxwQyBgku+IcUwQuRpmUMehKzath4HGuX7smAbmvHHa5NYszQ/L0ELp1wT2ukDS&#10;TtbxINWSF3fddVdUdExr9tDOW4zis5XLXmKJJaLHYZf0A7qOkvUCcZ03O4gkMShxnOwqLJB6kdfi&#10;uGhddTGca96mGg3JvWPSCMUOVqQMxKgbFGWl4KSpIaCH4u7meAwdfnZ76Nb0cypP3UHTjtvZrE06&#10;latG3523pEeyOm0xtu5lTJ9pEiTNYVmRafBZYTlvK82C05DiXb+mzBdx3hRRWQ/DRT4vhUFE0iyk&#10;OW92PVn6GKD/FQURtrB7SHPBK7ZSikTm1CjyAtqnaIBjUHfbKkuRFbCe4K5n2dVyA4c/L7s0MUTB&#10;aOzpB/rmvIkiSY/42op9RuGI/FEZXNqmwTcXkBRF0Y67LHCd94477mie0FpYySc2xfOgXG266aZR&#10;vrpX0TFNrczqvIVLDxWPzyHPJ2K2AoI05w0sRga/C+c37fOwc3pli7DTlM/iGk6DIncRahq/iSUS&#10;x80hjwBWm8B5KTNByW1TZ8pCsGCdDkSpSfULfXPebMusGXdJRvflsKVKNDh5cATucdl+++3jFdVA&#10;O2+2h74LGuqnrKOL0gLMGVmDUfTiJl7UsUnagIkmWSIkIM577rnnjhguDAyRzwMVzL1IpTAF59sH&#10;ukvlNeC1I/BVJJWVBuiQ8j5ipIHyqkdqoO3tvqbYtddeG68aLhCguMeCc4yAIw0EpgQFOPF+3vz6&#10;mjaB4+0eIMvI4xHVDaJrqW7AkdKwAQMBpgSOz41ecUg4D6yM9mftvJO2/tKlSbHZ15QD9VFeSxtp&#10;C94nL8R5MwAgK4QdQt2ESBXHxzkmn8UV35L3cPnsGryOcLLZDVQFfmuCGPmstGv3qiOiufKuQVUc&#10;NtAp65ICxNjhwLjKkvPvt9Rx33PeO+20k3mQxHAI0LUCsoEmJu2IuPvnnc7jQpw3QldJEOdNdO4D&#10;+T+GO7g1jqLi/cKCyOO8YWTI+zLvEZDWkAuW/+qblDh7ovIkyGchN10laN6BwVLWnFButDPNNNPI&#10;MRHDUdFwNUzQA0WSjHMkr+Jn1ei789aUNddwFmnRGLlvTmJ4z1k6+doMHKNVxPIxQ7KC34DfiN8q&#10;CeK8iWjT0iBsJ2n5l89YtOAqN6pdd901/ks6KLbK+4rzBnqrTG2FiBSQt+RvaTcIWcf3r2OumGuF&#10;tKOV0mIak1YGpBmOndswAvqpNdnLMs4/AlCtwjko9N15A93YgVHk4W9pRUnUB7X+AxffMIPKuD6O&#10;2rg4iwLnncW5ivPGKOAlgWhP6FVEqkV5sOK8k7jaLnThVztv0nJCdZTPBUUuq/NGkEieWzemBkwa&#10;0QWHlwzlz01tQT2kiQ6FyV6mOrUBaHAjcSy/Z5pB4SWFVZZKYxEMxHkD0ZJG6zaNAkjkQKTlHkC2&#10;O3XaxvQbbjFQWy/OOyvQ9pD3Y1vvY5JwU0aMjHVszYv+ZhQWhfde1Hm77fvonejWZ6IqmS7EDMik&#10;gIKbnNxMGO5bF5CPt3a3SB2kBUjDDEgV22677ZjjlmRE7IPSMh+Y82aLCgUwiY5DkwO6AlIYsgzG&#10;g0+jo+0gcrSiBWhgvVLysoDoTvNc4eK77dpEe9KFie2www7xI/mhW9dpIMkKokr5nJb2CgL7+nvo&#10;CziNLiapIM7DrOyXqkH+Xj6/a1nEuYYd+CVfc5xrDHMeFAbmvJPARUAeisjHOmDayNUN8wmJQ4MC&#10;R0EFB4QzcXPVdNDBCUboiMaCLFozWYEAj/49GLdFww5GQ42WfoU1keYMk6CddxIH24IoKfpmTPrE&#10;mNJYBrppSI473xFNEl6TKTP9amASwD3W30HbLbfcEq8aXpDqSLvR8ru7nbmubbnllgO9YdfOeTMj&#10;L6sMI9vdYe8KE8DdtRTfyIuL4xJjwk1ZQv/Ix2retM+gE/Za5OnFeX/pS1+KnkenogXSCSLApS1N&#10;/IrzT9bC9YXS6Wpf9FtYzTfxh999WHepAiQiOBbsrtKKzBxH65zA6E7tRf6gDNTGeaPO5uMEW/bZ&#10;z3620i7DtgB6k3X86CYrCzSnMLvReh9shRVWiG4uvUIPQsjLqYUjz/N8zhtQe3GV49KGOPAcvd4y&#10;0n5lTW8XoH0C44pAh+Eabt71vPPO60oF8RmGcRqOBowoLYDHrjBtJ0JhHaqrphOiW/Pkk0/GKwaH&#10;WjhvCkppSl3a2IoOm65wUfimgZStN0wUQ+RJgwtGKocRa0T+RZklLvRAiLxa4MJScse3uSAFpy/w&#10;LCkP3zHmguc4QIEtU5eHiTZuUwmOyNXU4LuQ1mFO6rBPrqI+5ColYhxHRt/55H8FiFGJtAc3xjqg&#10;Fs6bi3u99dYbc2AtW3311VO3foPeztQJHC/rOFoDdkHZEWKZ6MV5CzOGnHwaiLYlmMjivHVBlmYk&#10;JA1QlquCRgYjwqcP1A8N6aYibUI/glIUwZMCDWimdDiXFYz0itqkTdjSpOVOcTi+NmzAic0Ub7bp&#10;LuthWEEHmZvzJrJ0GzcYBk0ej5MYTYc61hLQdOHzc564EqZpyOO8gYhu4YjTwBYaJw91s+rGMW6u&#10;8ju6loc+OWyAZaQ7kX1GENmroFi/UKuC5aWXXmoeULaf3DmTKrsUOkX6ExvkANe6AXEd0gW0pNNY&#10;4KacyPuJVKo+5nXTcJbJ7r75kklgkADPJQ+chSHAGgYqwNDpN6B5UlB+4oknxlA+YbLo5ihtvUjQ&#10;DgPoffCpNGrDyeM/emFG9QO1ct5AmnfEiBqTuv04uenuc2fM8QOEgmY24KT0sRNLGxnWb/TivBGj&#10;ku+Vld7FLo9BBP0E7exaK5zahDuMGm6xLqBh1IGCkFs6YJswy1QfO5+xS0P3vK6onfNmOy8iRojn&#10;JEUTFGhEAc4y0icB6fC1BVNwrBNI5UAR5ALMCyJZ0gpYHm5uvx2inl8pBrPK1fyhEEw9gxZ+UkJF&#10;hjkPK7hBZnXgdFDmaQjrJ2rnvAEHi8keSfQymiBcpTrXqCT3o0286fDRCZnir0G6BUYJ7ApkDdB+&#10;zuMIA5KhJ9275htEHDAWcPbT+higJieNMhNj519XCY5aOm/gGyUEk2TcuHFjcrSWJYnpB4yC5hdX&#10;ggDBJt2pCcOHCFCvwaCtBWQDaRi0o6EOklNlJKAGEaF7fMXS+OYBo2DMImlTmCFJxAW48cL/91mS&#10;pvugUVvnbYGTO6kZRBuOO0SF2QFTgkG3RNbQ3Fw2h4g1uUYLcUA6SHu4joJ8tsts0HMlxWAHFRl3&#10;NowgnaQDO4r0SRxugkGL/43x+9S5jtAI540TpqMsq1gMjQkB5YJGD+tYU713QUMIsqoUfLghvPPO&#10;O/Ejw4vjjjvOPH4um4Xtvnbg6Pv0MvJsmIBmj8WB5xgm1c64scr8SjEKwg899FC8op6ovfNmq5mn&#10;bT6kSqoBE3us4+1Om0HBzxUUoyDa9oIafHoUE9mqW8MPkqRGXUoa0R6vRxQZGs6ygWOWpIkERRRp&#10;BF+DDQGiFieDmlx3NCLyZq6e/iEso7BAdJOUKuExaIdwfgPygZOeYQX6mKPx4BZzttlmm641Ygce&#10;eGC8YhT8HmiU4KhefPHFxN+uzkC2WOuIkOZwGTE0j+njIcbWvKnfu27g2k6T2YCd4+t8pdCJA+c3&#10;acJNszFpk4022sj8MTAcd1qDAhE8HZqsJydGR2FAPhAhEr2wE9ptt92iJhIXdGe6vw+G3rUGv4f7&#10;m6ZN4+k3iOa40XNBk4qzxIi46ejvIIbAlY6oYU65vQhszYd1WntVgEqa5sDp0MXR+wZTNGWX2JiC&#10;JcJHlmMgD55Go2IrD2dZP48fODjw8uGjHZI20NBTeLQxb9IFbBgm8Wy11VbR85K0bci3My4vLc9O&#10;4wtMGZynryhFV6r+bDhbl11z/PHHd63R9uqrr8arpgCeOrKsPEahd5BC/m2G1qZJMqYmEUQ0FY1x&#10;3oDoRRctibjTJB25w7K91z+aGBcjreMB5QF9b7cFmX+7nH2GJOs1YuiXaNx3333R76zXIINgCWjh&#10;WOW92V3RkGNFV6R2dJqDdnOXF4yOt6vch+F8NRPnsssuG7MGY0iINcCZGwUFsn5MOhpm+ArErjG+&#10;DxZbE9Eo5w1wxhx0nDhT5H3gItlzzz3H/Fja6LKCrB9QLh555JGouxVeOHlyqyPSGhaAubxa3Squ&#10;DfaLBu9psZFOOumkeMUUIO3prsFcwSoaxax1mOZnkxqxCmXuTSigPDz99NORwmQaqLO4v4tl3PDr&#10;MA0+LxrnvMl/Q0NLSpXgkPVUcMtw3E2947YBaIZYvwva7gJuwL4I3VXQIxdvrZtnnnniFVOAM7fW&#10;0dSh8Z3vfMdcx4XuFrNI6RHNs8ODqsYw4qBqWQ1IiUnqiSJwkrokvuKAAw4Y8xu6Ri2siUXjxjnv&#10;NBCZTzfddOaPJMYFWEQfI6A8SHebpC9IjVjdmr6b8DHHHBOvmAJmc1rrGFKgwY3fWuc6b6JrS73P&#10;p4MOiMJd2l9AecBxuzxuzqGkmaw45f3337/rOdrQRmrqaLjWOG/yiHvttdcYtTXXuEiD3kl9AE2Q&#10;wp1vF0TxSeenMXZNbj5ZD2rQhlPXYGSb5MW1MavQBYVuBjczDQdjG+4rbgZUC1IlEnG7Rh9B0lgy&#10;nDNaPO7zuDlXMTCjX2iF86aqn3Vo8VlnnRU/ywZOxEchChgMKEqjoEdeGsaJJdNJmsIdFksxyioa&#10;MstRD/5AEiB0gdYb6JXo39Y1UlZXXXVVvHosCO60A6egzA2hyWi88ybnlaUDE+aAu9V2QRsykfk6&#10;66zjFcYKqDdgD5144olRzjppXBXbabGAZgCuvXVta0MJ05e6IgInCGAnd80118R/bS5aEXnLj2L9&#10;mGIUN5JAKgXHLetpsmj6nTkgoG1wufeWkeryzWLFV7Slw7o1OW/I9j4HznY6KVdJRG6R+mlzbsMd&#10;OiCgLcD5+iY/aWOykDvur21ojfMG/LBrrrlm14+44oorJjpuhIT0eteQlAwICOgfSHtQyPaBVGmW&#10;GhfDWuo6SKEMtMp5A51CmW+++byToClwJVGIMJpMkrSAAwICygW0PxqzqFG5jVgaKDf6xvdpY0eN&#10;ImYb0TrnDUih0CiR5Lg32GAD88cWoxqtG0YCAgKqBRK4mseNA6f47AMO3EcfFEMMDE2ZNqKVzjsJ&#10;pFBcSplrnDRtvVsHBNQNpEnomPWNNkxy4AiM+bSLcNzIIbQVQ+W8icQpZFg/tDamv/jA3X6VVVbp&#10;PPzww/FfAgICesWkSZPMaxFLS6HgwF25XRpwEDVrM4bGeeO4EVnXP7BlEPl9im84bjrtWEcn50EH&#10;HRQ0LAICSgB8e6sLUiwthUKHrXTizjXXXFF3bNsxFM6b7qovfvGLY04I12aeeWavEDtaHFaBZPHF&#10;F+88++yz8aqAgICigByQlsNOisBPO+206Bptcst7HgxN5E3uiyKkdUJgRNKTJ0+OV3cDahJdl9bz&#10;MHinAQEB6aBzOYm6i1qodY2JpaVQCNSGBUOV88aBu7kxsYsuuihe1Q0c99prr20+B6Mr09LaCAgI&#10;6AZTkpggBNMryYEzNcm61sTSUijDgqFy3uDee+8dE4GPGzfOK0a1xRZbdK11LYsofEDAMOO3v/1t&#10;Z8cdd+xSh9x4443jR8eCOhIzT/V1ZllSBD4MGDrnDeB9igOnU8u31fJpP4sxJSboNwcE+MGAZmug&#10;BtEzSoE+PP7442Oe4xo3g7bolBTBUDpvQAROccNq5KHyfdhhh5knjBjc0qRJPAjHB8ceMOxgR5tE&#10;z0Wewoek4c4YUhh0VA8rhtZ5A98IJd8ILG2nnnpqvHosmAhDZMHE+nvuuSf+a0DAcIJBCe4QaW2+&#10;4SgEP8xCtZ6DBMYwO24w1M7bAkONrUG22ihg+rSiieh1UZSuMQo0QV42YJix2267dV1D2phs5HPg&#10;9Fag7qnXr7HGGpEExrAjOG8FaEppjpsTyccFpzEAMSvreRj5v4CAtoIUic+p8vc55pjDvC4wWFsv&#10;v/xyvLobyDLLumFPlWgE563A9o5GHX1SuUZKxQInVFIjEFzwMF4toK2ABEABH0VAX62H4eDWtSHG&#10;bNI33ngjXj0KalCMvwupkm4E5+2A7qyll17aPLlIf1gOWE4u6zkYUUWIugPaiJdeeikKTKjxyPme&#10;VITcdtttu64N14jOrbmjMMJCqqQbwXkb+MMf/tBZd911u04q0iU+be80ZsrBBx8cr+wGEUo4IQOa&#10;iqOOOmrMZH8xqH4W0OuefvrpzeeIrbzyyp0PPvggfkaAD8F5e0BBcu+99x6JKC677LL4kW7ceOON&#10;5gg1MTiuvm4ynDqRBtPRAwKahkcffdTrvOeZZ57O73//+3hlN84991zzOdq+8pWvxKsDfAjOOwUX&#10;Xnhh1GVpTRknFZImpAN7xQLVdb3VJNK38n0BAXVG0kBguiqt64a/+VKT2Cc+8YnOJZdcEq8O8CE4&#10;74L43e9+l8gswRCzsiiFNAbNOeecY9bT9Xn99dfHqwIC6gEmSpFKtMCQ3ySG1qWXXhqv7Mbzzz9v&#10;cr8XXHDBqMEtIB3BeRcAkcOqq6465sTTBr8b9oqFTTbZxHwO9uqrr8arAgIGC/LO3/zmN6NzebPN&#10;Nov/Ohb77ruveS5j7Ex9wm2HH35419oNN9yw8/7778ePBqQhOO8C2HPPPbtOOsvIl1ug+9Jaj22z&#10;zTbxqoCAwYHghHmSriaJrzZDVM6kdr1WGwVIawdKh/P8888fReC0wlsplgA/gvMuALaKSVN5iDas&#10;avnrr78e0Qat53ACQ7uy8O6770YSmH/84x/jvwQEVAekk61zdKaZZvJGxgxCsJ4jhsibhcceeyxI&#10;SBREcN4FAe+UbZ51ol555ZXxqlFACVx00UXN9Rg8cR+EG8vFc8IJJ3T+9Kc/xY8EBJQPKKy+eg6j&#10;yqwmHP7G3EjrOVjSsJOAYgjOu0dMmDChiyrIFtGagbn//vt3nczaeL6vieeRRx6JTny9Hs75t771&#10;rdCxGVAZTjnllK5zTtvFF18cr+oGXZbWejFuCD76YEB+BOddAtBegN6EE7YEqBCrSuKCb7nllvHK&#10;bhDNMCPTes7CCy8cnHdAIXBe4WhpN/fJPTCz1Tc2cJpppjHnRHI+rrjiiuZzxI488sh4dUCvCM67&#10;JEB9OuaYY+J/jQJK4QwzzGCeyGJQsSwwpcdajyVJ0gYEWCDdRsF8vvnmGzmP0LT3dfnuscceXeec&#10;NuSOLUllhnFbFEB6GrbbbrvoeggoB8F5VwgiHMY9uSeyNiIVq8r+y1/+0jtvk5uBb/oPuhBJ8wED&#10;hhNIO8wyyyzm+XTooYfGq7oB31o3krnmmyPJTlKvm2666byploDiCM67QkyaNKnrJLaM7auFJAEf&#10;qIoWmBVI+oaWe7i3ULuCdkqAwNebwDnDVHcLq6yyivkcjAibHacL2FGkVlhD2g92VkD5CM67QiDC&#10;s/vuu48pOIp9+ctfNqPuBx980Jsj57V8gx0sgaxpp5020pIICLjpppvGnB9i22+/fbyqG1dddZW5&#10;XowUjMV+OuSQQ6K0C8OEA6pBcN59ABQpROT1Sc92lEKmC072JF1woicLpEvYnlrPsd4noF2gi/H8&#10;88+PKKfoaltpNc4tX+qELsqnnnoqXjkKnmNJOWg78MAD49UB/URw3n0C+W8in7nnnjs64cl1Wzj9&#10;9NPHXBzarr322nhlN3yytNAKg4B9O8E5tcsuu5gTaih2W2An6K4Vg8NtwW1jd43dILvFgP4iOO8+&#10;gwo93Wj3339//JdRQM8i/2hdIBgXqcUhp4JPesR6ji8qooDFBHwKqii4Bf5tM4HipfW7s3uzWtLp&#10;4rXWY+wGb7/99njlKNjV+WiDpPfQPfGNMAuoDsF51wg77LCDeYGI+SaU+CIjLkafOBZaEnotzBZU&#10;EH2Fq4DBgd/Ed3PF2erfUdvNN98cr+oGo8qs9RhaI5bTdydFkWZBDva5556LVwT0G8F51wR0UvqE&#10;7TEq+++88068ehTCMLGeQ4rGAmkUV3QIIxIPPNx6ALGnK664ItJ5J+odP358/Eg30NDhd3N/S4yb&#10;sYU0HZKTTz45XjkKggB5nEj7hRdeiB8JGBSC864J0EOhYUJfRNp8ioNU9a31mNU0BHysAwpdPjCU&#10;4qyzzora+AOPvFpwLhDZ6t+GtJhPUxumiF4r5tMTQeBMqHyWoaFjiaCxwwuzWOuD4LxrBPLh1113&#10;3ZhtLemP++67L141CnKRSTnyN998M17ZDQbGWut9zRo4DR3dEbWjSU6OPqAYaC/37XKoh+jfReyC&#10;Cy6IV3SDUXzWemzcuHHxqm4w5cZaL7bffvvFKwPqiuC8awhyjnfffXdn0003jVIpvvRH0uBjbgAW&#10;h5zCkq9rzifNefnll5vrf/KTn8QrAtJABHzOOed0Nt9882i+I5E1uyYLdNda0sHLLLOMqWdDEdtX&#10;sCblYk1jZ/6ktV6M51n6JQH1QXDeNQe5RS40F0m5bsw3A5DcqbWenLqv5R4KmbsevrAPRI777LNP&#10;lGa54YYboulAjH4bZiEtq2N2gQUWMIuDQCilrvkKhG5LurZjjz02XtUN33sw3R0BqVD/qDeC824o&#10;ELe3LjwM5ojFGiGP6RuYvNBCC8WrugGl0Or2hIrmwwYbbDBmPebL2TYRP/7xjyMRpquvvjoSeyIN&#10;sfXWW5tFZbDrrruax8TXLUuEbq33FS7PO+88cz2GFo51k0CbRK8jGGA3F5x2MxCcdwOBY06KutdY&#10;Y414ZTeSRrDRymyB4Q/WepyLBZgs1kgsCmRWZI+iIjebFVZYIXKAxx13XKT3Ym31+wk0YXCsFh8f&#10;+EbhUbOw4HOuPolUl8opRu3BmtLE8Zp66qnN52AwV1zwHNJyRNoEA4Em2iwE591AEBlRvPJte2+9&#10;9dZ45ShIWSyxxBLmeoz0hgWmeVvrEd2yQN7cWu+L7H20NatZBNDqT7TrmgUiffK2rvmA8h2F2EUW&#10;WWTkcyA5YDVGMZhXf16x3XbbLV7RDV9REYaRVZt44IEHzPXY9ddfH6/qBvrc1noM/rYFxMtIwQU0&#10;D8F5NxiwU+66664udgoRuUXl8zEYxKxIl7SAj3vOAAoLviIqnZwWSDVY633O21LGowBr4aijjhqz&#10;FvON4/JF01b3IA7UWkse2wLqe9Z6zKLfsUux1mI4aQvUOaz1GL8jN4SA9iA47xaAqBoHQPPEzjvv&#10;HP+1Gz4niRFdW0BW1lqPWZ2bRJBE2NZ6X0T6mc98xlzvc95wkN21eZ33ww8/HK/ohs95W5Gub+QX&#10;n4XirAsYJB/96EfN5xDFW2DggbWe96AI7ALqpu89+DspqYD2IDjvIQC5TLfpQxtMCBeIHvkGyvJa&#10;Ft544w1zPWaN28LJ+aRvregYhTvLOVXtvJkX6oLPbq3FfGkcH53vC1/4QryiG4hOWeuxAw44IF7V&#10;DVe9ktQaTpubR0C7EJz3EADH6ZOLxS666KJ45ShIx1hrMSRCLZAzttZj1tAJX+oBsxgPSJZaa33O&#10;m12Itd6Xr/c5bwqpLmDu+JwxTtcCTtpaT0rD2skkMUgoClu5clIn0D432mij6JhzEw5oJ4LzHhJQ&#10;dKMtHvErzQbBcViTTpJ4wyuttFK8qhsbbrihuR57/fXX41WjOOigg8y1mOW8EVqy1vqct6+A5xvf&#10;5XPeDBywwDR0az1O2nKsX/3qV831GLUCFzBxrLVitNG7oEjLJJuA9iM47yEEnF/0lydMmGDqmaBg&#10;Z9H9xGjAcUHx1EdfJEK1tDKWXXZZcz1mOW/fQOaqnTe7FoueZzUvib333nvxqlEkDfS11Pz4HXyi&#10;U1hoYR9uBOcdMAZJrAUMvrgLtFestdjMM88crxoFzt6XyqGIadHzEOey1ud13j7mi895Y5ZOTFIR&#10;2GLjIBRmrRVj4K+LRRdddORxboK8JzRR6+YQMFwIzjtgDGCtJBU477jjjnjlKIgCrbUY+VcXsGOs&#10;tZiPkwwH21rvc97cNKz166+/fryiG0nOGz60C18DE0ZHpQtew1orhmqfC3jwpFQeeuih+C8BAVMQ&#10;nHeAiZ/97GdR9LjTTjtF9D/tzGmZd8GUcO2ItFk0waRuT5/z9tEKfc6bzk1rfRHnTQeii7zfgQYj&#10;a60YDTsBAVkRnHdAJjAh/LbbbouiQHcmJlPyfc08mCXu/41vfMNci1mOj5y5L82S13nDFbeQ5Lwp&#10;4LrwsV8wKJCuzgkt9+46NLfZIay99tpm0TIgwIfgvAN6BroZs88+e+REXeeEWVKzSYMnmMvogp2A&#10;tRaznDc5c9/cRYYyW0hy3jTMuGAepO87Y67OCZ2vHCdYORMnTowakfheAQFFEJx3QGkgAn/iiSei&#10;JhWYFeTOUR90ZUxpxYeLbDk8jFSNCx9NELOcN8U/ay1WxHnnje4xJrUHBFSF4LwD+g4cKzQ7lAat&#10;wqjlvM8999wx68TyOm/Wv/baa/HKUSQ5b8zSICF/jooj/HmiaezOO++MGmSIzAMCqkJw3gEDBSp/&#10;5NJPOeWUiAaHoh/NOy7yRsVJzhuztEHc95hxxhkjiQBuNHw2NLwDAuqC4LwDGoHLLrssag6yDAEt&#10;F7SbL7XUUiPmTsu3nDcOH2ncxx9/PNIugYseEFBXBOcdMBRAeZEippjVvh4Q0CQE5x0QEBDQQATn&#10;HRAQENA4dDr/D2dL/W/yHEHWAAAAAElFTkSuQmCCUEsBAi0AFAAGAAgAAAAhALGCZ7YKAQAAEwIA&#10;ABMAAAAAAAAAAAAAAAAAAAAAAFtDb250ZW50X1R5cGVzXS54bWxQSwECLQAUAAYACAAAACEAOP0h&#10;/9YAAACUAQAACwAAAAAAAAAAAAAAAAA7AQAAX3JlbHMvLnJlbHNQSwECLQAUAAYACAAAACEAWh7g&#10;gVcEAAAVCwAADgAAAAAAAAAAAAAAAAA6AgAAZHJzL2Uyb0RvYy54bWxQSwECLQAUAAYACAAAACEA&#10;qiYOvrwAAAAhAQAAGQAAAAAAAAAAAAAAAAC9BgAAZHJzL19yZWxzL2Uyb0RvYy54bWwucmVsc1BL&#10;AQItABQABgAIAAAAIQCtdsDD3QAAAAUBAAAPAAAAAAAAAAAAAAAAALAHAABkcnMvZG93bnJldi54&#10;bWxQSwECLQAKAAAAAAAAACEAfDrC6e2JAADtiQAAFAAAAAAAAAAAAAAAAAC6CAAAZHJzL21lZGlh&#10;L2ltYWdlMS5wbmdQSwUGAAAAAAYABgB8AQAA2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E Seal" o:spid="_x0000_s1027" type="#_x0000_t75" style="position:absolute;left:575;top:63;width:15283;height:1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BVz7BAAAA2gAAAA8AAABkcnMvZG93bnJldi54bWxET01rwkAQvQv+h2UEb7ppkbZEN1IEoXoo&#10;1fTS2zQ72QSzsyG7JvHfu0Khp+HxPmezHW0jeup87VjB0zIBQVw4XbNR8J3vF28gfEDW2DgmBTfy&#10;sM2mkw2m2g18ov4cjIgh7FNUUIXQplL6oiKLfula4siVrrMYIuyM1B0OMdw28jlJXqTFmmNDhS3t&#10;Kiou56tVcGpfr9J8hryXP0c65L/DypRfSs1n4/saRKAx/Iv/3B86zofHK48rs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BVz7BAAAA2g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E Seal Name" o:spid="_x0000_s1028" type="#_x0000_t202" style="position:absolute;width:16370;height:1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042BC" w:rsidRPr="00F83291" w:rsidRDefault="006042BC" w:rsidP="006042BC">
                        <w:pPr>
                          <w:widowControl w:val="0"/>
                          <w:spacing w:before="240"/>
                          <w:jc w:val="center"/>
                          <w:rPr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Style w:val="Strong"/>
                            <w:rFonts w:ascii="Arial Narrow" w:hAnsi="Arial Narrow"/>
                            <w:color w:val="404040" w:themeColor="text1" w:themeTint="BF"/>
                            <w:sz w:val="28"/>
                            <w:szCs w:val="28"/>
                          </w:rPr>
                          <w:t>PE SEAL NAME</w:t>
                        </w:r>
                      </w:p>
                    </w:txbxContent>
                  </v:textbox>
                </v:shape>
                <v:shape id="PE #" o:spid="_x0000_s1029" type="#_x0000_t202" style="position:absolute;left:4603;top:7161;width:7294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042BC" w:rsidRPr="00F83291" w:rsidRDefault="006042BC" w:rsidP="006042BC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color w:val="404040" w:themeColor="text1" w:themeTint="BF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404040" w:themeColor="text1" w:themeTint="BF"/>
                            <w:szCs w:val="24"/>
                          </w:rPr>
                          <w:t>PE #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042BC" w:rsidSect="004048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BC" w:rsidRDefault="003C34BC">
      <w:r>
        <w:separator/>
      </w:r>
    </w:p>
  </w:endnote>
  <w:endnote w:type="continuationSeparator" w:id="0">
    <w:p w:rsidR="003C34BC" w:rsidRDefault="003C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BA" w:rsidRDefault="00FC2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BA" w:rsidRDefault="00FC24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BA" w:rsidRDefault="00FC2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BC" w:rsidRDefault="003C34BC">
      <w:r>
        <w:separator/>
      </w:r>
    </w:p>
  </w:footnote>
  <w:footnote w:type="continuationSeparator" w:id="0">
    <w:p w:rsidR="003C34BC" w:rsidRDefault="003C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BA" w:rsidRDefault="00FC2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6042BC" w:rsidRPr="006042BC" w:rsidTr="001647FD">
      <w:tc>
        <w:tcPr>
          <w:tcW w:w="3192" w:type="dxa"/>
          <w:vAlign w:val="bottom"/>
        </w:tcPr>
        <w:p w:rsidR="006042BC" w:rsidRPr="006042BC" w:rsidRDefault="006042BC" w:rsidP="006042BC">
          <w:pPr>
            <w:tabs>
              <w:tab w:val="center" w:pos="4320"/>
              <w:tab w:val="right" w:pos="8640"/>
            </w:tabs>
          </w:pPr>
          <w:r w:rsidRPr="006042BC">
            <w:t>TIP</w:t>
          </w:r>
        </w:p>
      </w:tc>
      <w:tc>
        <w:tcPr>
          <w:tcW w:w="3192" w:type="dxa"/>
          <w:vAlign w:val="bottom"/>
        </w:tcPr>
        <w:p w:rsidR="006042BC" w:rsidRPr="006042BC" w:rsidRDefault="006042BC" w:rsidP="006042BC">
          <w:pPr>
            <w:tabs>
              <w:tab w:val="center" w:pos="4320"/>
              <w:tab w:val="right" w:pos="8640"/>
            </w:tabs>
            <w:jc w:val="center"/>
            <w:rPr>
              <w:b/>
              <w:sz w:val="36"/>
            </w:rPr>
          </w:pPr>
          <w:r w:rsidRPr="006042BC">
            <w:rPr>
              <w:b/>
              <w:sz w:val="36"/>
            </w:rPr>
            <w:t>GT-#.</w:t>
          </w:r>
          <w:r w:rsidRPr="006042BC">
            <w:rPr>
              <w:b/>
              <w:sz w:val="36"/>
            </w:rPr>
            <w:fldChar w:fldCharType="begin"/>
          </w:r>
          <w:r w:rsidRPr="006042BC">
            <w:rPr>
              <w:b/>
              <w:sz w:val="36"/>
            </w:rPr>
            <w:instrText xml:space="preserve"> PAGE   \* MERGEFORMAT </w:instrText>
          </w:r>
          <w:r w:rsidRPr="006042BC">
            <w:rPr>
              <w:b/>
              <w:sz w:val="36"/>
            </w:rPr>
            <w:fldChar w:fldCharType="separate"/>
          </w:r>
          <w:r w:rsidR="00306012">
            <w:rPr>
              <w:b/>
              <w:noProof/>
              <w:sz w:val="36"/>
            </w:rPr>
            <w:t>1</w:t>
          </w:r>
          <w:r w:rsidRPr="006042BC">
            <w:rPr>
              <w:b/>
              <w:noProof/>
              <w:sz w:val="36"/>
            </w:rPr>
            <w:fldChar w:fldCharType="end"/>
          </w:r>
        </w:p>
      </w:tc>
      <w:tc>
        <w:tcPr>
          <w:tcW w:w="3192" w:type="dxa"/>
          <w:vAlign w:val="bottom"/>
        </w:tcPr>
        <w:p w:rsidR="006042BC" w:rsidRPr="006042BC" w:rsidRDefault="006042BC" w:rsidP="006042BC">
          <w:pPr>
            <w:tabs>
              <w:tab w:val="center" w:pos="4320"/>
              <w:tab w:val="right" w:pos="8640"/>
            </w:tabs>
            <w:jc w:val="right"/>
          </w:pPr>
          <w:r w:rsidRPr="006042BC">
            <w:t>[County Name(s)] County(ies)</w:t>
          </w:r>
        </w:p>
      </w:tc>
    </w:tr>
  </w:tbl>
  <w:p w:rsidR="00A56BEE" w:rsidRPr="006042BC" w:rsidRDefault="00A56BEE" w:rsidP="00604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BA" w:rsidRDefault="00FC2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3756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214771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376D37"/>
    <w:multiLevelType w:val="hybridMultilevel"/>
    <w:tmpl w:val="B94C3FF4"/>
    <w:lvl w:ilvl="0" w:tplc="2AB487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F51A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551F56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D35180"/>
    <w:multiLevelType w:val="multilevel"/>
    <w:tmpl w:val="1AA0B35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06B1E1F"/>
    <w:multiLevelType w:val="hybridMultilevel"/>
    <w:tmpl w:val="0FDCB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6451035"/>
    <w:multiLevelType w:val="hybridMultilevel"/>
    <w:tmpl w:val="0FDCB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81AE1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FCC0BC5"/>
    <w:multiLevelType w:val="hybridMultilevel"/>
    <w:tmpl w:val="B94C3FF4"/>
    <w:lvl w:ilvl="0" w:tplc="2AB487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95F9F"/>
    <w:multiLevelType w:val="hybridMultilevel"/>
    <w:tmpl w:val="B94C3FF4"/>
    <w:lvl w:ilvl="0" w:tplc="2AB487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3F23F8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2FA798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7319E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581698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C4565C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0C32CF"/>
    <w:multiLevelType w:val="multilevel"/>
    <w:tmpl w:val="D80610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54A2944"/>
    <w:multiLevelType w:val="multilevel"/>
    <w:tmpl w:val="37E0F09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0147D0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C4E2DC3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4C6811"/>
    <w:multiLevelType w:val="singleLevel"/>
    <w:tmpl w:val="28D49766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(W1)" w:hAnsi="Times New Roman" w:hint="default"/>
        <w:b w:val="0"/>
        <w:i w:val="0"/>
        <w:sz w:val="24"/>
      </w:rPr>
    </w:lvl>
  </w:abstractNum>
  <w:abstractNum w:abstractNumId="22" w15:restartNumberingAfterBreak="0">
    <w:nsid w:val="451A2719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87B4B2D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D9B0250"/>
    <w:multiLevelType w:val="hybridMultilevel"/>
    <w:tmpl w:val="B3C88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97851"/>
    <w:multiLevelType w:val="hybridMultilevel"/>
    <w:tmpl w:val="B07AAD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D198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C01530E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CE22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D95C0D"/>
    <w:multiLevelType w:val="hybridMultilevel"/>
    <w:tmpl w:val="413041E6"/>
    <w:lvl w:ilvl="0" w:tplc="0409000F">
      <w:start w:val="1"/>
      <w:numFmt w:val="decimal"/>
      <w:lvlText w:val="%1."/>
      <w:lvlJc w:val="left"/>
      <w:pPr>
        <w:ind w:left="5724" w:hanging="360"/>
      </w:pPr>
    </w:lvl>
    <w:lvl w:ilvl="1" w:tplc="04090019" w:tentative="1">
      <w:start w:val="1"/>
      <w:numFmt w:val="lowerLetter"/>
      <w:lvlText w:val="%2."/>
      <w:lvlJc w:val="left"/>
      <w:pPr>
        <w:ind w:left="6444" w:hanging="360"/>
      </w:pPr>
    </w:lvl>
    <w:lvl w:ilvl="2" w:tplc="0409001B" w:tentative="1">
      <w:start w:val="1"/>
      <w:numFmt w:val="lowerRoman"/>
      <w:lvlText w:val="%3."/>
      <w:lvlJc w:val="right"/>
      <w:pPr>
        <w:ind w:left="7164" w:hanging="180"/>
      </w:pPr>
    </w:lvl>
    <w:lvl w:ilvl="3" w:tplc="0409000F" w:tentative="1">
      <w:start w:val="1"/>
      <w:numFmt w:val="decimal"/>
      <w:lvlText w:val="%4."/>
      <w:lvlJc w:val="left"/>
      <w:pPr>
        <w:ind w:left="7884" w:hanging="360"/>
      </w:pPr>
    </w:lvl>
    <w:lvl w:ilvl="4" w:tplc="04090019" w:tentative="1">
      <w:start w:val="1"/>
      <w:numFmt w:val="lowerLetter"/>
      <w:lvlText w:val="%5."/>
      <w:lvlJc w:val="left"/>
      <w:pPr>
        <w:ind w:left="8604" w:hanging="360"/>
      </w:pPr>
    </w:lvl>
    <w:lvl w:ilvl="5" w:tplc="0409001B" w:tentative="1">
      <w:start w:val="1"/>
      <w:numFmt w:val="lowerRoman"/>
      <w:lvlText w:val="%6."/>
      <w:lvlJc w:val="right"/>
      <w:pPr>
        <w:ind w:left="9324" w:hanging="180"/>
      </w:pPr>
    </w:lvl>
    <w:lvl w:ilvl="6" w:tplc="0409000F" w:tentative="1">
      <w:start w:val="1"/>
      <w:numFmt w:val="decimal"/>
      <w:lvlText w:val="%7."/>
      <w:lvlJc w:val="left"/>
      <w:pPr>
        <w:ind w:left="10044" w:hanging="360"/>
      </w:pPr>
    </w:lvl>
    <w:lvl w:ilvl="7" w:tplc="04090019" w:tentative="1">
      <w:start w:val="1"/>
      <w:numFmt w:val="lowerLetter"/>
      <w:lvlText w:val="%8."/>
      <w:lvlJc w:val="left"/>
      <w:pPr>
        <w:ind w:left="10764" w:hanging="360"/>
      </w:pPr>
    </w:lvl>
    <w:lvl w:ilvl="8" w:tplc="0409001B" w:tentative="1">
      <w:start w:val="1"/>
      <w:numFmt w:val="lowerRoman"/>
      <w:lvlText w:val="%9."/>
      <w:lvlJc w:val="right"/>
      <w:pPr>
        <w:ind w:left="11484" w:hanging="180"/>
      </w:pPr>
    </w:lvl>
  </w:abstractNum>
  <w:abstractNum w:abstractNumId="30" w15:restartNumberingAfterBreak="0">
    <w:nsid w:val="621E57CF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48929BC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BBC48E3"/>
    <w:multiLevelType w:val="hybridMultilevel"/>
    <w:tmpl w:val="0FDCB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000C6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B72B5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4C16266"/>
    <w:multiLevelType w:val="hybridMultilevel"/>
    <w:tmpl w:val="6F6C1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4614EC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8482CF4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A7371C9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E0B4E57"/>
    <w:multiLevelType w:val="hybridMultilevel"/>
    <w:tmpl w:val="3634C654"/>
    <w:lvl w:ilvl="0" w:tplc="0409000F">
      <w:start w:val="1"/>
      <w:numFmt w:val="decimal"/>
      <w:lvlText w:val="%1."/>
      <w:lvlJc w:val="left"/>
      <w:pPr>
        <w:ind w:left="3564" w:hanging="360"/>
      </w:pPr>
    </w:lvl>
    <w:lvl w:ilvl="1" w:tplc="04090019" w:tentative="1">
      <w:start w:val="1"/>
      <w:numFmt w:val="lowerLetter"/>
      <w:lvlText w:val="%2."/>
      <w:lvlJc w:val="left"/>
      <w:pPr>
        <w:ind w:left="4284" w:hanging="360"/>
      </w:pPr>
    </w:lvl>
    <w:lvl w:ilvl="2" w:tplc="0409001B" w:tentative="1">
      <w:start w:val="1"/>
      <w:numFmt w:val="lowerRoman"/>
      <w:lvlText w:val="%3."/>
      <w:lvlJc w:val="right"/>
      <w:pPr>
        <w:ind w:left="5004" w:hanging="180"/>
      </w:pPr>
    </w:lvl>
    <w:lvl w:ilvl="3" w:tplc="0409000F" w:tentative="1">
      <w:start w:val="1"/>
      <w:numFmt w:val="decimal"/>
      <w:lvlText w:val="%4."/>
      <w:lvlJc w:val="left"/>
      <w:pPr>
        <w:ind w:left="5724" w:hanging="360"/>
      </w:pPr>
    </w:lvl>
    <w:lvl w:ilvl="4" w:tplc="04090019" w:tentative="1">
      <w:start w:val="1"/>
      <w:numFmt w:val="lowerLetter"/>
      <w:lvlText w:val="%5."/>
      <w:lvlJc w:val="left"/>
      <w:pPr>
        <w:ind w:left="6444" w:hanging="360"/>
      </w:pPr>
    </w:lvl>
    <w:lvl w:ilvl="5" w:tplc="0409001B" w:tentative="1">
      <w:start w:val="1"/>
      <w:numFmt w:val="lowerRoman"/>
      <w:lvlText w:val="%6."/>
      <w:lvlJc w:val="right"/>
      <w:pPr>
        <w:ind w:left="7164" w:hanging="180"/>
      </w:pPr>
    </w:lvl>
    <w:lvl w:ilvl="6" w:tplc="0409000F" w:tentative="1">
      <w:start w:val="1"/>
      <w:numFmt w:val="decimal"/>
      <w:lvlText w:val="%7."/>
      <w:lvlJc w:val="left"/>
      <w:pPr>
        <w:ind w:left="7884" w:hanging="360"/>
      </w:pPr>
    </w:lvl>
    <w:lvl w:ilvl="7" w:tplc="04090019" w:tentative="1">
      <w:start w:val="1"/>
      <w:numFmt w:val="lowerLetter"/>
      <w:lvlText w:val="%8."/>
      <w:lvlJc w:val="left"/>
      <w:pPr>
        <w:ind w:left="8604" w:hanging="360"/>
      </w:pPr>
    </w:lvl>
    <w:lvl w:ilvl="8" w:tplc="0409001B" w:tentative="1">
      <w:start w:val="1"/>
      <w:numFmt w:val="lowerRoman"/>
      <w:lvlText w:val="%9."/>
      <w:lvlJc w:val="right"/>
      <w:pPr>
        <w:ind w:left="9324" w:hanging="180"/>
      </w:pPr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23"/>
  </w:num>
  <w:num w:numId="5">
    <w:abstractNumId w:val="4"/>
  </w:num>
  <w:num w:numId="6">
    <w:abstractNumId w:val="16"/>
  </w:num>
  <w:num w:numId="7">
    <w:abstractNumId w:val="27"/>
  </w:num>
  <w:num w:numId="8">
    <w:abstractNumId w:val="26"/>
  </w:num>
  <w:num w:numId="9">
    <w:abstractNumId w:val="37"/>
  </w:num>
  <w:num w:numId="10">
    <w:abstractNumId w:val="36"/>
  </w:num>
  <w:num w:numId="11">
    <w:abstractNumId w:val="38"/>
  </w:num>
  <w:num w:numId="12">
    <w:abstractNumId w:val="13"/>
  </w:num>
  <w:num w:numId="13">
    <w:abstractNumId w:val="3"/>
  </w:num>
  <w:num w:numId="14">
    <w:abstractNumId w:val="17"/>
  </w:num>
  <w:num w:numId="15">
    <w:abstractNumId w:val="19"/>
  </w:num>
  <w:num w:numId="16">
    <w:abstractNumId w:val="22"/>
  </w:num>
  <w:num w:numId="17">
    <w:abstractNumId w:val="1"/>
  </w:num>
  <w:num w:numId="18">
    <w:abstractNumId w:val="33"/>
  </w:num>
  <w:num w:numId="19">
    <w:abstractNumId w:val="7"/>
  </w:num>
  <w:num w:numId="20">
    <w:abstractNumId w:val="31"/>
  </w:num>
  <w:num w:numId="21">
    <w:abstractNumId w:val="18"/>
  </w:num>
  <w:num w:numId="22">
    <w:abstractNumId w:val="30"/>
  </w:num>
  <w:num w:numId="23">
    <w:abstractNumId w:val="34"/>
  </w:num>
  <w:num w:numId="24">
    <w:abstractNumId w:val="35"/>
  </w:num>
  <w:num w:numId="25">
    <w:abstractNumId w:val="24"/>
  </w:num>
  <w:num w:numId="26">
    <w:abstractNumId w:val="0"/>
  </w:num>
  <w:num w:numId="27">
    <w:abstractNumId w:val="12"/>
  </w:num>
  <w:num w:numId="28">
    <w:abstractNumId w:val="39"/>
  </w:num>
  <w:num w:numId="29">
    <w:abstractNumId w:val="14"/>
  </w:num>
  <w:num w:numId="30">
    <w:abstractNumId w:val="29"/>
  </w:num>
  <w:num w:numId="31">
    <w:abstractNumId w:val="20"/>
  </w:num>
  <w:num w:numId="32">
    <w:abstractNumId w:val="6"/>
  </w:num>
  <w:num w:numId="33">
    <w:abstractNumId w:val="25"/>
  </w:num>
  <w:num w:numId="34">
    <w:abstractNumId w:val="32"/>
  </w:num>
  <w:num w:numId="35">
    <w:abstractNumId w:val="8"/>
  </w:num>
  <w:num w:numId="36">
    <w:abstractNumId w:val="5"/>
  </w:num>
  <w:num w:numId="37">
    <w:abstractNumId w:val="2"/>
  </w:num>
  <w:num w:numId="38">
    <w:abstractNumId w:val="11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DA"/>
    <w:rsid w:val="00001203"/>
    <w:rsid w:val="0000262F"/>
    <w:rsid w:val="000038D4"/>
    <w:rsid w:val="00003ADB"/>
    <w:rsid w:val="00003C47"/>
    <w:rsid w:val="00004365"/>
    <w:rsid w:val="000063EA"/>
    <w:rsid w:val="00007D0A"/>
    <w:rsid w:val="00007EDF"/>
    <w:rsid w:val="00007F83"/>
    <w:rsid w:val="00011193"/>
    <w:rsid w:val="00011A4A"/>
    <w:rsid w:val="00011C70"/>
    <w:rsid w:val="00012913"/>
    <w:rsid w:val="000129BF"/>
    <w:rsid w:val="000143C5"/>
    <w:rsid w:val="00014555"/>
    <w:rsid w:val="00014836"/>
    <w:rsid w:val="0001562F"/>
    <w:rsid w:val="0001603F"/>
    <w:rsid w:val="000243E0"/>
    <w:rsid w:val="0003181B"/>
    <w:rsid w:val="0003189D"/>
    <w:rsid w:val="00032D44"/>
    <w:rsid w:val="000346DF"/>
    <w:rsid w:val="0003482D"/>
    <w:rsid w:val="00042E93"/>
    <w:rsid w:val="000446AD"/>
    <w:rsid w:val="000450CB"/>
    <w:rsid w:val="000451B5"/>
    <w:rsid w:val="00046F43"/>
    <w:rsid w:val="0005119B"/>
    <w:rsid w:val="00052E94"/>
    <w:rsid w:val="000535A1"/>
    <w:rsid w:val="000565C7"/>
    <w:rsid w:val="00056647"/>
    <w:rsid w:val="00057CE9"/>
    <w:rsid w:val="0006092A"/>
    <w:rsid w:val="00060BD8"/>
    <w:rsid w:val="0006345A"/>
    <w:rsid w:val="00066F3A"/>
    <w:rsid w:val="0006750E"/>
    <w:rsid w:val="00067816"/>
    <w:rsid w:val="00070378"/>
    <w:rsid w:val="000707CF"/>
    <w:rsid w:val="00074182"/>
    <w:rsid w:val="000759D4"/>
    <w:rsid w:val="000765E7"/>
    <w:rsid w:val="0008130D"/>
    <w:rsid w:val="00081999"/>
    <w:rsid w:val="0008238A"/>
    <w:rsid w:val="0008705D"/>
    <w:rsid w:val="00091E3E"/>
    <w:rsid w:val="00092576"/>
    <w:rsid w:val="00093316"/>
    <w:rsid w:val="000935F8"/>
    <w:rsid w:val="000A1109"/>
    <w:rsid w:val="000A1FBD"/>
    <w:rsid w:val="000A309B"/>
    <w:rsid w:val="000B0BAE"/>
    <w:rsid w:val="000B1482"/>
    <w:rsid w:val="000B2B67"/>
    <w:rsid w:val="000B2C24"/>
    <w:rsid w:val="000B5F1F"/>
    <w:rsid w:val="000C1FDA"/>
    <w:rsid w:val="000C4598"/>
    <w:rsid w:val="000C58EE"/>
    <w:rsid w:val="000D12CF"/>
    <w:rsid w:val="000D1D7E"/>
    <w:rsid w:val="000D2AB5"/>
    <w:rsid w:val="000D5CA8"/>
    <w:rsid w:val="000E1D66"/>
    <w:rsid w:val="000E2A4E"/>
    <w:rsid w:val="000E2B17"/>
    <w:rsid w:val="000E360F"/>
    <w:rsid w:val="000E4874"/>
    <w:rsid w:val="000E4961"/>
    <w:rsid w:val="000F175D"/>
    <w:rsid w:val="000F3106"/>
    <w:rsid w:val="000F5148"/>
    <w:rsid w:val="000F7A7E"/>
    <w:rsid w:val="00100E8D"/>
    <w:rsid w:val="00101844"/>
    <w:rsid w:val="00103494"/>
    <w:rsid w:val="0010727B"/>
    <w:rsid w:val="00107875"/>
    <w:rsid w:val="00107CA2"/>
    <w:rsid w:val="00110C98"/>
    <w:rsid w:val="001118BD"/>
    <w:rsid w:val="00112675"/>
    <w:rsid w:val="00112EE5"/>
    <w:rsid w:val="00113D21"/>
    <w:rsid w:val="001150AE"/>
    <w:rsid w:val="001159A5"/>
    <w:rsid w:val="001203DE"/>
    <w:rsid w:val="00121B69"/>
    <w:rsid w:val="00122B10"/>
    <w:rsid w:val="001234F0"/>
    <w:rsid w:val="00125F6B"/>
    <w:rsid w:val="001265DF"/>
    <w:rsid w:val="00135B77"/>
    <w:rsid w:val="00136289"/>
    <w:rsid w:val="00136C5B"/>
    <w:rsid w:val="001376BF"/>
    <w:rsid w:val="00142C57"/>
    <w:rsid w:val="001437DC"/>
    <w:rsid w:val="001439C9"/>
    <w:rsid w:val="00143B0E"/>
    <w:rsid w:val="00143B95"/>
    <w:rsid w:val="001444F7"/>
    <w:rsid w:val="00152806"/>
    <w:rsid w:val="0015324E"/>
    <w:rsid w:val="00153892"/>
    <w:rsid w:val="00155109"/>
    <w:rsid w:val="00156BEA"/>
    <w:rsid w:val="0015753A"/>
    <w:rsid w:val="00161879"/>
    <w:rsid w:val="00162059"/>
    <w:rsid w:val="001621E1"/>
    <w:rsid w:val="001632C0"/>
    <w:rsid w:val="001633DF"/>
    <w:rsid w:val="001637DA"/>
    <w:rsid w:val="00163FFA"/>
    <w:rsid w:val="00164049"/>
    <w:rsid w:val="00164968"/>
    <w:rsid w:val="00171C25"/>
    <w:rsid w:val="0017396E"/>
    <w:rsid w:val="0017576A"/>
    <w:rsid w:val="00175936"/>
    <w:rsid w:val="001761A5"/>
    <w:rsid w:val="001762B7"/>
    <w:rsid w:val="00180D37"/>
    <w:rsid w:val="001835A3"/>
    <w:rsid w:val="001846AF"/>
    <w:rsid w:val="00184849"/>
    <w:rsid w:val="001856E4"/>
    <w:rsid w:val="00185AC6"/>
    <w:rsid w:val="00185E96"/>
    <w:rsid w:val="00186252"/>
    <w:rsid w:val="00187C7F"/>
    <w:rsid w:val="001945F3"/>
    <w:rsid w:val="001962AC"/>
    <w:rsid w:val="00196475"/>
    <w:rsid w:val="001966AE"/>
    <w:rsid w:val="00196E54"/>
    <w:rsid w:val="001A0D23"/>
    <w:rsid w:val="001A0E81"/>
    <w:rsid w:val="001A2EDC"/>
    <w:rsid w:val="001A31DD"/>
    <w:rsid w:val="001A3CC6"/>
    <w:rsid w:val="001A7F0A"/>
    <w:rsid w:val="001B0589"/>
    <w:rsid w:val="001B1ECB"/>
    <w:rsid w:val="001B2859"/>
    <w:rsid w:val="001B57D1"/>
    <w:rsid w:val="001B5DD8"/>
    <w:rsid w:val="001B71D6"/>
    <w:rsid w:val="001C06C9"/>
    <w:rsid w:val="001C1767"/>
    <w:rsid w:val="001C280F"/>
    <w:rsid w:val="001D0018"/>
    <w:rsid w:val="001D1814"/>
    <w:rsid w:val="001D4471"/>
    <w:rsid w:val="001D4966"/>
    <w:rsid w:val="001D4CE6"/>
    <w:rsid w:val="001E0F26"/>
    <w:rsid w:val="001E2DAB"/>
    <w:rsid w:val="001E3087"/>
    <w:rsid w:val="001E38D2"/>
    <w:rsid w:val="001E3E50"/>
    <w:rsid w:val="001E406C"/>
    <w:rsid w:val="001E533B"/>
    <w:rsid w:val="001E79BA"/>
    <w:rsid w:val="001E7C7C"/>
    <w:rsid w:val="001F2077"/>
    <w:rsid w:val="001F29B4"/>
    <w:rsid w:val="001F3211"/>
    <w:rsid w:val="001F34A0"/>
    <w:rsid w:val="001F3E51"/>
    <w:rsid w:val="001F3F8D"/>
    <w:rsid w:val="001F528E"/>
    <w:rsid w:val="00200132"/>
    <w:rsid w:val="002013F6"/>
    <w:rsid w:val="00203359"/>
    <w:rsid w:val="002036AC"/>
    <w:rsid w:val="00210C70"/>
    <w:rsid w:val="00211BE3"/>
    <w:rsid w:val="00211FB1"/>
    <w:rsid w:val="00213FF0"/>
    <w:rsid w:val="00215CA2"/>
    <w:rsid w:val="002169E7"/>
    <w:rsid w:val="00220186"/>
    <w:rsid w:val="002236B4"/>
    <w:rsid w:val="00224445"/>
    <w:rsid w:val="0022542A"/>
    <w:rsid w:val="00225B6D"/>
    <w:rsid w:val="00227363"/>
    <w:rsid w:val="0023076A"/>
    <w:rsid w:val="00230B3C"/>
    <w:rsid w:val="002315BA"/>
    <w:rsid w:val="00231C70"/>
    <w:rsid w:val="00232B54"/>
    <w:rsid w:val="00235D84"/>
    <w:rsid w:val="0023636E"/>
    <w:rsid w:val="00241B60"/>
    <w:rsid w:val="0024206B"/>
    <w:rsid w:val="002422EA"/>
    <w:rsid w:val="002425CA"/>
    <w:rsid w:val="00242950"/>
    <w:rsid w:val="00243295"/>
    <w:rsid w:val="00243AF9"/>
    <w:rsid w:val="00243DF3"/>
    <w:rsid w:val="00243FA6"/>
    <w:rsid w:val="002455D6"/>
    <w:rsid w:val="00247373"/>
    <w:rsid w:val="00252A8B"/>
    <w:rsid w:val="00256E6F"/>
    <w:rsid w:val="002601D8"/>
    <w:rsid w:val="002609F0"/>
    <w:rsid w:val="00263DB3"/>
    <w:rsid w:val="00264FCF"/>
    <w:rsid w:val="00266862"/>
    <w:rsid w:val="00266F4A"/>
    <w:rsid w:val="002671A8"/>
    <w:rsid w:val="00271B32"/>
    <w:rsid w:val="00273FB3"/>
    <w:rsid w:val="00274060"/>
    <w:rsid w:val="002743D3"/>
    <w:rsid w:val="00274BD4"/>
    <w:rsid w:val="002752EC"/>
    <w:rsid w:val="00276379"/>
    <w:rsid w:val="002773A1"/>
    <w:rsid w:val="002828D6"/>
    <w:rsid w:val="002829C9"/>
    <w:rsid w:val="00282FDA"/>
    <w:rsid w:val="002840C5"/>
    <w:rsid w:val="00287630"/>
    <w:rsid w:val="00290979"/>
    <w:rsid w:val="00291791"/>
    <w:rsid w:val="00293AAF"/>
    <w:rsid w:val="0029432C"/>
    <w:rsid w:val="002943E5"/>
    <w:rsid w:val="0029531F"/>
    <w:rsid w:val="002960C5"/>
    <w:rsid w:val="00296BB1"/>
    <w:rsid w:val="00296DBD"/>
    <w:rsid w:val="002A26B9"/>
    <w:rsid w:val="002A3125"/>
    <w:rsid w:val="002A68DA"/>
    <w:rsid w:val="002A6CEB"/>
    <w:rsid w:val="002A72E2"/>
    <w:rsid w:val="002A7EA3"/>
    <w:rsid w:val="002B0DAE"/>
    <w:rsid w:val="002B0F8E"/>
    <w:rsid w:val="002B2933"/>
    <w:rsid w:val="002B3196"/>
    <w:rsid w:val="002B3FC0"/>
    <w:rsid w:val="002B58BB"/>
    <w:rsid w:val="002B6B90"/>
    <w:rsid w:val="002C5862"/>
    <w:rsid w:val="002C5DD1"/>
    <w:rsid w:val="002D1535"/>
    <w:rsid w:val="002D3D5B"/>
    <w:rsid w:val="002D4319"/>
    <w:rsid w:val="002E06C0"/>
    <w:rsid w:val="002E0978"/>
    <w:rsid w:val="002E0D07"/>
    <w:rsid w:val="002E231D"/>
    <w:rsid w:val="002E3157"/>
    <w:rsid w:val="002E3A7D"/>
    <w:rsid w:val="002E544E"/>
    <w:rsid w:val="002E5D4C"/>
    <w:rsid w:val="002E7A7C"/>
    <w:rsid w:val="002F0F67"/>
    <w:rsid w:val="002F545C"/>
    <w:rsid w:val="002F5E1C"/>
    <w:rsid w:val="002F68C6"/>
    <w:rsid w:val="002F7F1E"/>
    <w:rsid w:val="00300055"/>
    <w:rsid w:val="00300E40"/>
    <w:rsid w:val="0030354F"/>
    <w:rsid w:val="0030405E"/>
    <w:rsid w:val="003056A2"/>
    <w:rsid w:val="0030595F"/>
    <w:rsid w:val="00306012"/>
    <w:rsid w:val="0030640C"/>
    <w:rsid w:val="00310922"/>
    <w:rsid w:val="0031109F"/>
    <w:rsid w:val="00311FD8"/>
    <w:rsid w:val="003135E5"/>
    <w:rsid w:val="00313661"/>
    <w:rsid w:val="00313BC3"/>
    <w:rsid w:val="0031452A"/>
    <w:rsid w:val="003154A4"/>
    <w:rsid w:val="00316229"/>
    <w:rsid w:val="003163C2"/>
    <w:rsid w:val="003215F1"/>
    <w:rsid w:val="00321C2F"/>
    <w:rsid w:val="00321E8E"/>
    <w:rsid w:val="0032224C"/>
    <w:rsid w:val="003273BC"/>
    <w:rsid w:val="00330E62"/>
    <w:rsid w:val="0033186D"/>
    <w:rsid w:val="00333EDB"/>
    <w:rsid w:val="00334630"/>
    <w:rsid w:val="00336499"/>
    <w:rsid w:val="00337C50"/>
    <w:rsid w:val="00340033"/>
    <w:rsid w:val="003407F2"/>
    <w:rsid w:val="00342B4B"/>
    <w:rsid w:val="00343548"/>
    <w:rsid w:val="003452BD"/>
    <w:rsid w:val="00345995"/>
    <w:rsid w:val="003472D0"/>
    <w:rsid w:val="00351B4A"/>
    <w:rsid w:val="00356F52"/>
    <w:rsid w:val="0036008D"/>
    <w:rsid w:val="003646D7"/>
    <w:rsid w:val="00365299"/>
    <w:rsid w:val="00365690"/>
    <w:rsid w:val="00365EFD"/>
    <w:rsid w:val="00367011"/>
    <w:rsid w:val="0036794D"/>
    <w:rsid w:val="00367B57"/>
    <w:rsid w:val="00367F12"/>
    <w:rsid w:val="00367F75"/>
    <w:rsid w:val="003720B1"/>
    <w:rsid w:val="00374A0B"/>
    <w:rsid w:val="00377044"/>
    <w:rsid w:val="003815B3"/>
    <w:rsid w:val="00381E74"/>
    <w:rsid w:val="00383D15"/>
    <w:rsid w:val="00384B76"/>
    <w:rsid w:val="00385B99"/>
    <w:rsid w:val="0038657A"/>
    <w:rsid w:val="00390787"/>
    <w:rsid w:val="00392B4F"/>
    <w:rsid w:val="003930B9"/>
    <w:rsid w:val="00394CBC"/>
    <w:rsid w:val="00394F3F"/>
    <w:rsid w:val="00397499"/>
    <w:rsid w:val="003A0000"/>
    <w:rsid w:val="003A18A8"/>
    <w:rsid w:val="003A1B6C"/>
    <w:rsid w:val="003A3EBD"/>
    <w:rsid w:val="003A405F"/>
    <w:rsid w:val="003A4926"/>
    <w:rsid w:val="003A68D1"/>
    <w:rsid w:val="003A694D"/>
    <w:rsid w:val="003A747F"/>
    <w:rsid w:val="003A7972"/>
    <w:rsid w:val="003B1874"/>
    <w:rsid w:val="003B22A8"/>
    <w:rsid w:val="003B248A"/>
    <w:rsid w:val="003B2C9A"/>
    <w:rsid w:val="003B515E"/>
    <w:rsid w:val="003B59D2"/>
    <w:rsid w:val="003B66CE"/>
    <w:rsid w:val="003C0F6A"/>
    <w:rsid w:val="003C1639"/>
    <w:rsid w:val="003C1C91"/>
    <w:rsid w:val="003C2AA7"/>
    <w:rsid w:val="003C34BC"/>
    <w:rsid w:val="003C3D4A"/>
    <w:rsid w:val="003C41B1"/>
    <w:rsid w:val="003C4FBA"/>
    <w:rsid w:val="003C50BC"/>
    <w:rsid w:val="003C522B"/>
    <w:rsid w:val="003C5AC3"/>
    <w:rsid w:val="003C634B"/>
    <w:rsid w:val="003C6BF9"/>
    <w:rsid w:val="003D02C4"/>
    <w:rsid w:val="003D2361"/>
    <w:rsid w:val="003D2839"/>
    <w:rsid w:val="003D2CFC"/>
    <w:rsid w:val="003D3FBA"/>
    <w:rsid w:val="003D4185"/>
    <w:rsid w:val="003D4B63"/>
    <w:rsid w:val="003D4C03"/>
    <w:rsid w:val="003D564B"/>
    <w:rsid w:val="003D5B2E"/>
    <w:rsid w:val="003D6AFF"/>
    <w:rsid w:val="003D7FA1"/>
    <w:rsid w:val="003E25F1"/>
    <w:rsid w:val="003E3062"/>
    <w:rsid w:val="003E36D4"/>
    <w:rsid w:val="003E3C2B"/>
    <w:rsid w:val="003E4648"/>
    <w:rsid w:val="003E4FEF"/>
    <w:rsid w:val="003E509C"/>
    <w:rsid w:val="003E5A6A"/>
    <w:rsid w:val="003E64D9"/>
    <w:rsid w:val="003E67EC"/>
    <w:rsid w:val="003F06FD"/>
    <w:rsid w:val="003F2740"/>
    <w:rsid w:val="003F722A"/>
    <w:rsid w:val="003F72CE"/>
    <w:rsid w:val="00401B76"/>
    <w:rsid w:val="004032AB"/>
    <w:rsid w:val="00403A20"/>
    <w:rsid w:val="00404479"/>
    <w:rsid w:val="00404506"/>
    <w:rsid w:val="004047A1"/>
    <w:rsid w:val="00404868"/>
    <w:rsid w:val="00405FBA"/>
    <w:rsid w:val="004101D7"/>
    <w:rsid w:val="00410BFC"/>
    <w:rsid w:val="00413B76"/>
    <w:rsid w:val="00415C85"/>
    <w:rsid w:val="00416D73"/>
    <w:rsid w:val="0041759F"/>
    <w:rsid w:val="00421F17"/>
    <w:rsid w:val="00422C30"/>
    <w:rsid w:val="004245BE"/>
    <w:rsid w:val="00425069"/>
    <w:rsid w:val="00425E8D"/>
    <w:rsid w:val="00426252"/>
    <w:rsid w:val="00427BCA"/>
    <w:rsid w:val="004303CB"/>
    <w:rsid w:val="004314EA"/>
    <w:rsid w:val="004317EE"/>
    <w:rsid w:val="004338A9"/>
    <w:rsid w:val="00433D08"/>
    <w:rsid w:val="0043411C"/>
    <w:rsid w:val="00434927"/>
    <w:rsid w:val="004350D4"/>
    <w:rsid w:val="00435177"/>
    <w:rsid w:val="00435A8A"/>
    <w:rsid w:val="00436252"/>
    <w:rsid w:val="00441107"/>
    <w:rsid w:val="00441AC4"/>
    <w:rsid w:val="00442186"/>
    <w:rsid w:val="00442A0D"/>
    <w:rsid w:val="0044321C"/>
    <w:rsid w:val="00443619"/>
    <w:rsid w:val="00445098"/>
    <w:rsid w:val="004451ED"/>
    <w:rsid w:val="0044525F"/>
    <w:rsid w:val="00446116"/>
    <w:rsid w:val="00446DA2"/>
    <w:rsid w:val="0045246C"/>
    <w:rsid w:val="00453523"/>
    <w:rsid w:val="0045635F"/>
    <w:rsid w:val="004573C9"/>
    <w:rsid w:val="00460449"/>
    <w:rsid w:val="00460AA6"/>
    <w:rsid w:val="00470035"/>
    <w:rsid w:val="004712D8"/>
    <w:rsid w:val="00472B01"/>
    <w:rsid w:val="00473FCA"/>
    <w:rsid w:val="004810D6"/>
    <w:rsid w:val="004819F3"/>
    <w:rsid w:val="00482B80"/>
    <w:rsid w:val="00482FE1"/>
    <w:rsid w:val="004863FA"/>
    <w:rsid w:val="004866BE"/>
    <w:rsid w:val="0048706D"/>
    <w:rsid w:val="00487673"/>
    <w:rsid w:val="004879C1"/>
    <w:rsid w:val="00487AB8"/>
    <w:rsid w:val="00491943"/>
    <w:rsid w:val="00492356"/>
    <w:rsid w:val="00492E6E"/>
    <w:rsid w:val="0049383E"/>
    <w:rsid w:val="0049445A"/>
    <w:rsid w:val="004976AB"/>
    <w:rsid w:val="004A08A9"/>
    <w:rsid w:val="004A1E01"/>
    <w:rsid w:val="004A2BB5"/>
    <w:rsid w:val="004A2C99"/>
    <w:rsid w:val="004A3520"/>
    <w:rsid w:val="004A4630"/>
    <w:rsid w:val="004A6483"/>
    <w:rsid w:val="004B0432"/>
    <w:rsid w:val="004B058F"/>
    <w:rsid w:val="004B2763"/>
    <w:rsid w:val="004B2BAC"/>
    <w:rsid w:val="004B3CF7"/>
    <w:rsid w:val="004B4542"/>
    <w:rsid w:val="004B5199"/>
    <w:rsid w:val="004B5D91"/>
    <w:rsid w:val="004B658E"/>
    <w:rsid w:val="004B6C19"/>
    <w:rsid w:val="004B7A37"/>
    <w:rsid w:val="004C1852"/>
    <w:rsid w:val="004C2FC1"/>
    <w:rsid w:val="004C3550"/>
    <w:rsid w:val="004C3E2A"/>
    <w:rsid w:val="004C4291"/>
    <w:rsid w:val="004C57C3"/>
    <w:rsid w:val="004C5AFE"/>
    <w:rsid w:val="004C5EE4"/>
    <w:rsid w:val="004C7407"/>
    <w:rsid w:val="004D02AF"/>
    <w:rsid w:val="004D27E4"/>
    <w:rsid w:val="004D42CF"/>
    <w:rsid w:val="004D6485"/>
    <w:rsid w:val="004D64D4"/>
    <w:rsid w:val="004D74D5"/>
    <w:rsid w:val="004E3362"/>
    <w:rsid w:val="004E4B1D"/>
    <w:rsid w:val="004E5F49"/>
    <w:rsid w:val="004E7209"/>
    <w:rsid w:val="004E77A8"/>
    <w:rsid w:val="004F0858"/>
    <w:rsid w:val="004F2933"/>
    <w:rsid w:val="004F2A2C"/>
    <w:rsid w:val="004F4547"/>
    <w:rsid w:val="004F5634"/>
    <w:rsid w:val="004F5A99"/>
    <w:rsid w:val="004F6ED9"/>
    <w:rsid w:val="004F7F89"/>
    <w:rsid w:val="005006A8"/>
    <w:rsid w:val="00500994"/>
    <w:rsid w:val="00500CAC"/>
    <w:rsid w:val="00500D73"/>
    <w:rsid w:val="00503190"/>
    <w:rsid w:val="0050429F"/>
    <w:rsid w:val="00504A52"/>
    <w:rsid w:val="00504C45"/>
    <w:rsid w:val="00506343"/>
    <w:rsid w:val="00507817"/>
    <w:rsid w:val="00512855"/>
    <w:rsid w:val="00513F66"/>
    <w:rsid w:val="00515B06"/>
    <w:rsid w:val="00516FD4"/>
    <w:rsid w:val="00517F75"/>
    <w:rsid w:val="0052104A"/>
    <w:rsid w:val="00523EC0"/>
    <w:rsid w:val="005325A1"/>
    <w:rsid w:val="00534A06"/>
    <w:rsid w:val="00536151"/>
    <w:rsid w:val="00537BFA"/>
    <w:rsid w:val="00542DAE"/>
    <w:rsid w:val="0054580F"/>
    <w:rsid w:val="00546835"/>
    <w:rsid w:val="00550D02"/>
    <w:rsid w:val="005513F3"/>
    <w:rsid w:val="00551ED3"/>
    <w:rsid w:val="00561B96"/>
    <w:rsid w:val="00563206"/>
    <w:rsid w:val="00563CD6"/>
    <w:rsid w:val="005641D5"/>
    <w:rsid w:val="0056453B"/>
    <w:rsid w:val="00564699"/>
    <w:rsid w:val="00564A62"/>
    <w:rsid w:val="005652ED"/>
    <w:rsid w:val="00567B3F"/>
    <w:rsid w:val="005716FE"/>
    <w:rsid w:val="00571F00"/>
    <w:rsid w:val="00572B67"/>
    <w:rsid w:val="00573753"/>
    <w:rsid w:val="00573B58"/>
    <w:rsid w:val="00574879"/>
    <w:rsid w:val="005751FE"/>
    <w:rsid w:val="00581950"/>
    <w:rsid w:val="00581C2F"/>
    <w:rsid w:val="00584520"/>
    <w:rsid w:val="00585A6F"/>
    <w:rsid w:val="00586E64"/>
    <w:rsid w:val="005903FE"/>
    <w:rsid w:val="0059056C"/>
    <w:rsid w:val="00596E98"/>
    <w:rsid w:val="005A2D61"/>
    <w:rsid w:val="005A3089"/>
    <w:rsid w:val="005A398B"/>
    <w:rsid w:val="005A3DC6"/>
    <w:rsid w:val="005A5D9B"/>
    <w:rsid w:val="005A6AB1"/>
    <w:rsid w:val="005A7F85"/>
    <w:rsid w:val="005B07A0"/>
    <w:rsid w:val="005B0831"/>
    <w:rsid w:val="005B1836"/>
    <w:rsid w:val="005B294E"/>
    <w:rsid w:val="005B2A6E"/>
    <w:rsid w:val="005B2C73"/>
    <w:rsid w:val="005B3AD5"/>
    <w:rsid w:val="005B3C49"/>
    <w:rsid w:val="005B4686"/>
    <w:rsid w:val="005B4B6F"/>
    <w:rsid w:val="005C109D"/>
    <w:rsid w:val="005C4A59"/>
    <w:rsid w:val="005C57F9"/>
    <w:rsid w:val="005C7467"/>
    <w:rsid w:val="005C74A6"/>
    <w:rsid w:val="005D1DDA"/>
    <w:rsid w:val="005D3D48"/>
    <w:rsid w:val="005D67C5"/>
    <w:rsid w:val="005D70AC"/>
    <w:rsid w:val="005E04D1"/>
    <w:rsid w:val="005E40E3"/>
    <w:rsid w:val="005E5714"/>
    <w:rsid w:val="005E63E3"/>
    <w:rsid w:val="005E6761"/>
    <w:rsid w:val="005E71CE"/>
    <w:rsid w:val="005F04C8"/>
    <w:rsid w:val="005F0C8E"/>
    <w:rsid w:val="005F152C"/>
    <w:rsid w:val="005F1F0D"/>
    <w:rsid w:val="005F7140"/>
    <w:rsid w:val="005F7329"/>
    <w:rsid w:val="005F7E7D"/>
    <w:rsid w:val="0060161B"/>
    <w:rsid w:val="006018E4"/>
    <w:rsid w:val="00601BA0"/>
    <w:rsid w:val="00602AD0"/>
    <w:rsid w:val="00602FC4"/>
    <w:rsid w:val="006031C1"/>
    <w:rsid w:val="0060365D"/>
    <w:rsid w:val="00603F67"/>
    <w:rsid w:val="006042BC"/>
    <w:rsid w:val="00604F29"/>
    <w:rsid w:val="00605217"/>
    <w:rsid w:val="006054A2"/>
    <w:rsid w:val="0060583A"/>
    <w:rsid w:val="00606BC9"/>
    <w:rsid w:val="00610E26"/>
    <w:rsid w:val="00613D26"/>
    <w:rsid w:val="00614B6A"/>
    <w:rsid w:val="00615AED"/>
    <w:rsid w:val="00616B05"/>
    <w:rsid w:val="006173BF"/>
    <w:rsid w:val="00617C7D"/>
    <w:rsid w:val="00623AAB"/>
    <w:rsid w:val="00623E5B"/>
    <w:rsid w:val="006301F5"/>
    <w:rsid w:val="00631401"/>
    <w:rsid w:val="00631CE3"/>
    <w:rsid w:val="00632300"/>
    <w:rsid w:val="00632424"/>
    <w:rsid w:val="00634820"/>
    <w:rsid w:val="0064079C"/>
    <w:rsid w:val="006419C4"/>
    <w:rsid w:val="00642169"/>
    <w:rsid w:val="00646387"/>
    <w:rsid w:val="00646D94"/>
    <w:rsid w:val="00650308"/>
    <w:rsid w:val="00650B9C"/>
    <w:rsid w:val="00650C06"/>
    <w:rsid w:val="00652DC5"/>
    <w:rsid w:val="00653846"/>
    <w:rsid w:val="006538E2"/>
    <w:rsid w:val="006544F3"/>
    <w:rsid w:val="006547C1"/>
    <w:rsid w:val="0065567C"/>
    <w:rsid w:val="006569A0"/>
    <w:rsid w:val="00660640"/>
    <w:rsid w:val="006615A8"/>
    <w:rsid w:val="0066193C"/>
    <w:rsid w:val="006627A2"/>
    <w:rsid w:val="006631B4"/>
    <w:rsid w:val="006657AA"/>
    <w:rsid w:val="00665E84"/>
    <w:rsid w:val="006667E6"/>
    <w:rsid w:val="00666C6C"/>
    <w:rsid w:val="00666D4A"/>
    <w:rsid w:val="00667F0E"/>
    <w:rsid w:val="0067052A"/>
    <w:rsid w:val="00670F18"/>
    <w:rsid w:val="00671773"/>
    <w:rsid w:val="00671937"/>
    <w:rsid w:val="00673763"/>
    <w:rsid w:val="00677C6A"/>
    <w:rsid w:val="006804D0"/>
    <w:rsid w:val="00680753"/>
    <w:rsid w:val="00681098"/>
    <w:rsid w:val="0068149D"/>
    <w:rsid w:val="00681E6A"/>
    <w:rsid w:val="00683362"/>
    <w:rsid w:val="0068547A"/>
    <w:rsid w:val="00686716"/>
    <w:rsid w:val="0068792A"/>
    <w:rsid w:val="00691242"/>
    <w:rsid w:val="00691262"/>
    <w:rsid w:val="00692AEF"/>
    <w:rsid w:val="00693FC1"/>
    <w:rsid w:val="00696B1E"/>
    <w:rsid w:val="006A0178"/>
    <w:rsid w:val="006A14E4"/>
    <w:rsid w:val="006A1727"/>
    <w:rsid w:val="006A28D7"/>
    <w:rsid w:val="006A2C63"/>
    <w:rsid w:val="006A33E6"/>
    <w:rsid w:val="006A37B7"/>
    <w:rsid w:val="006A442F"/>
    <w:rsid w:val="006A57AB"/>
    <w:rsid w:val="006A59C6"/>
    <w:rsid w:val="006A5FA6"/>
    <w:rsid w:val="006A77E8"/>
    <w:rsid w:val="006B22B7"/>
    <w:rsid w:val="006B2C6B"/>
    <w:rsid w:val="006B2FCD"/>
    <w:rsid w:val="006B33FF"/>
    <w:rsid w:val="006B41CB"/>
    <w:rsid w:val="006B512F"/>
    <w:rsid w:val="006C37CE"/>
    <w:rsid w:val="006C58DC"/>
    <w:rsid w:val="006C624C"/>
    <w:rsid w:val="006D0F1C"/>
    <w:rsid w:val="006D15F6"/>
    <w:rsid w:val="006D2029"/>
    <w:rsid w:val="006D3CD8"/>
    <w:rsid w:val="006D47C8"/>
    <w:rsid w:val="006D521B"/>
    <w:rsid w:val="006E0A19"/>
    <w:rsid w:val="006E15DC"/>
    <w:rsid w:val="006E1778"/>
    <w:rsid w:val="006E29E3"/>
    <w:rsid w:val="006E36AA"/>
    <w:rsid w:val="006E6E18"/>
    <w:rsid w:val="006E739B"/>
    <w:rsid w:val="006F0828"/>
    <w:rsid w:val="006F176C"/>
    <w:rsid w:val="006F206A"/>
    <w:rsid w:val="006F3A33"/>
    <w:rsid w:val="006F3CF2"/>
    <w:rsid w:val="006F426F"/>
    <w:rsid w:val="006F6A5D"/>
    <w:rsid w:val="00700809"/>
    <w:rsid w:val="007010F4"/>
    <w:rsid w:val="007022BB"/>
    <w:rsid w:val="0070275D"/>
    <w:rsid w:val="007031D6"/>
    <w:rsid w:val="007054DE"/>
    <w:rsid w:val="0070554D"/>
    <w:rsid w:val="00706DD1"/>
    <w:rsid w:val="00710ED5"/>
    <w:rsid w:val="007112FA"/>
    <w:rsid w:val="00712749"/>
    <w:rsid w:val="00712A1B"/>
    <w:rsid w:val="00712ABB"/>
    <w:rsid w:val="007200B9"/>
    <w:rsid w:val="007204A6"/>
    <w:rsid w:val="0072227D"/>
    <w:rsid w:val="00723295"/>
    <w:rsid w:val="00723639"/>
    <w:rsid w:val="00724BDA"/>
    <w:rsid w:val="00725452"/>
    <w:rsid w:val="007261B5"/>
    <w:rsid w:val="00726CAE"/>
    <w:rsid w:val="007301EF"/>
    <w:rsid w:val="00730306"/>
    <w:rsid w:val="007320D3"/>
    <w:rsid w:val="00732BE0"/>
    <w:rsid w:val="00734D32"/>
    <w:rsid w:val="00734E1A"/>
    <w:rsid w:val="00735CEB"/>
    <w:rsid w:val="00740F9E"/>
    <w:rsid w:val="00741DDE"/>
    <w:rsid w:val="00742E37"/>
    <w:rsid w:val="00743A5E"/>
    <w:rsid w:val="00744E4D"/>
    <w:rsid w:val="007450E1"/>
    <w:rsid w:val="00746489"/>
    <w:rsid w:val="0074763B"/>
    <w:rsid w:val="00750235"/>
    <w:rsid w:val="00752CB4"/>
    <w:rsid w:val="0075528D"/>
    <w:rsid w:val="00756997"/>
    <w:rsid w:val="00760469"/>
    <w:rsid w:val="007629D7"/>
    <w:rsid w:val="00763505"/>
    <w:rsid w:val="00764FAC"/>
    <w:rsid w:val="007679D9"/>
    <w:rsid w:val="00767B20"/>
    <w:rsid w:val="00770F16"/>
    <w:rsid w:val="00772980"/>
    <w:rsid w:val="00773852"/>
    <w:rsid w:val="007738C1"/>
    <w:rsid w:val="007742EF"/>
    <w:rsid w:val="0077507C"/>
    <w:rsid w:val="00775E7D"/>
    <w:rsid w:val="00781836"/>
    <w:rsid w:val="00784B88"/>
    <w:rsid w:val="00785452"/>
    <w:rsid w:val="0078552E"/>
    <w:rsid w:val="00785EE9"/>
    <w:rsid w:val="007862C9"/>
    <w:rsid w:val="00790DF4"/>
    <w:rsid w:val="00791278"/>
    <w:rsid w:val="007917BA"/>
    <w:rsid w:val="00792A75"/>
    <w:rsid w:val="00793E13"/>
    <w:rsid w:val="007948F6"/>
    <w:rsid w:val="00795639"/>
    <w:rsid w:val="00795820"/>
    <w:rsid w:val="00796603"/>
    <w:rsid w:val="007973C7"/>
    <w:rsid w:val="007973FE"/>
    <w:rsid w:val="00797EB4"/>
    <w:rsid w:val="007A052C"/>
    <w:rsid w:val="007A14D4"/>
    <w:rsid w:val="007A2C42"/>
    <w:rsid w:val="007A46D2"/>
    <w:rsid w:val="007A669E"/>
    <w:rsid w:val="007A6A71"/>
    <w:rsid w:val="007A6FED"/>
    <w:rsid w:val="007B0CA9"/>
    <w:rsid w:val="007B268A"/>
    <w:rsid w:val="007B38C5"/>
    <w:rsid w:val="007B64E1"/>
    <w:rsid w:val="007C1169"/>
    <w:rsid w:val="007C13E7"/>
    <w:rsid w:val="007C2243"/>
    <w:rsid w:val="007C2CF0"/>
    <w:rsid w:val="007C3009"/>
    <w:rsid w:val="007C7033"/>
    <w:rsid w:val="007C7963"/>
    <w:rsid w:val="007D1D28"/>
    <w:rsid w:val="007D2115"/>
    <w:rsid w:val="007D22E6"/>
    <w:rsid w:val="007D2858"/>
    <w:rsid w:val="007D36BE"/>
    <w:rsid w:val="007D3A9B"/>
    <w:rsid w:val="007D3B21"/>
    <w:rsid w:val="007E0B62"/>
    <w:rsid w:val="007E22C7"/>
    <w:rsid w:val="007E520F"/>
    <w:rsid w:val="007F084F"/>
    <w:rsid w:val="007F0FC1"/>
    <w:rsid w:val="007F3B74"/>
    <w:rsid w:val="007F3C25"/>
    <w:rsid w:val="007F528F"/>
    <w:rsid w:val="007F563D"/>
    <w:rsid w:val="007F6289"/>
    <w:rsid w:val="008055E6"/>
    <w:rsid w:val="00805FC8"/>
    <w:rsid w:val="0081088D"/>
    <w:rsid w:val="0081174C"/>
    <w:rsid w:val="00812F63"/>
    <w:rsid w:val="00813941"/>
    <w:rsid w:val="008147B7"/>
    <w:rsid w:val="0081510D"/>
    <w:rsid w:val="008151EC"/>
    <w:rsid w:val="00815FBA"/>
    <w:rsid w:val="00816D07"/>
    <w:rsid w:val="008236F2"/>
    <w:rsid w:val="00823BDA"/>
    <w:rsid w:val="00824F94"/>
    <w:rsid w:val="008251C1"/>
    <w:rsid w:val="00826235"/>
    <w:rsid w:val="008269CE"/>
    <w:rsid w:val="00827180"/>
    <w:rsid w:val="0083074E"/>
    <w:rsid w:val="00832F0A"/>
    <w:rsid w:val="0083644A"/>
    <w:rsid w:val="008374AB"/>
    <w:rsid w:val="0084139A"/>
    <w:rsid w:val="008419B1"/>
    <w:rsid w:val="00846621"/>
    <w:rsid w:val="00846A1E"/>
    <w:rsid w:val="008503A0"/>
    <w:rsid w:val="00850548"/>
    <w:rsid w:val="00852E74"/>
    <w:rsid w:val="00853D34"/>
    <w:rsid w:val="0085409B"/>
    <w:rsid w:val="008575E7"/>
    <w:rsid w:val="00861330"/>
    <w:rsid w:val="00862005"/>
    <w:rsid w:val="00862D7A"/>
    <w:rsid w:val="00866160"/>
    <w:rsid w:val="00867CC0"/>
    <w:rsid w:val="0087004A"/>
    <w:rsid w:val="00870B64"/>
    <w:rsid w:val="008712EB"/>
    <w:rsid w:val="00872197"/>
    <w:rsid w:val="00872306"/>
    <w:rsid w:val="00873980"/>
    <w:rsid w:val="00873D0E"/>
    <w:rsid w:val="00875AD3"/>
    <w:rsid w:val="008773BC"/>
    <w:rsid w:val="00881A5C"/>
    <w:rsid w:val="00881C21"/>
    <w:rsid w:val="00885A5E"/>
    <w:rsid w:val="00886353"/>
    <w:rsid w:val="008872D4"/>
    <w:rsid w:val="00887875"/>
    <w:rsid w:val="00887AA7"/>
    <w:rsid w:val="00890B78"/>
    <w:rsid w:val="00891051"/>
    <w:rsid w:val="00891450"/>
    <w:rsid w:val="00892BBD"/>
    <w:rsid w:val="008946FF"/>
    <w:rsid w:val="0089583B"/>
    <w:rsid w:val="00895970"/>
    <w:rsid w:val="00897509"/>
    <w:rsid w:val="008977B6"/>
    <w:rsid w:val="00897BF9"/>
    <w:rsid w:val="008A16B4"/>
    <w:rsid w:val="008A418A"/>
    <w:rsid w:val="008A53C6"/>
    <w:rsid w:val="008A5AF7"/>
    <w:rsid w:val="008A6F28"/>
    <w:rsid w:val="008B25D7"/>
    <w:rsid w:val="008B40C1"/>
    <w:rsid w:val="008B504B"/>
    <w:rsid w:val="008B578F"/>
    <w:rsid w:val="008B7A72"/>
    <w:rsid w:val="008B7BA1"/>
    <w:rsid w:val="008B7D64"/>
    <w:rsid w:val="008C00E7"/>
    <w:rsid w:val="008C49F4"/>
    <w:rsid w:val="008C5E0B"/>
    <w:rsid w:val="008C677C"/>
    <w:rsid w:val="008C69BF"/>
    <w:rsid w:val="008C6B9F"/>
    <w:rsid w:val="008C6E91"/>
    <w:rsid w:val="008C73A7"/>
    <w:rsid w:val="008D02C4"/>
    <w:rsid w:val="008D05B2"/>
    <w:rsid w:val="008D0F21"/>
    <w:rsid w:val="008D1D72"/>
    <w:rsid w:val="008D3518"/>
    <w:rsid w:val="008D5CF3"/>
    <w:rsid w:val="008E09CC"/>
    <w:rsid w:val="008E60FF"/>
    <w:rsid w:val="008E6970"/>
    <w:rsid w:val="008F256C"/>
    <w:rsid w:val="00905A0C"/>
    <w:rsid w:val="0090649C"/>
    <w:rsid w:val="00907FE3"/>
    <w:rsid w:val="00911C8F"/>
    <w:rsid w:val="00912B85"/>
    <w:rsid w:val="0091320C"/>
    <w:rsid w:val="00914954"/>
    <w:rsid w:val="00916A2D"/>
    <w:rsid w:val="0091746A"/>
    <w:rsid w:val="00920ADB"/>
    <w:rsid w:val="009213FF"/>
    <w:rsid w:val="0092207F"/>
    <w:rsid w:val="00923873"/>
    <w:rsid w:val="00926CF5"/>
    <w:rsid w:val="00930D54"/>
    <w:rsid w:val="009316AB"/>
    <w:rsid w:val="00931C52"/>
    <w:rsid w:val="00934FEC"/>
    <w:rsid w:val="0093504A"/>
    <w:rsid w:val="009374EC"/>
    <w:rsid w:val="00940042"/>
    <w:rsid w:val="00940B57"/>
    <w:rsid w:val="00941481"/>
    <w:rsid w:val="00941B2F"/>
    <w:rsid w:val="00943883"/>
    <w:rsid w:val="00945548"/>
    <w:rsid w:val="0094572D"/>
    <w:rsid w:val="009471A5"/>
    <w:rsid w:val="0094750E"/>
    <w:rsid w:val="009516BC"/>
    <w:rsid w:val="00951D17"/>
    <w:rsid w:val="009540B8"/>
    <w:rsid w:val="00955BAF"/>
    <w:rsid w:val="00955BDB"/>
    <w:rsid w:val="00956FC9"/>
    <w:rsid w:val="00957614"/>
    <w:rsid w:val="00960631"/>
    <w:rsid w:val="00960719"/>
    <w:rsid w:val="00961071"/>
    <w:rsid w:val="00963129"/>
    <w:rsid w:val="009634A7"/>
    <w:rsid w:val="0096350E"/>
    <w:rsid w:val="00963C84"/>
    <w:rsid w:val="009710E4"/>
    <w:rsid w:val="009712B0"/>
    <w:rsid w:val="00972D21"/>
    <w:rsid w:val="0097341E"/>
    <w:rsid w:val="0097615F"/>
    <w:rsid w:val="00976FB7"/>
    <w:rsid w:val="00980712"/>
    <w:rsid w:val="0098177D"/>
    <w:rsid w:val="009823B4"/>
    <w:rsid w:val="009826A8"/>
    <w:rsid w:val="00982983"/>
    <w:rsid w:val="00983792"/>
    <w:rsid w:val="009837F5"/>
    <w:rsid w:val="00983937"/>
    <w:rsid w:val="0098405F"/>
    <w:rsid w:val="00987328"/>
    <w:rsid w:val="00987D37"/>
    <w:rsid w:val="00992246"/>
    <w:rsid w:val="0099370A"/>
    <w:rsid w:val="0099401B"/>
    <w:rsid w:val="009963A1"/>
    <w:rsid w:val="00996AC2"/>
    <w:rsid w:val="0099737E"/>
    <w:rsid w:val="009A154B"/>
    <w:rsid w:val="009A2C23"/>
    <w:rsid w:val="009A46DB"/>
    <w:rsid w:val="009A5604"/>
    <w:rsid w:val="009A789E"/>
    <w:rsid w:val="009B2FCD"/>
    <w:rsid w:val="009B3915"/>
    <w:rsid w:val="009B3E6A"/>
    <w:rsid w:val="009B40CA"/>
    <w:rsid w:val="009B4CB0"/>
    <w:rsid w:val="009C1334"/>
    <w:rsid w:val="009C48E0"/>
    <w:rsid w:val="009C56DE"/>
    <w:rsid w:val="009C6BF8"/>
    <w:rsid w:val="009C7164"/>
    <w:rsid w:val="009D0287"/>
    <w:rsid w:val="009D0592"/>
    <w:rsid w:val="009D21F8"/>
    <w:rsid w:val="009D3400"/>
    <w:rsid w:val="009D3549"/>
    <w:rsid w:val="009D44B2"/>
    <w:rsid w:val="009D46EA"/>
    <w:rsid w:val="009D4848"/>
    <w:rsid w:val="009D4F8B"/>
    <w:rsid w:val="009D53E4"/>
    <w:rsid w:val="009D5F51"/>
    <w:rsid w:val="009D7F5B"/>
    <w:rsid w:val="009E00F6"/>
    <w:rsid w:val="009E137B"/>
    <w:rsid w:val="009E2654"/>
    <w:rsid w:val="009E2790"/>
    <w:rsid w:val="009E3847"/>
    <w:rsid w:val="009E38DE"/>
    <w:rsid w:val="009E4453"/>
    <w:rsid w:val="009E4A17"/>
    <w:rsid w:val="009E74B4"/>
    <w:rsid w:val="009F2BA4"/>
    <w:rsid w:val="009F2CDC"/>
    <w:rsid w:val="009F37B8"/>
    <w:rsid w:val="009F3931"/>
    <w:rsid w:val="009F39A2"/>
    <w:rsid w:val="009F43BF"/>
    <w:rsid w:val="009F4552"/>
    <w:rsid w:val="009F51B2"/>
    <w:rsid w:val="009F61D1"/>
    <w:rsid w:val="00A004BF"/>
    <w:rsid w:val="00A01990"/>
    <w:rsid w:val="00A01D0D"/>
    <w:rsid w:val="00A01E28"/>
    <w:rsid w:val="00A0354B"/>
    <w:rsid w:val="00A04F2F"/>
    <w:rsid w:val="00A059CB"/>
    <w:rsid w:val="00A07E70"/>
    <w:rsid w:val="00A105A7"/>
    <w:rsid w:val="00A12D46"/>
    <w:rsid w:val="00A1301B"/>
    <w:rsid w:val="00A14E85"/>
    <w:rsid w:val="00A15EC7"/>
    <w:rsid w:val="00A200D4"/>
    <w:rsid w:val="00A2024E"/>
    <w:rsid w:val="00A2103B"/>
    <w:rsid w:val="00A21104"/>
    <w:rsid w:val="00A21358"/>
    <w:rsid w:val="00A2136A"/>
    <w:rsid w:val="00A21F93"/>
    <w:rsid w:val="00A2596D"/>
    <w:rsid w:val="00A32BCB"/>
    <w:rsid w:val="00A339F5"/>
    <w:rsid w:val="00A36B37"/>
    <w:rsid w:val="00A40CA7"/>
    <w:rsid w:val="00A4218C"/>
    <w:rsid w:val="00A4334C"/>
    <w:rsid w:val="00A44734"/>
    <w:rsid w:val="00A44B19"/>
    <w:rsid w:val="00A44BEE"/>
    <w:rsid w:val="00A4568E"/>
    <w:rsid w:val="00A45D3D"/>
    <w:rsid w:val="00A50CC6"/>
    <w:rsid w:val="00A548C8"/>
    <w:rsid w:val="00A55944"/>
    <w:rsid w:val="00A56BEE"/>
    <w:rsid w:val="00A57781"/>
    <w:rsid w:val="00A61B89"/>
    <w:rsid w:val="00A62436"/>
    <w:rsid w:val="00A6496D"/>
    <w:rsid w:val="00A657A5"/>
    <w:rsid w:val="00A7134D"/>
    <w:rsid w:val="00A718C3"/>
    <w:rsid w:val="00A72079"/>
    <w:rsid w:val="00A730F8"/>
    <w:rsid w:val="00A751DB"/>
    <w:rsid w:val="00A75A40"/>
    <w:rsid w:val="00A8008A"/>
    <w:rsid w:val="00A8055B"/>
    <w:rsid w:val="00A80D7F"/>
    <w:rsid w:val="00A81178"/>
    <w:rsid w:val="00A81461"/>
    <w:rsid w:val="00A81BBF"/>
    <w:rsid w:val="00A822C9"/>
    <w:rsid w:val="00A82944"/>
    <w:rsid w:val="00A866A5"/>
    <w:rsid w:val="00A87F66"/>
    <w:rsid w:val="00A91523"/>
    <w:rsid w:val="00A91C24"/>
    <w:rsid w:val="00A923F2"/>
    <w:rsid w:val="00A938DD"/>
    <w:rsid w:val="00A9444A"/>
    <w:rsid w:val="00A9481D"/>
    <w:rsid w:val="00A9761F"/>
    <w:rsid w:val="00A97A6A"/>
    <w:rsid w:val="00AA2D83"/>
    <w:rsid w:val="00AA2ED5"/>
    <w:rsid w:val="00AA3A52"/>
    <w:rsid w:val="00AA4C53"/>
    <w:rsid w:val="00AB0958"/>
    <w:rsid w:val="00AB3E67"/>
    <w:rsid w:val="00AB5DA1"/>
    <w:rsid w:val="00AB68E3"/>
    <w:rsid w:val="00AB789F"/>
    <w:rsid w:val="00AC0153"/>
    <w:rsid w:val="00AC1050"/>
    <w:rsid w:val="00AC1135"/>
    <w:rsid w:val="00AC15BD"/>
    <w:rsid w:val="00AC1B35"/>
    <w:rsid w:val="00AC589D"/>
    <w:rsid w:val="00AC6970"/>
    <w:rsid w:val="00AC7883"/>
    <w:rsid w:val="00AC79EC"/>
    <w:rsid w:val="00AD0357"/>
    <w:rsid w:val="00AD2DCF"/>
    <w:rsid w:val="00AD375A"/>
    <w:rsid w:val="00AD3A15"/>
    <w:rsid w:val="00AD4646"/>
    <w:rsid w:val="00AD4BC3"/>
    <w:rsid w:val="00AD56AF"/>
    <w:rsid w:val="00AD5904"/>
    <w:rsid w:val="00AD6A9F"/>
    <w:rsid w:val="00AD7CE2"/>
    <w:rsid w:val="00AD7FD4"/>
    <w:rsid w:val="00AE2DDA"/>
    <w:rsid w:val="00AE32BB"/>
    <w:rsid w:val="00AE4ABD"/>
    <w:rsid w:val="00AE5927"/>
    <w:rsid w:val="00AE664A"/>
    <w:rsid w:val="00AF0066"/>
    <w:rsid w:val="00AF0E0B"/>
    <w:rsid w:val="00AF0EEA"/>
    <w:rsid w:val="00AF5B91"/>
    <w:rsid w:val="00AF5C4C"/>
    <w:rsid w:val="00AF6DFC"/>
    <w:rsid w:val="00AF76CE"/>
    <w:rsid w:val="00B0060C"/>
    <w:rsid w:val="00B0290E"/>
    <w:rsid w:val="00B029AD"/>
    <w:rsid w:val="00B04E19"/>
    <w:rsid w:val="00B05C6A"/>
    <w:rsid w:val="00B06533"/>
    <w:rsid w:val="00B06F2D"/>
    <w:rsid w:val="00B072D5"/>
    <w:rsid w:val="00B07824"/>
    <w:rsid w:val="00B13AB8"/>
    <w:rsid w:val="00B166B2"/>
    <w:rsid w:val="00B17509"/>
    <w:rsid w:val="00B21555"/>
    <w:rsid w:val="00B2236C"/>
    <w:rsid w:val="00B23EC4"/>
    <w:rsid w:val="00B27591"/>
    <w:rsid w:val="00B27DBA"/>
    <w:rsid w:val="00B30D56"/>
    <w:rsid w:val="00B34203"/>
    <w:rsid w:val="00B418B6"/>
    <w:rsid w:val="00B41C61"/>
    <w:rsid w:val="00B43418"/>
    <w:rsid w:val="00B44770"/>
    <w:rsid w:val="00B44900"/>
    <w:rsid w:val="00B45F84"/>
    <w:rsid w:val="00B4707D"/>
    <w:rsid w:val="00B47FEB"/>
    <w:rsid w:val="00B50D7B"/>
    <w:rsid w:val="00B53C24"/>
    <w:rsid w:val="00B54A2A"/>
    <w:rsid w:val="00B5526E"/>
    <w:rsid w:val="00B568BD"/>
    <w:rsid w:val="00B603BF"/>
    <w:rsid w:val="00B617AA"/>
    <w:rsid w:val="00B629EB"/>
    <w:rsid w:val="00B63507"/>
    <w:rsid w:val="00B642D6"/>
    <w:rsid w:val="00B6607C"/>
    <w:rsid w:val="00B70E5D"/>
    <w:rsid w:val="00B71186"/>
    <w:rsid w:val="00B73CD0"/>
    <w:rsid w:val="00B74D75"/>
    <w:rsid w:val="00B82F7A"/>
    <w:rsid w:val="00B82F8D"/>
    <w:rsid w:val="00B8344B"/>
    <w:rsid w:val="00B91F51"/>
    <w:rsid w:val="00B92195"/>
    <w:rsid w:val="00B921C8"/>
    <w:rsid w:val="00B92907"/>
    <w:rsid w:val="00B93DCB"/>
    <w:rsid w:val="00B93E77"/>
    <w:rsid w:val="00B94724"/>
    <w:rsid w:val="00B96E1F"/>
    <w:rsid w:val="00B97635"/>
    <w:rsid w:val="00BA0D06"/>
    <w:rsid w:val="00BA2660"/>
    <w:rsid w:val="00BA5248"/>
    <w:rsid w:val="00BA75AA"/>
    <w:rsid w:val="00BA7F01"/>
    <w:rsid w:val="00BB0214"/>
    <w:rsid w:val="00BB1098"/>
    <w:rsid w:val="00BB39DD"/>
    <w:rsid w:val="00BB4CB3"/>
    <w:rsid w:val="00BB5E70"/>
    <w:rsid w:val="00BB72D0"/>
    <w:rsid w:val="00BB78B5"/>
    <w:rsid w:val="00BC023F"/>
    <w:rsid w:val="00BC0290"/>
    <w:rsid w:val="00BC3542"/>
    <w:rsid w:val="00BC6F79"/>
    <w:rsid w:val="00BC79DD"/>
    <w:rsid w:val="00BD12E1"/>
    <w:rsid w:val="00BD1E3C"/>
    <w:rsid w:val="00BD3817"/>
    <w:rsid w:val="00BD446A"/>
    <w:rsid w:val="00BD4DBF"/>
    <w:rsid w:val="00BD58BF"/>
    <w:rsid w:val="00BD5AA7"/>
    <w:rsid w:val="00BD6824"/>
    <w:rsid w:val="00BE0A10"/>
    <w:rsid w:val="00BE14EB"/>
    <w:rsid w:val="00BE25C5"/>
    <w:rsid w:val="00BE30E7"/>
    <w:rsid w:val="00BE570D"/>
    <w:rsid w:val="00BE5BD5"/>
    <w:rsid w:val="00BF0546"/>
    <w:rsid w:val="00BF13E7"/>
    <w:rsid w:val="00BF16B5"/>
    <w:rsid w:val="00BF3271"/>
    <w:rsid w:val="00BF4041"/>
    <w:rsid w:val="00BF7BF2"/>
    <w:rsid w:val="00BF7C50"/>
    <w:rsid w:val="00C00076"/>
    <w:rsid w:val="00C02323"/>
    <w:rsid w:val="00C04D5F"/>
    <w:rsid w:val="00C051D5"/>
    <w:rsid w:val="00C064D7"/>
    <w:rsid w:val="00C078B4"/>
    <w:rsid w:val="00C10E1A"/>
    <w:rsid w:val="00C10E44"/>
    <w:rsid w:val="00C132AE"/>
    <w:rsid w:val="00C1355E"/>
    <w:rsid w:val="00C13F11"/>
    <w:rsid w:val="00C204B7"/>
    <w:rsid w:val="00C216D7"/>
    <w:rsid w:val="00C220D0"/>
    <w:rsid w:val="00C2329E"/>
    <w:rsid w:val="00C252A3"/>
    <w:rsid w:val="00C2622B"/>
    <w:rsid w:val="00C27274"/>
    <w:rsid w:val="00C275E2"/>
    <w:rsid w:val="00C27690"/>
    <w:rsid w:val="00C27BA4"/>
    <w:rsid w:val="00C31217"/>
    <w:rsid w:val="00C31532"/>
    <w:rsid w:val="00C322E6"/>
    <w:rsid w:val="00C325C1"/>
    <w:rsid w:val="00C32839"/>
    <w:rsid w:val="00C32F2A"/>
    <w:rsid w:val="00C36118"/>
    <w:rsid w:val="00C36323"/>
    <w:rsid w:val="00C36E6F"/>
    <w:rsid w:val="00C371D9"/>
    <w:rsid w:val="00C37C1A"/>
    <w:rsid w:val="00C40C56"/>
    <w:rsid w:val="00C4434C"/>
    <w:rsid w:val="00C476DB"/>
    <w:rsid w:val="00C516F8"/>
    <w:rsid w:val="00C51CD5"/>
    <w:rsid w:val="00C53A1F"/>
    <w:rsid w:val="00C53A31"/>
    <w:rsid w:val="00C56299"/>
    <w:rsid w:val="00C5692A"/>
    <w:rsid w:val="00C61BBB"/>
    <w:rsid w:val="00C63FEC"/>
    <w:rsid w:val="00C65328"/>
    <w:rsid w:val="00C65F11"/>
    <w:rsid w:val="00C665DE"/>
    <w:rsid w:val="00C66F2E"/>
    <w:rsid w:val="00C67F9D"/>
    <w:rsid w:val="00C71442"/>
    <w:rsid w:val="00C7428C"/>
    <w:rsid w:val="00C745DD"/>
    <w:rsid w:val="00C74BB2"/>
    <w:rsid w:val="00C75838"/>
    <w:rsid w:val="00C758AE"/>
    <w:rsid w:val="00C75C1F"/>
    <w:rsid w:val="00C77790"/>
    <w:rsid w:val="00C808D0"/>
    <w:rsid w:val="00C81B66"/>
    <w:rsid w:val="00C8700B"/>
    <w:rsid w:val="00C8797F"/>
    <w:rsid w:val="00C91F2E"/>
    <w:rsid w:val="00C948C8"/>
    <w:rsid w:val="00C96B28"/>
    <w:rsid w:val="00C9759B"/>
    <w:rsid w:val="00C9775C"/>
    <w:rsid w:val="00CA24E8"/>
    <w:rsid w:val="00CA2DEE"/>
    <w:rsid w:val="00CA2EE4"/>
    <w:rsid w:val="00CA348C"/>
    <w:rsid w:val="00CA3E3D"/>
    <w:rsid w:val="00CA52A4"/>
    <w:rsid w:val="00CB00A5"/>
    <w:rsid w:val="00CB0AFB"/>
    <w:rsid w:val="00CB10EE"/>
    <w:rsid w:val="00CB1435"/>
    <w:rsid w:val="00CB185D"/>
    <w:rsid w:val="00CB1B4C"/>
    <w:rsid w:val="00CB2116"/>
    <w:rsid w:val="00CB2C79"/>
    <w:rsid w:val="00CB3B14"/>
    <w:rsid w:val="00CB4C89"/>
    <w:rsid w:val="00CB73C4"/>
    <w:rsid w:val="00CB7422"/>
    <w:rsid w:val="00CB7925"/>
    <w:rsid w:val="00CB7D8D"/>
    <w:rsid w:val="00CC08E8"/>
    <w:rsid w:val="00CC0DBA"/>
    <w:rsid w:val="00CC1E07"/>
    <w:rsid w:val="00CC1EB8"/>
    <w:rsid w:val="00CC4BB9"/>
    <w:rsid w:val="00CC5B65"/>
    <w:rsid w:val="00CC6298"/>
    <w:rsid w:val="00CD121F"/>
    <w:rsid w:val="00CD134F"/>
    <w:rsid w:val="00CD179C"/>
    <w:rsid w:val="00CD5556"/>
    <w:rsid w:val="00CD6DF3"/>
    <w:rsid w:val="00CD7EDE"/>
    <w:rsid w:val="00CE06EB"/>
    <w:rsid w:val="00CE1BC9"/>
    <w:rsid w:val="00CE2029"/>
    <w:rsid w:val="00CE2357"/>
    <w:rsid w:val="00CE3705"/>
    <w:rsid w:val="00CE45F9"/>
    <w:rsid w:val="00CE4A39"/>
    <w:rsid w:val="00CE4DEF"/>
    <w:rsid w:val="00CE6355"/>
    <w:rsid w:val="00CE6931"/>
    <w:rsid w:val="00CE71C0"/>
    <w:rsid w:val="00CF00E2"/>
    <w:rsid w:val="00CF2D92"/>
    <w:rsid w:val="00CF2FDB"/>
    <w:rsid w:val="00CF49C1"/>
    <w:rsid w:val="00CF51F6"/>
    <w:rsid w:val="00CF6295"/>
    <w:rsid w:val="00D0175D"/>
    <w:rsid w:val="00D0235D"/>
    <w:rsid w:val="00D03764"/>
    <w:rsid w:val="00D061C3"/>
    <w:rsid w:val="00D07BB8"/>
    <w:rsid w:val="00D10401"/>
    <w:rsid w:val="00D10987"/>
    <w:rsid w:val="00D11DAE"/>
    <w:rsid w:val="00D126A4"/>
    <w:rsid w:val="00D129AD"/>
    <w:rsid w:val="00D14C89"/>
    <w:rsid w:val="00D161C4"/>
    <w:rsid w:val="00D16A27"/>
    <w:rsid w:val="00D16E9C"/>
    <w:rsid w:val="00D21E2F"/>
    <w:rsid w:val="00D24211"/>
    <w:rsid w:val="00D25550"/>
    <w:rsid w:val="00D2700F"/>
    <w:rsid w:val="00D270AE"/>
    <w:rsid w:val="00D27B3F"/>
    <w:rsid w:val="00D3090E"/>
    <w:rsid w:val="00D32BAC"/>
    <w:rsid w:val="00D32F31"/>
    <w:rsid w:val="00D335B8"/>
    <w:rsid w:val="00D33CE3"/>
    <w:rsid w:val="00D34C2C"/>
    <w:rsid w:val="00D42D02"/>
    <w:rsid w:val="00D43A49"/>
    <w:rsid w:val="00D4516A"/>
    <w:rsid w:val="00D464A7"/>
    <w:rsid w:val="00D51138"/>
    <w:rsid w:val="00D515AF"/>
    <w:rsid w:val="00D524D6"/>
    <w:rsid w:val="00D52AB1"/>
    <w:rsid w:val="00D52FB3"/>
    <w:rsid w:val="00D548E8"/>
    <w:rsid w:val="00D54CCE"/>
    <w:rsid w:val="00D55B24"/>
    <w:rsid w:val="00D6130F"/>
    <w:rsid w:val="00D62E2A"/>
    <w:rsid w:val="00D62EDA"/>
    <w:rsid w:val="00D63186"/>
    <w:rsid w:val="00D641E2"/>
    <w:rsid w:val="00D642F8"/>
    <w:rsid w:val="00D64390"/>
    <w:rsid w:val="00D653D5"/>
    <w:rsid w:val="00D675A0"/>
    <w:rsid w:val="00D677E7"/>
    <w:rsid w:val="00D71765"/>
    <w:rsid w:val="00D73185"/>
    <w:rsid w:val="00D740D5"/>
    <w:rsid w:val="00D7616B"/>
    <w:rsid w:val="00D762E5"/>
    <w:rsid w:val="00D80B4A"/>
    <w:rsid w:val="00D82F1F"/>
    <w:rsid w:val="00D84040"/>
    <w:rsid w:val="00D85229"/>
    <w:rsid w:val="00D87783"/>
    <w:rsid w:val="00D90028"/>
    <w:rsid w:val="00D90C8F"/>
    <w:rsid w:val="00D94053"/>
    <w:rsid w:val="00D944B2"/>
    <w:rsid w:val="00D96E15"/>
    <w:rsid w:val="00DA0719"/>
    <w:rsid w:val="00DA1C88"/>
    <w:rsid w:val="00DA321B"/>
    <w:rsid w:val="00DA444D"/>
    <w:rsid w:val="00DA7795"/>
    <w:rsid w:val="00DB0434"/>
    <w:rsid w:val="00DB0B7F"/>
    <w:rsid w:val="00DB3F0E"/>
    <w:rsid w:val="00DB5360"/>
    <w:rsid w:val="00DB6D99"/>
    <w:rsid w:val="00DC2348"/>
    <w:rsid w:val="00DC29FF"/>
    <w:rsid w:val="00DC3397"/>
    <w:rsid w:val="00DC38EF"/>
    <w:rsid w:val="00DC4A8F"/>
    <w:rsid w:val="00DC551E"/>
    <w:rsid w:val="00DC660A"/>
    <w:rsid w:val="00DC6FD8"/>
    <w:rsid w:val="00DC7A72"/>
    <w:rsid w:val="00DD1DB4"/>
    <w:rsid w:val="00DD360C"/>
    <w:rsid w:val="00DD3D36"/>
    <w:rsid w:val="00DD5AC0"/>
    <w:rsid w:val="00DD6D72"/>
    <w:rsid w:val="00DD7026"/>
    <w:rsid w:val="00DE2602"/>
    <w:rsid w:val="00DF4FF3"/>
    <w:rsid w:val="00DF6B34"/>
    <w:rsid w:val="00DF6FFB"/>
    <w:rsid w:val="00DF7456"/>
    <w:rsid w:val="00E01CA8"/>
    <w:rsid w:val="00E01FC3"/>
    <w:rsid w:val="00E03507"/>
    <w:rsid w:val="00E054A3"/>
    <w:rsid w:val="00E05632"/>
    <w:rsid w:val="00E10113"/>
    <w:rsid w:val="00E157EB"/>
    <w:rsid w:val="00E16839"/>
    <w:rsid w:val="00E20436"/>
    <w:rsid w:val="00E21681"/>
    <w:rsid w:val="00E25A6A"/>
    <w:rsid w:val="00E30619"/>
    <w:rsid w:val="00E30E43"/>
    <w:rsid w:val="00E31DA8"/>
    <w:rsid w:val="00E330C4"/>
    <w:rsid w:val="00E334BC"/>
    <w:rsid w:val="00E34EF7"/>
    <w:rsid w:val="00E3589C"/>
    <w:rsid w:val="00E40C9D"/>
    <w:rsid w:val="00E40F32"/>
    <w:rsid w:val="00E41603"/>
    <w:rsid w:val="00E41B6F"/>
    <w:rsid w:val="00E428A8"/>
    <w:rsid w:val="00E43502"/>
    <w:rsid w:val="00E442D2"/>
    <w:rsid w:val="00E44E46"/>
    <w:rsid w:val="00E46774"/>
    <w:rsid w:val="00E47ACE"/>
    <w:rsid w:val="00E509AE"/>
    <w:rsid w:val="00E52F4E"/>
    <w:rsid w:val="00E52FF8"/>
    <w:rsid w:val="00E533B7"/>
    <w:rsid w:val="00E540BA"/>
    <w:rsid w:val="00E60E45"/>
    <w:rsid w:val="00E61A3C"/>
    <w:rsid w:val="00E644A4"/>
    <w:rsid w:val="00E656AD"/>
    <w:rsid w:val="00E6645B"/>
    <w:rsid w:val="00E669F7"/>
    <w:rsid w:val="00E66E5A"/>
    <w:rsid w:val="00E73618"/>
    <w:rsid w:val="00E75D4F"/>
    <w:rsid w:val="00E76C30"/>
    <w:rsid w:val="00E80BE5"/>
    <w:rsid w:val="00E819B0"/>
    <w:rsid w:val="00E8212B"/>
    <w:rsid w:val="00E83661"/>
    <w:rsid w:val="00E836B2"/>
    <w:rsid w:val="00E84FC9"/>
    <w:rsid w:val="00E87AB8"/>
    <w:rsid w:val="00E90F39"/>
    <w:rsid w:val="00E92984"/>
    <w:rsid w:val="00E9344C"/>
    <w:rsid w:val="00EA0A9C"/>
    <w:rsid w:val="00EA1841"/>
    <w:rsid w:val="00EA3D10"/>
    <w:rsid w:val="00EB0D07"/>
    <w:rsid w:val="00EB2372"/>
    <w:rsid w:val="00EB400C"/>
    <w:rsid w:val="00EB43A9"/>
    <w:rsid w:val="00EB5277"/>
    <w:rsid w:val="00EB54E0"/>
    <w:rsid w:val="00EB6285"/>
    <w:rsid w:val="00EC13F8"/>
    <w:rsid w:val="00EC74D9"/>
    <w:rsid w:val="00ED447C"/>
    <w:rsid w:val="00EE0130"/>
    <w:rsid w:val="00EE4231"/>
    <w:rsid w:val="00EE479E"/>
    <w:rsid w:val="00EE54C5"/>
    <w:rsid w:val="00EE744E"/>
    <w:rsid w:val="00EF1054"/>
    <w:rsid w:val="00EF1E2F"/>
    <w:rsid w:val="00EF23E9"/>
    <w:rsid w:val="00EF2833"/>
    <w:rsid w:val="00EF359C"/>
    <w:rsid w:val="00EF4814"/>
    <w:rsid w:val="00EF4A91"/>
    <w:rsid w:val="00EF58B4"/>
    <w:rsid w:val="00EF6A8B"/>
    <w:rsid w:val="00F00BD7"/>
    <w:rsid w:val="00F01885"/>
    <w:rsid w:val="00F028D3"/>
    <w:rsid w:val="00F0411B"/>
    <w:rsid w:val="00F06AE8"/>
    <w:rsid w:val="00F076BD"/>
    <w:rsid w:val="00F10355"/>
    <w:rsid w:val="00F12029"/>
    <w:rsid w:val="00F14C2F"/>
    <w:rsid w:val="00F1721D"/>
    <w:rsid w:val="00F1787A"/>
    <w:rsid w:val="00F209BB"/>
    <w:rsid w:val="00F21986"/>
    <w:rsid w:val="00F21ED1"/>
    <w:rsid w:val="00F22D5F"/>
    <w:rsid w:val="00F241DA"/>
    <w:rsid w:val="00F248D4"/>
    <w:rsid w:val="00F27C27"/>
    <w:rsid w:val="00F325A7"/>
    <w:rsid w:val="00F32C4D"/>
    <w:rsid w:val="00F333CA"/>
    <w:rsid w:val="00F334E2"/>
    <w:rsid w:val="00F345EE"/>
    <w:rsid w:val="00F37736"/>
    <w:rsid w:val="00F40325"/>
    <w:rsid w:val="00F41739"/>
    <w:rsid w:val="00F41A28"/>
    <w:rsid w:val="00F42985"/>
    <w:rsid w:val="00F45184"/>
    <w:rsid w:val="00F4560F"/>
    <w:rsid w:val="00F473C3"/>
    <w:rsid w:val="00F5010B"/>
    <w:rsid w:val="00F501FE"/>
    <w:rsid w:val="00F50F21"/>
    <w:rsid w:val="00F52C0E"/>
    <w:rsid w:val="00F540E6"/>
    <w:rsid w:val="00F5427A"/>
    <w:rsid w:val="00F54535"/>
    <w:rsid w:val="00F54A8A"/>
    <w:rsid w:val="00F559B3"/>
    <w:rsid w:val="00F5750B"/>
    <w:rsid w:val="00F62704"/>
    <w:rsid w:val="00F6340E"/>
    <w:rsid w:val="00F658B5"/>
    <w:rsid w:val="00F7292B"/>
    <w:rsid w:val="00F732DC"/>
    <w:rsid w:val="00F74BA4"/>
    <w:rsid w:val="00F77FEB"/>
    <w:rsid w:val="00F803BC"/>
    <w:rsid w:val="00F8171F"/>
    <w:rsid w:val="00F821C9"/>
    <w:rsid w:val="00F8534A"/>
    <w:rsid w:val="00F87517"/>
    <w:rsid w:val="00F877AB"/>
    <w:rsid w:val="00F90BBC"/>
    <w:rsid w:val="00F90C19"/>
    <w:rsid w:val="00F91EAB"/>
    <w:rsid w:val="00F94277"/>
    <w:rsid w:val="00F95E16"/>
    <w:rsid w:val="00F96FA7"/>
    <w:rsid w:val="00F97A92"/>
    <w:rsid w:val="00F97B3C"/>
    <w:rsid w:val="00FA0AE3"/>
    <w:rsid w:val="00FA11AC"/>
    <w:rsid w:val="00FA15FA"/>
    <w:rsid w:val="00FA3592"/>
    <w:rsid w:val="00FA36D5"/>
    <w:rsid w:val="00FA378D"/>
    <w:rsid w:val="00FA52E9"/>
    <w:rsid w:val="00FA7CB6"/>
    <w:rsid w:val="00FB08DF"/>
    <w:rsid w:val="00FB0B68"/>
    <w:rsid w:val="00FB141E"/>
    <w:rsid w:val="00FB1E6B"/>
    <w:rsid w:val="00FB2DC9"/>
    <w:rsid w:val="00FB6EAB"/>
    <w:rsid w:val="00FB711F"/>
    <w:rsid w:val="00FC24BA"/>
    <w:rsid w:val="00FC34B4"/>
    <w:rsid w:val="00FC36D3"/>
    <w:rsid w:val="00FC4F9E"/>
    <w:rsid w:val="00FC5DA1"/>
    <w:rsid w:val="00FD019E"/>
    <w:rsid w:val="00FD062A"/>
    <w:rsid w:val="00FD137C"/>
    <w:rsid w:val="00FD2D8B"/>
    <w:rsid w:val="00FD3B70"/>
    <w:rsid w:val="00FD4614"/>
    <w:rsid w:val="00FD56D0"/>
    <w:rsid w:val="00FD56EE"/>
    <w:rsid w:val="00FD7B8C"/>
    <w:rsid w:val="00FE491B"/>
    <w:rsid w:val="00FF10C3"/>
    <w:rsid w:val="00FF323E"/>
    <w:rsid w:val="00FF4E30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16525968-3049-4665-B1F2-633182A7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88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3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822C9"/>
  </w:style>
  <w:style w:type="paragraph" w:styleId="BodyTextIndent">
    <w:name w:val="Body Text Indent"/>
    <w:basedOn w:val="Normal"/>
    <w:rsid w:val="00767B20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31109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0554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0554D"/>
    <w:rPr>
      <w:sz w:val="24"/>
    </w:rPr>
  </w:style>
  <w:style w:type="character" w:styleId="PlaceholderText">
    <w:name w:val="Placeholder Text"/>
    <w:uiPriority w:val="99"/>
    <w:semiHidden/>
    <w:rsid w:val="00507817"/>
    <w:rPr>
      <w:color w:val="808080"/>
    </w:rPr>
  </w:style>
  <w:style w:type="character" w:styleId="Hyperlink">
    <w:name w:val="Hyperlink"/>
    <w:rsid w:val="00014836"/>
    <w:rPr>
      <w:color w:val="0000FF"/>
      <w:u w:val="single"/>
    </w:rPr>
  </w:style>
  <w:style w:type="character" w:styleId="FollowedHyperlink">
    <w:name w:val="FollowedHyperlink"/>
    <w:rsid w:val="00712A1B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586E6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86E64"/>
    <w:rPr>
      <w:sz w:val="16"/>
      <w:szCs w:val="16"/>
    </w:rPr>
  </w:style>
  <w:style w:type="paragraph" w:styleId="Footer">
    <w:name w:val="footer"/>
    <w:basedOn w:val="Normal"/>
    <w:link w:val="FooterChar"/>
    <w:rsid w:val="006A1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727"/>
    <w:rPr>
      <w:sz w:val="24"/>
    </w:rPr>
  </w:style>
  <w:style w:type="character" w:styleId="Strong">
    <w:name w:val="Strong"/>
    <w:basedOn w:val="DefaultParagraphFont"/>
    <w:qFormat/>
    <w:rsid w:val="0060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olmes@ncdot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6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bdab5b7a-0f08-490f-9ef4-df55db13d018">2018</Year>
    <Provision_x0020__x0023_ xmlns="e344afa7-3ce3-4769-927a-b9348bba1c9b">14</Provision_x0020__x0023_>
    <URL xmlns="http://schemas.microsoft.com/sharepoint/v3">
      <Url xsi:nil="true"/>
      <Description xsi:nil="true"/>
    </URL>
    <Provision_x0020_Year xmlns="e344afa7-3ce3-4769-927a-b9348bba1c9b">2018</Provision_x0020_Year>
    <Custodian xmlns="e344afa7-3ce3-4769-927a-b9348bba1c9b" xsi:nil="true"/>
    <Form_x0020_Types xmlns="bdab5b7a-0f08-490f-9ef4-df55db13d018" xsi:nil="true"/>
    <Description0 xmlns="bdab5b7a-0f08-490f-9ef4-df55db13d018" xsi:nil="true"/>
    <Selection_x0020_Type xmlns="e344afa7-3ce3-4769-927a-b9348bba1c9b" xsi:nil="true"/>
    <Provision_x0020_Type xmlns="e344afa7-3ce3-4769-927a-b9348bba1c9b">Standard Provision</Provision_x0020_Type>
    <Effective_x0020_Let_x0020_Date xmlns="e344afa7-3ce3-4769-927a-b9348bba1c9b">2018-01-16T05:00:00+00:00</Effective_x0020_Let_x0020_Date>
    <_dlc_DocId xmlns="16f00c2e-ac5c-418b-9f13-a0771dbd417d">CONNECT-237-255</_dlc_DocId>
    <_dlc_DocIdUrl xmlns="16f00c2e-ac5c-418b-9f13-a0771dbd417d">
      <Url>https://connect.ncdot.gov/resources/Geological/_layouts/15/DocIdRedir.aspx?ID=CONNECT-237-255</Url>
      <Description>CONNECT-237-255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2E1E814054142BF7BE8C61491184D" ma:contentTypeVersion="17" ma:contentTypeDescription="Create a new document." ma:contentTypeScope="" ma:versionID="78a010f4624dca48e7c6e0b5343aff12">
  <xsd:schema xmlns:xsd="http://www.w3.org/2001/XMLSchema" xmlns:xs="http://www.w3.org/2001/XMLSchema" xmlns:p="http://schemas.microsoft.com/office/2006/metadata/properties" xmlns:ns1="http://schemas.microsoft.com/sharepoint/v3" xmlns:ns2="bdab5b7a-0f08-490f-9ef4-df55db13d018" xmlns:ns3="e344afa7-3ce3-4769-927a-b9348bba1c9b" xmlns:ns4="16f00c2e-ac5c-418b-9f13-a0771dbd417d" targetNamespace="http://schemas.microsoft.com/office/2006/metadata/properties" ma:root="true" ma:fieldsID="1d1c720ec1329d27f906f0976799a744" ns1:_="" ns2:_="" ns3:_="" ns4:_="">
    <xsd:import namespace="http://schemas.microsoft.com/sharepoint/v3"/>
    <xsd:import namespace="bdab5b7a-0f08-490f-9ef4-df55db13d018"/>
    <xsd:import namespace="e344afa7-3ce3-4769-927a-b9348bba1c9b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Form_x0020_Types" minOccurs="0"/>
                <xsd:element ref="ns2:Year"/>
                <xsd:element ref="ns3:Provision_x0020_Type"/>
                <xsd:element ref="ns3:Custodian" minOccurs="0"/>
                <xsd:element ref="ns2:Description0" minOccurs="0"/>
                <xsd:element ref="ns3:Effective_x0020_Let_x0020_Date" minOccurs="0"/>
                <xsd:element ref="ns3:Provision_x0020__x0023_" minOccurs="0"/>
                <xsd:element ref="ns3:Provision_x0020_Year"/>
                <xsd:element ref="ns3:Selection_x0020_Type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5b7a-0f08-490f-9ef4-df55db13d018" elementFormDefault="qualified">
    <xsd:import namespace="http://schemas.microsoft.com/office/2006/documentManagement/types"/>
    <xsd:import namespace="http://schemas.microsoft.com/office/infopath/2007/PartnerControls"/>
    <xsd:element name="Form_x0020_Types" ma:index="2" nillable="true" ma:displayName="Form Types" ma:format="Dropdown" ma:internalName="Form_x0020_Types">
      <xsd:simpleType>
        <xsd:restriction base="dms:Choice">
          <xsd:enumeration value="Consultant"/>
          <xsd:enumeration value="Design Spreadsheets"/>
          <xsd:enumeration value="Drilled Piers"/>
          <xsd:enumeration value="Metal Pole Foundations"/>
          <xsd:enumeration value="Piles"/>
          <xsd:enumeration value="Reinforced Soil Slopes (RSS)"/>
          <xsd:enumeration value="Retaining Walls"/>
          <xsd:enumeration value="Retaining Walls - Gravity Walls"/>
          <xsd:enumeration value="Retaining Walls - MSE Walls"/>
          <xsd:enumeration value="Retaining Walls - Cut Walls"/>
          <xsd:enumeration value="Retaining Walls - Barrier Rail with Moment Slab"/>
          <xsd:enumeration value="Rock Plating"/>
          <xsd:enumeration value="Standards"/>
          <xsd:enumeration value="Temporary Shoring"/>
        </xsd:restriction>
      </xsd:simpleType>
    </xsd:element>
    <xsd:element name="Year" ma:index="3" ma:displayName="Std Specs Year" ma:format="Dropdown" ma:internalName="Year">
      <xsd:simpleType>
        <xsd:restriction base="dms:Choice">
          <xsd:enumeration value="2012"/>
          <xsd:enumeration value="2018"/>
          <xsd:enumeration value="2024"/>
        </xsd:restriction>
      </xsd:simpleType>
    </xsd:element>
    <xsd:element name="Description0" ma:index="6" nillable="true" ma:displayName="Description" ma:internalName="Description0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afa7-3ce3-4769-927a-b9348bba1c9b" elementFormDefault="qualified">
    <xsd:import namespace="http://schemas.microsoft.com/office/2006/documentManagement/types"/>
    <xsd:import namespace="http://schemas.microsoft.com/office/infopath/2007/PartnerControls"/>
    <xsd:element name="Provision_x0020_Type" ma:index="4" ma:displayName="Notes &amp; Provisions" ma:format="Dropdown" ma:internalName="Provision_x0020_Type">
      <xsd:simpleType>
        <xsd:restriction base="dms:Choice">
          <xsd:enumeration value="List"/>
          <xsd:enumeration value="Memo"/>
          <xsd:enumeration value="Standard Provision"/>
          <xsd:enumeration value="Standard Notes"/>
        </xsd:restriction>
      </xsd:simpleType>
    </xsd:element>
    <xsd:element name="Custodian" ma:index="5" nillable="true" ma:displayName="Custodian" ma:format="Dropdown" ma:internalName="Custodian">
      <xsd:simpleType>
        <xsd:restriction base="dms:Choice">
          <xsd:enumeration value="Contracts"/>
          <xsd:enumeration value="Geotech"/>
          <xsd:enumeration value="Structures"/>
        </xsd:restriction>
      </xsd:simpleType>
    </xsd:element>
    <xsd:element name="Effective_x0020_Let_x0020_Date" ma:index="7" nillable="true" ma:displayName="Effective Let Date" ma:format="DateOnly" ma:internalName="Effective_x0020_Let_x0020_Date">
      <xsd:simpleType>
        <xsd:restriction base="dms:DateTime"/>
      </xsd:simpleType>
    </xsd:element>
    <xsd:element name="Provision_x0020__x0023_" ma:index="8" nillable="true" ma:displayName="Provision #" ma:internalName="Provision_x0020__x0023_">
      <xsd:simpleType>
        <xsd:restriction base="dms:Text">
          <xsd:maxLength value="20"/>
        </xsd:restriction>
      </xsd:simpleType>
    </xsd:element>
    <xsd:element name="Provision_x0020_Year" ma:index="9" ma:displayName="Provision Year" ma:format="Dropdown" ma:internalName="Provision_x0020_Year">
      <xsd:simpleType>
        <xsd:restriction base="dms:Choice">
          <xsd:enumeration value="2012"/>
          <xsd:enumeration value="2018"/>
          <xsd:enumeration value="2024"/>
        </xsd:restriction>
      </xsd:simpleType>
    </xsd:element>
    <xsd:element name="Selection_x0020_Type" ma:index="10" nillable="true" ma:displayName="Selection Type" ma:format="Dropdown" ma:internalName="Selection_x0020_Type">
      <xsd:simpleType>
        <xsd:restriction base="dms:Choice">
          <xsd:enumeration value="Provision"/>
          <xsd:enumeration value="Link"/>
          <xsd:enumeration value="Polymer Slurry"/>
          <xsd:enumeration value="MSE Walls"/>
          <xsd:enumeration value="Segmental Gravity Wal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C8B1D-B78E-4CFB-8EF1-A14222D70BC5}"/>
</file>

<file path=customXml/itemProps2.xml><?xml version="1.0" encoding="utf-8"?>
<ds:datastoreItem xmlns:ds="http://schemas.openxmlformats.org/officeDocument/2006/customXml" ds:itemID="{4528A652-D444-4E99-960B-3D497ADEE2EB}"/>
</file>

<file path=customXml/itemProps3.xml><?xml version="1.0" encoding="utf-8"?>
<ds:datastoreItem xmlns:ds="http://schemas.openxmlformats.org/officeDocument/2006/customXml" ds:itemID="{A3C14025-A65A-4C5F-8CDB-85CF68854EC7}"/>
</file>

<file path=customXml/itemProps4.xml><?xml version="1.0" encoding="utf-8"?>
<ds:datastoreItem xmlns:ds="http://schemas.openxmlformats.org/officeDocument/2006/customXml" ds:itemID="{DF3F0DDF-2C52-4E98-896D-B7D64461CC18}"/>
</file>

<file path=customXml/itemProps5.xml><?xml version="1.0" encoding="utf-8"?>
<ds:datastoreItem xmlns:ds="http://schemas.openxmlformats.org/officeDocument/2006/customXml" ds:itemID="{8502F418-A174-4045-B528-8ACCA07846DB}"/>
</file>

<file path=customXml/itemProps6.xml><?xml version="1.0" encoding="utf-8"?>
<ds:datastoreItem xmlns:ds="http://schemas.openxmlformats.org/officeDocument/2006/customXml" ds:itemID="{44026D72-CBB5-4D56-86CE-08B31815A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Slab Jacking Provision</vt:lpstr>
    </vt:vector>
  </TitlesOfParts>
  <Company>N.C. Dept. of Transportation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Slab Jacking Provision</dc:title>
  <dc:creator/>
  <cp:lastModifiedBy>S. Hidden</cp:lastModifiedBy>
  <cp:revision>10</cp:revision>
  <dcterms:created xsi:type="dcterms:W3CDTF">2016-02-23T20:22:00Z</dcterms:created>
  <dcterms:modified xsi:type="dcterms:W3CDTF">2017-12-06T20:04:00Z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0x0101000C02E1E814054142BF7BE8C61491184D</vt:lpwstr>
  </property>
  <property fmtid="{D5CDD505-2E9C-101B-9397-08002B2CF9AE}" pid="3" name="_dlc_DocIdItemGuid">
    <vt:lpwstr>d121dc44-8156-4d6e-970f-1cc1ddde30bb</vt:lpwstr>
  </property>
  <property fmtid="{D5CDD505-2E9C-101B-9397-08002B2CF9AE}" pid="4" name="Order">
    <vt:r8>25500</vt:r8>
  </property>
</Properties>
</file>