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00CBB" w14:textId="77777777" w:rsidR="00CD28F5" w:rsidRDefault="00CD28F5">
      <w:pPr>
        <w:tabs>
          <w:tab w:val="right" w:pos="1352"/>
        </w:tabs>
        <w:rPr>
          <w:sz w:val="24"/>
        </w:rPr>
      </w:pPr>
      <w:r>
        <w:rPr>
          <w:sz w:val="24"/>
        </w:rPr>
        <w:t>"SAMPLE"</w:t>
      </w:r>
    </w:p>
    <w:p w14:paraId="66F531E1" w14:textId="77777777" w:rsidR="00CD28F5" w:rsidRDefault="00CD28F5">
      <w:pPr>
        <w:tabs>
          <w:tab w:val="right" w:pos="1352"/>
        </w:tabs>
        <w:rPr>
          <w:sz w:val="24"/>
        </w:rPr>
      </w:pPr>
    </w:p>
    <w:p w14:paraId="67877DAC" w14:textId="77777777" w:rsidR="00CD28F5" w:rsidRDefault="00CD28F5">
      <w:pPr>
        <w:tabs>
          <w:tab w:val="right" w:pos="1352"/>
        </w:tabs>
        <w:rPr>
          <w:sz w:val="24"/>
        </w:rPr>
      </w:pPr>
    </w:p>
    <w:p w14:paraId="53ED0FC4" w14:textId="77777777" w:rsidR="00CD28F5" w:rsidRDefault="00CD28F5">
      <w:pPr>
        <w:tabs>
          <w:tab w:val="right" w:pos="1352"/>
        </w:tabs>
        <w:rPr>
          <w:sz w:val="24"/>
        </w:rPr>
      </w:pPr>
    </w:p>
    <w:p w14:paraId="4882BBB4" w14:textId="77777777" w:rsidR="00CD28F5" w:rsidRDefault="00CD28F5">
      <w:pPr>
        <w:tabs>
          <w:tab w:val="right" w:pos="3947"/>
        </w:tabs>
        <w:jc w:val="center"/>
        <w:rPr>
          <w:sz w:val="24"/>
        </w:rPr>
      </w:pPr>
      <w:r>
        <w:rPr>
          <w:sz w:val="24"/>
        </w:rPr>
        <w:t>[COMPANY NAME]</w:t>
      </w:r>
    </w:p>
    <w:p w14:paraId="5A67B8A3" w14:textId="77777777" w:rsidR="00CD28F5" w:rsidRDefault="00CD28F5">
      <w:pPr>
        <w:tabs>
          <w:tab w:val="right" w:pos="3947"/>
        </w:tabs>
        <w:jc w:val="center"/>
        <w:rPr>
          <w:sz w:val="24"/>
        </w:rPr>
      </w:pPr>
      <w:r>
        <w:rPr>
          <w:sz w:val="24"/>
        </w:rPr>
        <w:t>[COMPANY ADDRESS]</w:t>
      </w:r>
    </w:p>
    <w:p w14:paraId="582333A8" w14:textId="77777777" w:rsidR="00CD28F5" w:rsidRDefault="00CD28F5">
      <w:pPr>
        <w:tabs>
          <w:tab w:val="right" w:pos="3947"/>
        </w:tabs>
        <w:jc w:val="center"/>
        <w:rPr>
          <w:sz w:val="24"/>
        </w:rPr>
      </w:pPr>
      <w:r>
        <w:rPr>
          <w:sz w:val="24"/>
        </w:rPr>
        <w:t>[COMPANY TELEPHONE NUMBER]</w:t>
      </w:r>
    </w:p>
    <w:p w14:paraId="5981AA31" w14:textId="77777777" w:rsidR="00CD28F5" w:rsidRDefault="00CD28F5">
      <w:pPr>
        <w:tabs>
          <w:tab w:val="right" w:pos="3947"/>
        </w:tabs>
        <w:rPr>
          <w:sz w:val="24"/>
        </w:rPr>
      </w:pPr>
    </w:p>
    <w:p w14:paraId="5E6B04CC" w14:textId="77777777" w:rsidR="00CD28F5" w:rsidRDefault="00CD28F5">
      <w:pPr>
        <w:tabs>
          <w:tab w:val="right" w:pos="4802"/>
        </w:tabs>
        <w:jc w:val="center"/>
        <w:rPr>
          <w:sz w:val="24"/>
        </w:rPr>
      </w:pPr>
      <w:r>
        <w:rPr>
          <w:sz w:val="24"/>
        </w:rPr>
        <w:t>BRAND REGISTRATION AND GUARANTEE</w:t>
      </w:r>
    </w:p>
    <w:p w14:paraId="4AA3EEA2" w14:textId="77777777" w:rsidR="00CD28F5" w:rsidRDefault="00CD28F5">
      <w:pPr>
        <w:tabs>
          <w:tab w:val="right" w:pos="4802"/>
        </w:tabs>
        <w:jc w:val="center"/>
        <w:rPr>
          <w:sz w:val="24"/>
        </w:rPr>
      </w:pPr>
      <w:r>
        <w:rPr>
          <w:sz w:val="24"/>
        </w:rPr>
        <w:t>FOR METAL CULVERT PIPE MATERIALS</w:t>
      </w:r>
    </w:p>
    <w:p w14:paraId="0E06A59B" w14:textId="77777777" w:rsidR="00CD28F5" w:rsidRDefault="00CD28F5">
      <w:pPr>
        <w:tabs>
          <w:tab w:val="right" w:pos="4802"/>
        </w:tabs>
        <w:rPr>
          <w:sz w:val="24"/>
        </w:rPr>
      </w:pPr>
    </w:p>
    <w:p w14:paraId="300BDC3D" w14:textId="77777777" w:rsidR="00CD28F5" w:rsidRDefault="00CD28F5">
      <w:pPr>
        <w:rPr>
          <w:sz w:val="24"/>
        </w:rPr>
      </w:pPr>
      <w:r>
        <w:rPr>
          <w:sz w:val="24"/>
        </w:rPr>
        <w:t xml:space="preserve">This guarantee verifies that all metal culvert pipe materials to include tees, elbows, reducers, flared end sections, coupling bands, and accessories furnished by </w:t>
      </w:r>
      <w:r>
        <w:rPr>
          <w:sz w:val="24"/>
          <w:u w:val="single"/>
        </w:rPr>
        <w:t>[COMPANY NAME]</w:t>
      </w:r>
      <w:r>
        <w:rPr>
          <w:sz w:val="24"/>
        </w:rPr>
        <w:t xml:space="preserve"> conforms to the requirements of AASHTO Specifications M</w:t>
      </w:r>
      <w:r>
        <w:rPr>
          <w:sz w:val="24"/>
        </w:rPr>
        <w:noBreakHyphen/>
        <w:t>36, M</w:t>
      </w:r>
      <w:r>
        <w:rPr>
          <w:sz w:val="24"/>
        </w:rPr>
        <w:noBreakHyphen/>
        <w:t>167, M</w:t>
      </w:r>
      <w:r>
        <w:rPr>
          <w:sz w:val="24"/>
        </w:rPr>
        <w:noBreakHyphen/>
        <w:t>190, M</w:t>
      </w:r>
      <w:r>
        <w:rPr>
          <w:sz w:val="24"/>
        </w:rPr>
        <w:noBreakHyphen/>
        <w:t>196, M</w:t>
      </w:r>
      <w:r>
        <w:rPr>
          <w:sz w:val="24"/>
        </w:rPr>
        <w:noBreakHyphen/>
        <w:t>218, M</w:t>
      </w:r>
      <w:r>
        <w:rPr>
          <w:sz w:val="24"/>
        </w:rPr>
        <w:noBreakHyphen/>
        <w:t>219, and M</w:t>
      </w:r>
      <w:r>
        <w:rPr>
          <w:sz w:val="24"/>
        </w:rPr>
        <w:noBreakHyphen/>
        <w:t xml:space="preserve">246 for the class and type of culvert pipe specified in the contract or purchase order.  Any material found not in conformance will be replaced at no cost </w:t>
      </w:r>
      <w:proofErr w:type="gramStart"/>
      <w:r>
        <w:rPr>
          <w:sz w:val="24"/>
        </w:rPr>
        <w:t>to</w:t>
      </w:r>
      <w:proofErr w:type="gramEnd"/>
      <w:r>
        <w:rPr>
          <w:sz w:val="24"/>
        </w:rPr>
        <w:t xml:space="preserve"> the North Carolina Department of Transportation.</w:t>
      </w:r>
    </w:p>
    <w:p w14:paraId="520CDB16" w14:textId="77777777" w:rsidR="00CD28F5" w:rsidRDefault="00CD28F5">
      <w:pPr>
        <w:rPr>
          <w:sz w:val="24"/>
        </w:rPr>
      </w:pPr>
    </w:p>
    <w:p w14:paraId="523DCD68" w14:textId="77777777" w:rsidR="00CD28F5" w:rsidRDefault="00CD28F5">
      <w:pPr>
        <w:rPr>
          <w:sz w:val="24"/>
          <w:u w:val="single"/>
        </w:rPr>
      </w:pPr>
    </w:p>
    <w:p w14:paraId="27FDF6A2" w14:textId="77777777" w:rsidR="00CD28F5" w:rsidRDefault="00CD28F5">
      <w:pPr>
        <w:rPr>
          <w:sz w:val="24"/>
          <w:u w:val="single"/>
        </w:rPr>
      </w:pPr>
    </w:p>
    <w:p w14:paraId="54EB7540" w14:textId="77777777" w:rsidR="00CD28F5" w:rsidRDefault="00CD28F5">
      <w:pPr>
        <w:rPr>
          <w:sz w:val="24"/>
        </w:rPr>
      </w:pPr>
      <w:r>
        <w:rPr>
          <w:sz w:val="24"/>
          <w:u w:val="single"/>
        </w:rPr>
        <w:t>[COMPANY NAME]</w:t>
      </w:r>
      <w:r>
        <w:rPr>
          <w:sz w:val="24"/>
        </w:rPr>
        <w:t xml:space="preserve"> also guarantees that all materials furnished are of domestic origin and are melted, manufactured and galvanized in the U.S.A.</w:t>
      </w:r>
    </w:p>
    <w:p w14:paraId="67FDEE44" w14:textId="77777777" w:rsidR="00CD28F5" w:rsidRDefault="00CD28F5">
      <w:pPr>
        <w:rPr>
          <w:sz w:val="24"/>
        </w:rPr>
      </w:pPr>
    </w:p>
    <w:p w14:paraId="13AA94A0" w14:textId="77777777" w:rsidR="00CD28F5" w:rsidRDefault="00CD28F5">
      <w:pPr>
        <w:tabs>
          <w:tab w:val="left" w:pos="3810"/>
          <w:tab w:val="right" w:pos="4202"/>
        </w:tabs>
        <w:rPr>
          <w:sz w:val="24"/>
        </w:rPr>
      </w:pPr>
    </w:p>
    <w:p w14:paraId="12148383" w14:textId="77777777" w:rsidR="00CD28F5" w:rsidRDefault="00CD28F5">
      <w:pPr>
        <w:tabs>
          <w:tab w:val="left" w:pos="3810"/>
          <w:tab w:val="right" w:pos="4202"/>
        </w:tabs>
        <w:rPr>
          <w:sz w:val="24"/>
        </w:rPr>
      </w:pPr>
    </w:p>
    <w:p w14:paraId="3805F3B6" w14:textId="77777777" w:rsidR="00CD28F5" w:rsidRDefault="00CD28F5">
      <w:pPr>
        <w:tabs>
          <w:tab w:val="left" w:pos="3810"/>
          <w:tab w:val="right" w:pos="4202"/>
        </w:tabs>
        <w:rPr>
          <w:sz w:val="24"/>
        </w:rPr>
      </w:pPr>
      <w:proofErr w:type="gramStart"/>
      <w:r>
        <w:rPr>
          <w:sz w:val="24"/>
        </w:rPr>
        <w:t>DATE :</w:t>
      </w:r>
      <w:proofErr w:type="gramEnd"/>
      <w:r>
        <w:rPr>
          <w:sz w:val="24"/>
          <w:u w:val="single"/>
        </w:rPr>
        <w:tab/>
      </w:r>
      <w:r>
        <w:rPr>
          <w:sz w:val="24"/>
        </w:rPr>
        <w:t>BY: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57634CA8" w14:textId="77777777" w:rsidR="00CD28F5" w:rsidRDefault="00CD28F5">
      <w:pPr>
        <w:tabs>
          <w:tab w:val="left" w:pos="3810"/>
          <w:tab w:val="right" w:pos="4202"/>
        </w:tabs>
        <w:rPr>
          <w:sz w:val="24"/>
        </w:rPr>
      </w:pPr>
    </w:p>
    <w:p w14:paraId="1780A412" w14:textId="77777777" w:rsidR="00CD28F5" w:rsidRDefault="00CD28F5">
      <w:pPr>
        <w:rPr>
          <w:sz w:val="24"/>
        </w:rPr>
      </w:pPr>
      <w:r>
        <w:rPr>
          <w:sz w:val="24"/>
        </w:rPr>
        <w:t>NOTARY:</w:t>
      </w:r>
    </w:p>
    <w:p w14:paraId="3D23149D" w14:textId="77777777" w:rsidR="00CD28F5" w:rsidRDefault="00CD28F5">
      <w:pPr>
        <w:rPr>
          <w:sz w:val="24"/>
        </w:rPr>
      </w:pPr>
    </w:p>
    <w:p w14:paraId="05DAAF38" w14:textId="77777777" w:rsidR="00CD28F5" w:rsidRDefault="00CD28F5" w:rsidP="00342871">
      <w:pPr>
        <w:tabs>
          <w:tab w:val="right" w:pos="5073"/>
        </w:tabs>
      </w:pPr>
    </w:p>
    <w:sectPr w:rsidR="00CD28F5">
      <w:headerReference w:type="default" r:id="rId8"/>
      <w:pgSz w:w="12240" w:h="15840"/>
      <w:pgMar w:top="864" w:right="1152" w:bottom="864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1BF8D" w14:textId="77777777" w:rsidR="00451D26" w:rsidRDefault="00451D26">
      <w:r>
        <w:separator/>
      </w:r>
    </w:p>
  </w:endnote>
  <w:endnote w:type="continuationSeparator" w:id="0">
    <w:p w14:paraId="14BDCFB5" w14:textId="77777777" w:rsidR="00451D26" w:rsidRDefault="00451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42D06" w14:textId="77777777" w:rsidR="00451D26" w:rsidRDefault="00451D26">
      <w:r>
        <w:separator/>
      </w:r>
    </w:p>
  </w:footnote>
  <w:footnote w:type="continuationSeparator" w:id="0">
    <w:p w14:paraId="05F7BE67" w14:textId="77777777" w:rsidR="00451D26" w:rsidRDefault="00451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6B6D6" w14:textId="77777777" w:rsidR="00CD28F5" w:rsidRDefault="00CD28F5">
    <w:pPr>
      <w:pStyle w:val="Header"/>
      <w:rPr>
        <w:b/>
        <w:smallCaps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C2"/>
    <w:rsid w:val="00317BC2"/>
    <w:rsid w:val="00342871"/>
    <w:rsid w:val="00451D26"/>
    <w:rsid w:val="00736D5F"/>
    <w:rsid w:val="00CD28F5"/>
    <w:rsid w:val="00D1487C"/>
    <w:rsid w:val="00E2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EDBCE0"/>
  <w15:chartTrackingRefBased/>
  <w15:docId w15:val="{BA4AA2B3-E9BD-4ECC-99BC-89941DA3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qFormat/>
    <w:pPr>
      <w:outlineLvl w:val="0"/>
    </w:pPr>
    <w:rPr>
      <w:noProof/>
    </w:rPr>
  </w:style>
  <w:style w:type="paragraph" w:styleId="Heading2">
    <w:name w:val="heading 2"/>
    <w:next w:val="Normal"/>
    <w:qFormat/>
    <w:pPr>
      <w:outlineLvl w:val="1"/>
    </w:pPr>
    <w:rPr>
      <w:noProof/>
    </w:rPr>
  </w:style>
  <w:style w:type="paragraph" w:styleId="Heading3">
    <w:name w:val="heading 3"/>
    <w:next w:val="Normal"/>
    <w:qFormat/>
    <w:pPr>
      <w:outlineLvl w:val="2"/>
    </w:pPr>
    <w:rPr>
      <w:noProof/>
    </w:rPr>
  </w:style>
  <w:style w:type="paragraph" w:styleId="Heading4">
    <w:name w:val="heading 4"/>
    <w:next w:val="Normal"/>
    <w:qFormat/>
    <w:pPr>
      <w:outlineLvl w:val="3"/>
    </w:pPr>
    <w:rPr>
      <w:noProof/>
    </w:rPr>
  </w:style>
  <w:style w:type="paragraph" w:styleId="Heading5">
    <w:name w:val="heading 5"/>
    <w:next w:val="Normal"/>
    <w:qFormat/>
    <w:pPr>
      <w:outlineLvl w:val="4"/>
    </w:pPr>
    <w:rPr>
      <w:noProof/>
    </w:rPr>
  </w:style>
  <w:style w:type="paragraph" w:styleId="Heading6">
    <w:name w:val="heading 6"/>
    <w:next w:val="Normal"/>
    <w:qFormat/>
    <w:pPr>
      <w:outlineLvl w:val="5"/>
    </w:pPr>
    <w:rPr>
      <w:noProof/>
    </w:rPr>
  </w:style>
  <w:style w:type="paragraph" w:styleId="Heading7">
    <w:name w:val="heading 7"/>
    <w:next w:val="Normal"/>
    <w:qFormat/>
    <w:pPr>
      <w:outlineLvl w:val="6"/>
    </w:pPr>
    <w:rPr>
      <w:noProof/>
    </w:rPr>
  </w:style>
  <w:style w:type="paragraph" w:styleId="Heading8">
    <w:name w:val="heading 8"/>
    <w:next w:val="Normal"/>
    <w:qFormat/>
    <w:pPr>
      <w:outlineLvl w:val="7"/>
    </w:pPr>
    <w:rPr>
      <w:noProof/>
    </w:rPr>
  </w:style>
  <w:style w:type="paragraph" w:styleId="Heading9">
    <w:name w:val="heading 9"/>
    <w:next w:val="Normal"/>
    <w:qFormat/>
    <w:pPr>
      <w:outlineLvl w:val="8"/>
    </w:pPr>
    <w:rPr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Subtitle">
    <w:name w:val="Subtitle"/>
    <w:basedOn w:val="Normal"/>
    <w:qFormat/>
    <w:pPr>
      <w:jc w:val="center"/>
    </w:pPr>
    <w:rPr>
      <w:b/>
      <w: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80D4565F16C488EE4881186B6E0EF" ma:contentTypeVersion="8" ma:contentTypeDescription="Create a new document." ma:contentTypeScope="" ma:versionID="fcbc0a47e588bb92a94e07b896c61d7b">
  <xsd:schema xmlns:xsd="http://www.w3.org/2001/XMLSchema" xmlns:xs="http://www.w3.org/2001/XMLSchema" xmlns:p="http://schemas.microsoft.com/office/2006/metadata/properties" xmlns:ns1="http://schemas.microsoft.com/sharepoint/v3" xmlns:ns2="8878cbf4-dc9b-459c-9b06-837987453c88" xmlns:ns3="16f00c2e-ac5c-418b-9f13-a0771dbd417d" xmlns:ns4="http://schemas.microsoft.com/sharepoint/v4" xmlns:ns5="a5daf7b7-def5-43d0-a06f-db4f50c96efe" targetNamespace="http://schemas.microsoft.com/office/2006/metadata/properties" ma:root="true" ma:fieldsID="38cdb99030fe7131ebc9fea31b841ac0" ns1:_="" ns2:_="" ns3:_="" ns4:_="" ns5:_="">
    <xsd:import namespace="http://schemas.microsoft.com/sharepoint/v3"/>
    <xsd:import namespace="8878cbf4-dc9b-459c-9b06-837987453c88"/>
    <xsd:import namespace="16f00c2e-ac5c-418b-9f13-a0771dbd417d"/>
    <xsd:import namespace="http://schemas.microsoft.com/sharepoint/v4"/>
    <xsd:import namespace="a5daf7b7-def5-43d0-a06f-db4f50c96efe"/>
    <xsd:element name="properties">
      <xsd:complexType>
        <xsd:sequence>
          <xsd:element name="documentManagement">
            <xsd:complexType>
              <xsd:all>
                <xsd:element ref="ns2:Resource_x0020_Type0"/>
                <xsd:element ref="ns2:Sub_x0020_Work_x0020_Unit" minOccurs="0"/>
                <xsd:element ref="ns2:Work_x0020_Group0"/>
                <xsd:element ref="ns2:Form_x0020_Type" minOccurs="0"/>
                <xsd:element ref="ns2:Company_x0020_Name" minOccurs="0"/>
                <xsd:element ref="ns1:URL" minOccurs="0"/>
                <xsd:element ref="ns3:_dlc_DocId" minOccurs="0"/>
                <xsd:element ref="ns3:_dlc_DocIdUrl" minOccurs="0"/>
                <xsd:element ref="ns3:_dlc_DocIdPersistId" minOccurs="0"/>
                <xsd:element ref="ns4:IconOverlay" minOccurs="0"/>
                <xsd:element ref="ns2:BulletinDate" minOccurs="0"/>
                <xsd:element ref="ns2:Version_x0020_Date" minOccurs="0"/>
                <xsd:element ref="ns5:SharedWithUsers" minOccurs="0"/>
                <xsd:element ref="ns2:Bulletin_x0020_Type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8cbf4-dc9b-459c-9b06-837987453c88" elementFormDefault="qualified">
    <xsd:import namespace="http://schemas.microsoft.com/office/2006/documentManagement/types"/>
    <xsd:import namespace="http://schemas.microsoft.com/office/infopath/2007/PartnerControls"/>
    <xsd:element name="Resource_x0020_Type0" ma:index="2" ma:displayName="Resource Type" ma:format="RadioButtons" ma:internalName="Resource_x0020_Type0">
      <xsd:simpleType>
        <xsd:restriction base="dms:Choice">
          <xsd:enumeration value="Administration"/>
          <xsd:enumeration value="Application"/>
          <xsd:enumeration value="Examples"/>
          <xsd:enumeration value="Forms"/>
          <xsd:enumeration value="List"/>
          <xsd:enumeration value="Manuals"/>
          <xsd:enumeration value="Plans"/>
          <xsd:enumeration value="Policy Letters"/>
          <xsd:enumeration value="Procedures"/>
          <xsd:enumeration value="Programs"/>
          <xsd:enumeration value="Technical Bulletins"/>
          <xsd:enumeration value="Tests"/>
          <xsd:enumeration value="Videos"/>
          <xsd:enumeration value="Other"/>
          <xsd:enumeration value="Independent Assurance Program"/>
          <xsd:enumeration value="Independent Assurance Forms"/>
        </xsd:restriction>
      </xsd:simpleType>
    </xsd:element>
    <xsd:element name="Sub_x0020_Work_x0020_Unit" ma:index="3" nillable="true" ma:displayName="Sub Work Unit" ma:format="RadioButtons" ma:internalName="Sub_x0020_Work_x0020_Unit">
      <xsd:simpleType>
        <xsd:restriction base="dms:Choice">
          <xsd:enumeration value="Applications"/>
          <xsd:enumeration value="Approved Resources"/>
          <xsd:enumeration value="CEI Inspection Documentation"/>
          <xsd:enumeration value="Coatings and Corrosion"/>
          <xsd:enumeration value="Field Section"/>
          <xsd:enumeration value="QAP Application"/>
          <xsd:enumeration value="Research &amp; Investigations"/>
          <xsd:enumeration value="Stock Room"/>
          <xsd:enumeration value="Structural Steel"/>
          <xsd:enumeration value="Welded Procedures"/>
          <xsd:enumeration value="Structural Steel &amp; Welded Procedures"/>
          <xsd:enumeration value="Independent Assurance"/>
        </xsd:restriction>
      </xsd:simpleType>
    </xsd:element>
    <xsd:element name="Work_x0020_Group0" ma:index="4" ma:displayName="Work Group" ma:format="RadioButtons" ma:internalName="Work_x0020_Group0">
      <xsd:simpleType>
        <xsd:restriction base="dms:Choice">
          <xsd:enumeration value="Administration"/>
          <xsd:enumeration value="Asphalt Laboratory"/>
          <xsd:enumeration value="Chemical Laboratory"/>
          <xsd:enumeration value="Material Operations"/>
          <xsd:enumeration value="Physical Testing Laboratory"/>
          <xsd:enumeration value="Quality Assurance"/>
          <xsd:enumeration value="Quality Systems"/>
          <xsd:enumeration value="Soils Laboratory"/>
          <xsd:enumeration value="Structural"/>
          <xsd:enumeration value="Stockroom"/>
        </xsd:restriction>
      </xsd:simpleType>
    </xsd:element>
    <xsd:element name="Form_x0020_Type" ma:index="5" nillable="true" ma:displayName="Form Type" ma:format="RadioButtons" ma:internalName="Form_x0020_Type">
      <xsd:simpleType>
        <xsd:restriction base="dms:Choice">
          <xsd:enumeration value="Field Forms"/>
          <xsd:enumeration value="Lab Forms"/>
        </xsd:restriction>
      </xsd:simpleType>
    </xsd:element>
    <xsd:element name="Company_x0020_Name" ma:index="6" nillable="true" ma:displayName="Company Name" ma:format="Dropdown" ma:internalName="Company_x0020_Name">
      <xsd:simpleType>
        <xsd:union memberTypes="dms:Text">
          <xsd:simpleType>
            <xsd:restriction base="dms:Choice">
              <xsd:enumeration value="Geogrid Products"/>
              <xsd:enumeration value="Geotechnical Laboratories"/>
              <xsd:enumeration value="Hanes Geo Components"/>
              <xsd:enumeration value="Strata Global GeoSolutions (SG Series)"/>
              <xsd:enumeration value="Synteen Technicial Fabrics, Inc. (SF Series)"/>
              <xsd:enumeration value="TenCate Geosynthetics (Miragrid Series)"/>
              <xsd:enumeration value="Tensar International Corporation  (BX Series)"/>
              <xsd:enumeration value="Tensar International Corporation  (UX Series)"/>
            </xsd:restriction>
          </xsd:simpleType>
        </xsd:union>
      </xsd:simpleType>
    </xsd:element>
    <xsd:element name="BulletinDate" ma:index="18" nillable="true" ma:displayName="Bulletin Date" ma:format="DateOnly" ma:internalName="BulletinDate">
      <xsd:simpleType>
        <xsd:restriction base="dms:DateTime"/>
      </xsd:simpleType>
    </xsd:element>
    <xsd:element name="Version_x0020_Date" ma:index="19" nillable="true" ma:displayName="Version Date" ma:format="DateOnly" ma:internalName="Version_x0020_Date">
      <xsd:simpleType>
        <xsd:restriction base="dms:DateTime"/>
      </xsd:simpleType>
    </xsd:element>
    <xsd:element name="Bulletin_x0020_Type" ma:index="21" nillable="true" ma:displayName="Bulletin Type" ma:format="Dropdown" ma:internalName="Bulletin_x0020_Type">
      <xsd:simpleType>
        <xsd:restriction base="dms:Choice">
          <xsd:enumeration value="M&amp;T Bulletins"/>
          <xsd:enumeration value="Other Bulletins"/>
        </xsd:restriction>
      </xsd:simpleType>
    </xsd:element>
    <xsd:element name="Description0" ma:index="22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af7b7-def5-43d0-a06f-db4f50c96ef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7ef604a7-ebc4-47af-96e9-7f1ad444f50a" ContentTypeId="0x0101" PreviousValue="false"/>
</file>

<file path=customXml/item4.xml><?xml version="1.0" encoding="utf-8"?>
<?mso-contentType ?>
<spe:Receivers xmlns:spe="http://schemas.microsoft.com/sharepoint/event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_x0020_Date xmlns="8878cbf4-dc9b-459c-9b06-837987453c88" xsi:nil="true"/>
    <IconOverlay xmlns="http://schemas.microsoft.com/sharepoint/v4" xsi:nil="true"/>
    <Sub_x0020_Work_x0020_Unit xmlns="8878cbf4-dc9b-459c-9b06-837987453c88">Field Section</Sub_x0020_Work_x0020_Unit>
    <Bulletin_x0020_Type xmlns="8878cbf4-dc9b-459c-9b06-837987453c88" xsi:nil="true"/>
    <URL xmlns="http://schemas.microsoft.com/sharepoint/v3">
      <Url xsi:nil="true"/>
      <Description xsi:nil="true"/>
    </URL>
    <BulletinDate xmlns="8878cbf4-dc9b-459c-9b06-837987453c88" xsi:nil="true"/>
    <Description0 xmlns="8878cbf4-dc9b-459c-9b06-837987453c88" xsi:nil="true"/>
    <Work_x0020_Group0 xmlns="8878cbf4-dc9b-459c-9b06-837987453c88">Material Operations</Work_x0020_Group0>
    <Company_x0020_Name xmlns="8878cbf4-dc9b-459c-9b06-837987453c88" xsi:nil="true"/>
    <Form_x0020_Type xmlns="8878cbf4-dc9b-459c-9b06-837987453c88" xsi:nil="true"/>
    <Resource_x0020_Type0 xmlns="8878cbf4-dc9b-459c-9b06-837987453c88">Forms</Resource_x0020_Type0>
  </documentManagement>
</p:properties>
</file>

<file path=customXml/itemProps1.xml><?xml version="1.0" encoding="utf-8"?>
<ds:datastoreItem xmlns:ds="http://schemas.openxmlformats.org/officeDocument/2006/customXml" ds:itemID="{A6DD320F-B4F9-4779-B4F7-57F485210B47}"/>
</file>

<file path=customXml/itemProps2.xml><?xml version="1.0" encoding="utf-8"?>
<ds:datastoreItem xmlns:ds="http://schemas.openxmlformats.org/officeDocument/2006/customXml" ds:itemID="{0EDAAB9F-5EE9-4F3F-9056-60F2259C2D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7DAD62-61B6-4A80-9EE8-9AF6C8B3F277}"/>
</file>

<file path=customXml/itemProps4.xml><?xml version="1.0" encoding="utf-8"?>
<ds:datastoreItem xmlns:ds="http://schemas.openxmlformats.org/officeDocument/2006/customXml" ds:itemID="{4375E63B-E7B5-407D-8C05-067424FB40C7}"/>
</file>

<file path=customXml/itemProps5.xml><?xml version="1.0" encoding="utf-8"?>
<ds:datastoreItem xmlns:ds="http://schemas.openxmlformats.org/officeDocument/2006/customXml" ds:itemID="{398BEEF0-8202-4B82-9492-A05BC0E2E6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7, 1995</vt:lpstr>
    </vt:vector>
  </TitlesOfParts>
  <Company>NC Dept. of Transportation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7, 1995</dc:title>
  <dc:subject/>
  <dc:creator>Materials and Tests</dc:creator>
  <cp:keywords/>
  <cp:lastModifiedBy>Stephen Foy</cp:lastModifiedBy>
  <cp:revision>3</cp:revision>
  <dcterms:created xsi:type="dcterms:W3CDTF">2026-05-07T15:35:00Z</dcterms:created>
  <dcterms:modified xsi:type="dcterms:W3CDTF">2026-05-07T15:36:00Z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0x01010097980D4565F16C488EE4881186B6E0EF</vt:lpwstr>
  </property>
  <property fmtid="{D5CDD505-2E9C-101B-9397-08002B2CF9AE}" pid="3" name="Order">
    <vt:r8>96900</vt:r8>
  </property>
</Properties>
</file>