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1EE93" w14:textId="77777777" w:rsidR="00EC6A40" w:rsidRDefault="00EC6A40" w:rsidP="00EC6A40">
      <w:pPr>
        <w:spacing w:after="0" w:line="240" w:lineRule="auto"/>
        <w:jc w:val="center"/>
        <w:rPr>
          <w:b/>
          <w:bCs/>
        </w:rPr>
      </w:pPr>
    </w:p>
    <w:p w14:paraId="35580D94" w14:textId="615678AD" w:rsidR="00124FF6" w:rsidRDefault="00EC6A40" w:rsidP="00EC6A40">
      <w:pPr>
        <w:spacing w:after="0" w:line="240" w:lineRule="auto"/>
        <w:jc w:val="center"/>
        <w:rPr>
          <w:b/>
          <w:bCs/>
        </w:rPr>
      </w:pPr>
      <w:r w:rsidRPr="00EC6A40">
        <w:rPr>
          <w:b/>
          <w:bCs/>
        </w:rPr>
        <w:t xml:space="preserve">Procedure for </w:t>
      </w:r>
      <w:r w:rsidR="00163AAF">
        <w:rPr>
          <w:b/>
          <w:bCs/>
        </w:rPr>
        <w:t>Performing</w:t>
      </w:r>
      <w:r w:rsidR="00163AAF" w:rsidRPr="00EC6A40">
        <w:rPr>
          <w:b/>
          <w:bCs/>
        </w:rPr>
        <w:t xml:space="preserve"> </w:t>
      </w:r>
      <w:r w:rsidRPr="00EC6A40">
        <w:rPr>
          <w:b/>
          <w:bCs/>
        </w:rPr>
        <w:t>Slump Loss</w:t>
      </w:r>
      <w:r w:rsidR="00163AAF">
        <w:rPr>
          <w:b/>
          <w:bCs/>
        </w:rPr>
        <w:t xml:space="preserve"> Test</w:t>
      </w:r>
    </w:p>
    <w:p w14:paraId="007CD854" w14:textId="77777777" w:rsidR="00EC6A40" w:rsidRDefault="00EC6A40" w:rsidP="00EC6A40">
      <w:pPr>
        <w:spacing w:after="0" w:line="240" w:lineRule="auto"/>
        <w:jc w:val="center"/>
        <w:rPr>
          <w:b/>
          <w:bCs/>
        </w:rPr>
      </w:pPr>
    </w:p>
    <w:p w14:paraId="0C03BB0D" w14:textId="1903720B" w:rsidR="00EC6A40" w:rsidRPr="00EC6A40" w:rsidRDefault="00EC6A40" w:rsidP="00DB3FDF">
      <w:pPr>
        <w:pStyle w:val="Heading2"/>
        <w:numPr>
          <w:ilvl w:val="0"/>
          <w:numId w:val="8"/>
        </w:numPr>
        <w:ind w:left="270" w:hanging="270"/>
        <w:rPr>
          <w:sz w:val="24"/>
          <w:szCs w:val="24"/>
        </w:rPr>
      </w:pPr>
      <w:r w:rsidRPr="00EC6A40">
        <w:rPr>
          <w:sz w:val="24"/>
          <w:szCs w:val="24"/>
        </w:rPr>
        <w:t xml:space="preserve">Purpose: </w:t>
      </w:r>
    </w:p>
    <w:p w14:paraId="7F1EE677" w14:textId="6FA37485" w:rsidR="00EC6A40" w:rsidRDefault="00EC6A40" w:rsidP="00EC6A40">
      <w:pPr>
        <w:spacing w:after="0" w:line="240" w:lineRule="auto"/>
      </w:pPr>
      <w:r>
        <w:t xml:space="preserve">This procedure establishes a consistent method for determining and documenting the amount of slump loss that occurs in freshly batched concrete over </w:t>
      </w:r>
      <w:r w:rsidR="00DB3FDF">
        <w:t>select</w:t>
      </w:r>
      <w:r>
        <w:t xml:space="preserve"> periods </w:t>
      </w:r>
      <w:r w:rsidR="00E27D74">
        <w:t xml:space="preserve">of </w:t>
      </w:r>
      <w:r>
        <w:t xml:space="preserve">time. This information is utilized in evaluating </w:t>
      </w:r>
      <w:r w:rsidR="00DB3FDF">
        <w:t xml:space="preserve">the suitability of </w:t>
      </w:r>
      <w:r>
        <w:t>concrete mixture</w:t>
      </w:r>
      <w:r w:rsidR="00DB3FDF">
        <w:t>s intended for applications that may require extended haul times or prolonged placements.</w:t>
      </w:r>
      <w:r>
        <w:t xml:space="preserve"> </w:t>
      </w:r>
    </w:p>
    <w:p w14:paraId="361339DE" w14:textId="77777777" w:rsidR="00EC6A40" w:rsidRDefault="00EC6A40" w:rsidP="00EC6A40">
      <w:pPr>
        <w:spacing w:after="0" w:line="240" w:lineRule="auto"/>
      </w:pPr>
    </w:p>
    <w:p w14:paraId="76A9FEF2" w14:textId="3049986D" w:rsidR="00EC6A40" w:rsidRPr="00EC6A40" w:rsidRDefault="00DB3FDF" w:rsidP="00DB3FDF">
      <w:pPr>
        <w:pStyle w:val="Heading2"/>
        <w:numPr>
          <w:ilvl w:val="0"/>
          <w:numId w:val="8"/>
        </w:numPr>
        <w:ind w:left="270" w:hanging="270"/>
        <w:rPr>
          <w:sz w:val="24"/>
          <w:szCs w:val="24"/>
        </w:rPr>
      </w:pPr>
      <w:r>
        <w:rPr>
          <w:sz w:val="24"/>
          <w:szCs w:val="24"/>
        </w:rPr>
        <w:t>Requirements</w:t>
      </w:r>
      <w:r w:rsidR="00EC6A40" w:rsidRPr="00EC6A40">
        <w:rPr>
          <w:sz w:val="24"/>
          <w:szCs w:val="24"/>
        </w:rPr>
        <w:t>:</w:t>
      </w:r>
    </w:p>
    <w:p w14:paraId="488D3F57" w14:textId="443C4342" w:rsidR="00285C20" w:rsidRDefault="00EC6A40" w:rsidP="00EC6A40">
      <w:pPr>
        <w:pStyle w:val="ListParagraph"/>
        <w:numPr>
          <w:ilvl w:val="0"/>
          <w:numId w:val="6"/>
        </w:numPr>
        <w:spacing w:after="0" w:line="240" w:lineRule="auto"/>
      </w:pPr>
      <w:r w:rsidRPr="00EC6A40">
        <w:t xml:space="preserve">Perform the test on concrete </w:t>
      </w:r>
      <w:r w:rsidR="00163AAF">
        <w:t xml:space="preserve">that is consistent with the </w:t>
      </w:r>
      <w:r w:rsidR="001978FD">
        <w:t>mix design u</w:t>
      </w:r>
      <w:r w:rsidRPr="00EC6A40">
        <w:t>se</w:t>
      </w:r>
      <w:r w:rsidR="001978FD">
        <w:t>d</w:t>
      </w:r>
      <w:r w:rsidRPr="00EC6A40">
        <w:t xml:space="preserve"> in the final product.</w:t>
      </w:r>
    </w:p>
    <w:p w14:paraId="0A8843AD" w14:textId="6DC3BC8D" w:rsidR="00EC6A40" w:rsidRDefault="00EC6A40" w:rsidP="00EC6A40">
      <w:pPr>
        <w:pStyle w:val="ListParagraph"/>
        <w:numPr>
          <w:ilvl w:val="0"/>
          <w:numId w:val="6"/>
        </w:numPr>
        <w:spacing w:after="0" w:line="240" w:lineRule="auto"/>
      </w:pPr>
      <w:r w:rsidRPr="00EC6A40">
        <w:t>This test may be performed at the concrete plant. Notify the Engineer at least 48 hours before performing this slump loss test to allow arrangements for a Department representative to witness the mixing and testing required.</w:t>
      </w:r>
    </w:p>
    <w:p w14:paraId="10FB1339" w14:textId="77777777" w:rsidR="00EC6A40" w:rsidRDefault="00EC6A40" w:rsidP="00EC6A40">
      <w:pPr>
        <w:spacing w:after="0" w:line="240" w:lineRule="auto"/>
      </w:pPr>
    </w:p>
    <w:p w14:paraId="7FFFD9E6" w14:textId="1269548F" w:rsidR="00EC6A40" w:rsidRPr="00EC6A40" w:rsidRDefault="00EC6A40" w:rsidP="00DB3FDF">
      <w:pPr>
        <w:pStyle w:val="Heading2"/>
        <w:numPr>
          <w:ilvl w:val="0"/>
          <w:numId w:val="8"/>
        </w:numPr>
        <w:ind w:left="270" w:hanging="270"/>
        <w:rPr>
          <w:sz w:val="24"/>
          <w:szCs w:val="24"/>
        </w:rPr>
      </w:pPr>
      <w:r w:rsidRPr="00EC6A40">
        <w:rPr>
          <w:sz w:val="24"/>
          <w:szCs w:val="24"/>
        </w:rPr>
        <w:t>Procedure:</w:t>
      </w:r>
    </w:p>
    <w:p w14:paraId="24B80341" w14:textId="6D3B0677" w:rsidR="00DB3FDF" w:rsidRDefault="00163AAF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>
        <w:t>Mix concrete for the slump loss test at a temperature consistent with ambient and concrete temperatures expected during actual concrete placement</w:t>
      </w:r>
      <w:r w:rsidR="00B4311F">
        <w:t>.</w:t>
      </w:r>
    </w:p>
    <w:p w14:paraId="2E755D32" w14:textId="0400B1BE" w:rsidR="00DB3FDF" w:rsidRDefault="00EC6A40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 w:rsidRPr="00EC6A40">
        <w:t>Ensure that the test batch is a minimum of 3 cubic yards</w:t>
      </w:r>
      <w:r w:rsidR="00163AAF">
        <w:t xml:space="preserve"> and is mixed in a manner similar to what will be used on the project</w:t>
      </w:r>
      <w:r w:rsidRPr="00EC6A40">
        <w:t>.</w:t>
      </w:r>
    </w:p>
    <w:p w14:paraId="1A8A4E05" w14:textId="46DFE8C3" w:rsidR="004A7387" w:rsidRDefault="004A7387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>
        <w:t>All values obtained while conducting this procedure are to be recorded on Attachment 1 – Slump Loss Test.</w:t>
      </w:r>
    </w:p>
    <w:p w14:paraId="09E8B89E" w14:textId="52903272" w:rsidR="00DB3FDF" w:rsidRDefault="004A7387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>
        <w:t xml:space="preserve">Record the time </w:t>
      </w:r>
      <w:r w:rsidR="00EC6A40" w:rsidRPr="00EC6A40">
        <w:t xml:space="preserve">when </w:t>
      </w:r>
      <w:r w:rsidR="00DB3FDF">
        <w:t xml:space="preserve">water is first introduced into </w:t>
      </w:r>
      <w:r w:rsidR="00EC6A40" w:rsidRPr="00EC6A40">
        <w:t>the mix</w:t>
      </w:r>
      <w:r w:rsidR="00BC05A0">
        <w:t xml:space="preserve"> as “Time Zero”</w:t>
      </w:r>
      <w:r w:rsidR="00EC6A40" w:rsidRPr="00EC6A40">
        <w:t>.</w:t>
      </w:r>
    </w:p>
    <w:p w14:paraId="6F27B936" w14:textId="5D0FADF8" w:rsidR="004A7387" w:rsidRDefault="004A7387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>
        <w:t xml:space="preserve">Within 5 minutes of obtaining a composite sample of the </w:t>
      </w:r>
      <w:r w:rsidR="00EC6A40" w:rsidRPr="00EC6A40">
        <w:t>test batch</w:t>
      </w:r>
      <w:r>
        <w:t>, measure the s</w:t>
      </w:r>
      <w:r w:rsidR="00EC6A40" w:rsidRPr="00EC6A40">
        <w:t>lump (ASTM C143)</w:t>
      </w:r>
      <w:r>
        <w:t>,</w:t>
      </w:r>
      <w:r w:rsidR="00EC6A40" w:rsidRPr="00EC6A40">
        <w:t xml:space="preserve"> concrete </w:t>
      </w:r>
      <w:r w:rsidR="00BC05A0">
        <w:t xml:space="preserve">temperature </w:t>
      </w:r>
      <w:r w:rsidR="00EC6A40" w:rsidRPr="00EC6A40">
        <w:t>(ASTM C1064)</w:t>
      </w:r>
      <w:r>
        <w:t>, ambient temperature</w:t>
      </w:r>
      <w:r w:rsidR="003E1BE8">
        <w:t>, and air content (ASTM C231 or C173)</w:t>
      </w:r>
      <w:r w:rsidR="00EC6A40" w:rsidRPr="00EC6A40">
        <w:t>.</w:t>
      </w:r>
      <w:r>
        <w:t xml:space="preserve"> Record these as the </w:t>
      </w:r>
      <w:r w:rsidR="003E1BE8">
        <w:t>“I</w:t>
      </w:r>
      <w:r>
        <w:t xml:space="preserve">nitial </w:t>
      </w:r>
      <w:r w:rsidR="003E1BE8">
        <w:t>V</w:t>
      </w:r>
      <w:r>
        <w:t>alues.</w:t>
      </w:r>
      <w:r w:rsidR="003E1BE8">
        <w:t>”</w:t>
      </w:r>
      <w:r>
        <w:t xml:space="preserve"> </w:t>
      </w:r>
    </w:p>
    <w:p w14:paraId="3817E625" w14:textId="21C7F7D8" w:rsidR="006A3E4C" w:rsidRDefault="00EC6A40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 w:rsidRPr="00EC6A40">
        <w:t>Ensure that the concrete properties are within the required specification limits</w:t>
      </w:r>
      <w:r w:rsidR="00533544">
        <w:t xml:space="preserve"> and contract requirements</w:t>
      </w:r>
      <w:r w:rsidRPr="00EC6A40">
        <w:t>.</w:t>
      </w:r>
    </w:p>
    <w:p w14:paraId="19586F59" w14:textId="26540E52" w:rsidR="00EC6A40" w:rsidRPr="00EC6A40" w:rsidRDefault="00EC6A40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 w:rsidRPr="00EC6A40">
        <w:t>Discharge approximately 1 cubic foot of test batch concrete and perform slump, ambient and concrete temperature every 30 minutes. Discontinue the test when the slump test results in a slump of 3</w:t>
      </w:r>
      <w:r w:rsidR="00E40115" w:rsidRPr="00E40115">
        <w:t>"</w:t>
      </w:r>
      <w:r w:rsidRPr="00EC6A40">
        <w:t xml:space="preserve"> or less.</w:t>
      </w:r>
    </w:p>
    <w:p w14:paraId="219E99EF" w14:textId="77777777" w:rsidR="003E1BE8" w:rsidRDefault="00EC6A40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 w:rsidRPr="00EC6A40">
        <w:t xml:space="preserve">Between tests, agitate the mixer at the midrange of the mixer manufacturer’s recommended agitating speed. </w:t>
      </w:r>
    </w:p>
    <w:p w14:paraId="0B4709E5" w14:textId="3D91E8D9" w:rsidR="006A3E4C" w:rsidRDefault="00EC6A40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 w:rsidRPr="00EC6A40">
        <w:t>Remix the batch for one minute at the mixing speed of the mixer before determining slump, ambient and concrete temperatures.</w:t>
      </w:r>
    </w:p>
    <w:p w14:paraId="37FA811D" w14:textId="187C33AE" w:rsidR="006A3E4C" w:rsidRDefault="003E1BE8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>
        <w:t xml:space="preserve">Submit the completed Slump Loss Test form </w:t>
      </w:r>
      <w:r w:rsidR="009E7E03">
        <w:t>(Attachment 1)</w:t>
      </w:r>
      <w:r w:rsidR="00E1507D">
        <w:t xml:space="preserve"> </w:t>
      </w:r>
      <w:r w:rsidR="009E7E03">
        <w:t>and</w:t>
      </w:r>
      <w:r>
        <w:t xml:space="preserve"> corresponding </w:t>
      </w:r>
      <w:r w:rsidR="009E7E03">
        <w:t>Slump Loss Test Graph form (Attachment 2)</w:t>
      </w:r>
      <w:r>
        <w:t xml:space="preserve"> illustrating the change in slump over time to the Engineer.</w:t>
      </w:r>
      <w:r w:rsidR="00EC6A40" w:rsidRPr="00EC6A40">
        <w:t xml:space="preserve"> </w:t>
      </w:r>
    </w:p>
    <w:p w14:paraId="70B45A2F" w14:textId="17178ED0" w:rsidR="00EC6A40" w:rsidRDefault="001978FD" w:rsidP="002A32EB">
      <w:pPr>
        <w:pStyle w:val="ListParagraph"/>
        <w:numPr>
          <w:ilvl w:val="0"/>
          <w:numId w:val="1"/>
        </w:numPr>
        <w:spacing w:after="0" w:line="240" w:lineRule="auto"/>
        <w:ind w:left="720"/>
      </w:pPr>
      <w:r w:rsidRPr="001978FD">
        <w:t>If the slump loss test fails to meet the requirements of the contract, redesign the mix and repeat the process</w:t>
      </w:r>
      <w:r w:rsidR="00EC6A40" w:rsidRPr="00EC6A40">
        <w:t>.</w:t>
      </w:r>
    </w:p>
    <w:p w14:paraId="6736F28F" w14:textId="77777777" w:rsidR="00B4311F" w:rsidRDefault="00B4311F" w:rsidP="00B4311F">
      <w:pPr>
        <w:spacing w:after="0" w:line="240" w:lineRule="auto"/>
      </w:pPr>
    </w:p>
    <w:p w14:paraId="60CF6E83" w14:textId="3F7DC991" w:rsidR="00B4311F" w:rsidRDefault="00BC05A0" w:rsidP="00B4311F">
      <w:pPr>
        <w:spacing w:after="0" w:line="240" w:lineRule="auto"/>
      </w:pPr>
      <w:r>
        <w:t>Attachment 1 – Slump Loss Test</w:t>
      </w:r>
    </w:p>
    <w:tbl>
      <w:tblPr>
        <w:tblStyle w:val="TableGrid"/>
        <w:tblW w:w="9439" w:type="dxa"/>
        <w:tblLayout w:type="fixed"/>
        <w:tblLook w:val="0020" w:firstRow="1" w:lastRow="0" w:firstColumn="0" w:lastColumn="0" w:noHBand="0" w:noVBand="0"/>
      </w:tblPr>
      <w:tblGrid>
        <w:gridCol w:w="1257"/>
        <w:gridCol w:w="352"/>
        <w:gridCol w:w="707"/>
        <w:gridCol w:w="1105"/>
        <w:gridCol w:w="806"/>
        <w:gridCol w:w="548"/>
        <w:gridCol w:w="493"/>
        <w:gridCol w:w="583"/>
        <w:gridCol w:w="790"/>
        <w:gridCol w:w="1237"/>
        <w:gridCol w:w="1561"/>
      </w:tblGrid>
      <w:tr w:rsidR="00D965C3" w14:paraId="25CBC0D7" w14:textId="77777777" w:rsidTr="007878E4">
        <w:trPr>
          <w:trHeight w:val="360"/>
        </w:trPr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B9379" w14:textId="77777777" w:rsidR="00D965C3" w:rsidRDefault="00D965C3" w:rsidP="00D965C3">
            <w:pPr>
              <w:rPr>
                <w:b/>
                <w:bCs/>
              </w:rPr>
            </w:pPr>
          </w:p>
          <w:p w14:paraId="13ABFE28" w14:textId="4DC53FE1" w:rsidR="00D965C3" w:rsidRPr="00BC05A0" w:rsidRDefault="00D965C3" w:rsidP="00D965C3">
            <w:pPr>
              <w:rPr>
                <w:b/>
                <w:bCs/>
              </w:rPr>
            </w:pPr>
            <w:r w:rsidRPr="00BC05A0">
              <w:rPr>
                <w:b/>
                <w:bCs/>
              </w:rPr>
              <w:t>Plant Name:</w:t>
            </w:r>
          </w:p>
        </w:tc>
        <w:tc>
          <w:tcPr>
            <w:tcW w:w="181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84202CC" w14:textId="2CFC79FB" w:rsidR="00D965C3" w:rsidRPr="00BC05A0" w:rsidRDefault="00D965C3" w:rsidP="00D965C3">
            <w:pPr>
              <w:rPr>
                <w:b/>
                <w:b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223C7" w14:textId="15C6FA00" w:rsidR="00D965C3" w:rsidRPr="00BC05A0" w:rsidRDefault="00D965C3" w:rsidP="00D965C3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  <w:r w:rsidRPr="00BC05A0">
              <w:rPr>
                <w:b/>
                <w:bCs/>
              </w:rPr>
              <w:t>:</w:t>
            </w:r>
          </w:p>
        </w:tc>
        <w:tc>
          <w:tcPr>
            <w:tcW w:w="2414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044266D5" w14:textId="764CCE7D" w:rsidR="00D965C3" w:rsidRPr="00BC05A0" w:rsidRDefault="00D965C3" w:rsidP="00D965C3">
            <w:pPr>
              <w:rPr>
                <w:b/>
                <w:bCs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02F9" w14:textId="57F2014B" w:rsidR="00D965C3" w:rsidRPr="00BC05A0" w:rsidRDefault="00D965C3" w:rsidP="00D965C3">
            <w:pPr>
              <w:rPr>
                <w:b/>
                <w:bCs/>
              </w:rPr>
            </w:pPr>
            <w:r w:rsidRPr="00BC05A0">
              <w:rPr>
                <w:b/>
                <w:bCs/>
              </w:rPr>
              <w:t>Location:</w:t>
            </w:r>
          </w:p>
        </w:tc>
        <w:tc>
          <w:tcPr>
            <w:tcW w:w="1561" w:type="dxa"/>
            <w:tcBorders>
              <w:top w:val="nil"/>
              <w:left w:val="nil"/>
              <w:right w:val="nil"/>
            </w:tcBorders>
            <w:vAlign w:val="bottom"/>
          </w:tcPr>
          <w:p w14:paraId="60D350B3" w14:textId="7B9A961B" w:rsidR="00D965C3" w:rsidRPr="00BC05A0" w:rsidRDefault="00D965C3" w:rsidP="00D965C3">
            <w:pPr>
              <w:rPr>
                <w:b/>
                <w:bCs/>
              </w:rPr>
            </w:pPr>
          </w:p>
        </w:tc>
      </w:tr>
      <w:tr w:rsidR="00D965C3" w14:paraId="33BCBC12" w14:textId="77777777" w:rsidTr="007878E4">
        <w:trPr>
          <w:trHeight w:val="360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1BB78" w14:textId="7C95A630" w:rsidR="00D965C3" w:rsidRPr="00BC05A0" w:rsidRDefault="00D965C3" w:rsidP="00D965C3">
            <w:pPr>
              <w:rPr>
                <w:b/>
                <w:bCs/>
              </w:rPr>
            </w:pPr>
            <w:r w:rsidRPr="00BC05A0">
              <w:rPr>
                <w:b/>
                <w:bCs/>
              </w:rPr>
              <w:t>Project #:</w:t>
            </w:r>
          </w:p>
        </w:tc>
        <w:tc>
          <w:tcPr>
            <w:tcW w:w="2164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0171A963" w14:textId="6CE05C96" w:rsidR="00D965C3" w:rsidRPr="00BC05A0" w:rsidRDefault="00D965C3" w:rsidP="00D965C3">
            <w:pPr>
              <w:rPr>
                <w:b/>
                <w:bCs/>
              </w:rPr>
            </w:pPr>
          </w:p>
        </w:tc>
        <w:tc>
          <w:tcPr>
            <w:tcW w:w="1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BF6B0" w14:textId="165E98E2" w:rsidR="00D965C3" w:rsidRPr="00BC05A0" w:rsidRDefault="00D965C3" w:rsidP="00D965C3">
            <w:pPr>
              <w:rPr>
                <w:b/>
                <w:bCs/>
              </w:rPr>
            </w:pPr>
            <w:r w:rsidRPr="00BC05A0">
              <w:rPr>
                <w:b/>
                <w:bCs/>
              </w:rPr>
              <w:t>Mix Design #:</w:t>
            </w:r>
          </w:p>
        </w:tc>
        <w:tc>
          <w:tcPr>
            <w:tcW w:w="4171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EB36880" w14:textId="747D7E05" w:rsidR="00D965C3" w:rsidRPr="00BC05A0" w:rsidRDefault="00D965C3" w:rsidP="00D965C3">
            <w:pPr>
              <w:rPr>
                <w:b/>
                <w:bCs/>
              </w:rPr>
            </w:pPr>
          </w:p>
        </w:tc>
      </w:tr>
      <w:tr w:rsidR="00D965C3" w14:paraId="74378C20" w14:textId="77777777" w:rsidTr="007878E4">
        <w:trPr>
          <w:trHeight w:val="360"/>
        </w:trPr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7C741" w14:textId="329B29BE" w:rsidR="00D965C3" w:rsidRPr="00BC05A0" w:rsidRDefault="00D965C3" w:rsidP="00D965C3">
            <w:pPr>
              <w:rPr>
                <w:b/>
                <w:bCs/>
              </w:rPr>
            </w:pPr>
            <w:r w:rsidRPr="00BC05A0">
              <w:rPr>
                <w:b/>
                <w:bCs/>
              </w:rPr>
              <w:t>Resident Engineer: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75F40075" w14:textId="1687D1AC" w:rsidR="00D965C3" w:rsidRPr="00BC05A0" w:rsidRDefault="00D965C3" w:rsidP="00D965C3">
            <w:pPr>
              <w:rPr>
                <w:b/>
                <w:bCs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289FB" w14:textId="77F6F32D" w:rsidR="00D965C3" w:rsidRPr="00BC05A0" w:rsidRDefault="00D965C3" w:rsidP="00D965C3">
            <w:pPr>
              <w:rPr>
                <w:b/>
                <w:bCs/>
              </w:rPr>
            </w:pPr>
            <w:r w:rsidRPr="00BC05A0">
              <w:rPr>
                <w:b/>
                <w:bCs/>
              </w:rPr>
              <w:t>County:</w:t>
            </w:r>
          </w:p>
        </w:tc>
        <w:tc>
          <w:tcPr>
            <w:tcW w:w="3588" w:type="dxa"/>
            <w:gridSpan w:val="3"/>
            <w:tcBorders>
              <w:left w:val="nil"/>
              <w:right w:val="nil"/>
            </w:tcBorders>
            <w:vAlign w:val="center"/>
          </w:tcPr>
          <w:p w14:paraId="3E34373A" w14:textId="0D587B88" w:rsidR="00D965C3" w:rsidRPr="00BC05A0" w:rsidRDefault="00D965C3" w:rsidP="00D965C3">
            <w:pPr>
              <w:rPr>
                <w:b/>
                <w:bCs/>
              </w:rPr>
            </w:pPr>
          </w:p>
        </w:tc>
      </w:tr>
    </w:tbl>
    <w:p w14:paraId="122A83AB" w14:textId="77777777" w:rsidR="00EC6A40" w:rsidRPr="007878E4" w:rsidRDefault="00EC6A40" w:rsidP="00EC6A4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ayout w:type="fixed"/>
        <w:tblLook w:val="0020" w:firstRow="1" w:lastRow="0" w:firstColumn="0" w:lastColumn="0" w:noHBand="0" w:noVBand="0"/>
      </w:tblPr>
      <w:tblGrid>
        <w:gridCol w:w="1435"/>
        <w:gridCol w:w="2305"/>
      </w:tblGrid>
      <w:tr w:rsidR="00BC05A0" w14:paraId="72263266" w14:textId="77777777" w:rsidTr="007878E4">
        <w:trPr>
          <w:trHeight w:val="360"/>
        </w:trPr>
        <w:tc>
          <w:tcPr>
            <w:tcW w:w="1435" w:type="dxa"/>
            <w:vAlign w:val="center"/>
          </w:tcPr>
          <w:p w14:paraId="59DEF428" w14:textId="0D42D088" w:rsidR="00BC05A0" w:rsidRPr="00BC05A0" w:rsidRDefault="00BC05A0" w:rsidP="00EC6A40">
            <w:pPr>
              <w:rPr>
                <w:b/>
                <w:bCs/>
              </w:rPr>
            </w:pPr>
            <w:r>
              <w:rPr>
                <w:b/>
                <w:bCs/>
              </w:rPr>
              <w:t>Time Zero:</w:t>
            </w:r>
          </w:p>
        </w:tc>
        <w:tc>
          <w:tcPr>
            <w:tcW w:w="2305" w:type="dxa"/>
            <w:vAlign w:val="center"/>
          </w:tcPr>
          <w:p w14:paraId="59498895" w14:textId="73836EFA" w:rsidR="00BC05A0" w:rsidRDefault="00BC05A0" w:rsidP="00EC6A40"/>
        </w:tc>
      </w:tr>
    </w:tbl>
    <w:p w14:paraId="460137F0" w14:textId="77777777" w:rsidR="00BC05A0" w:rsidRPr="007878E4" w:rsidRDefault="00BC05A0" w:rsidP="00EC6A40">
      <w:pPr>
        <w:spacing w:after="0" w:line="240" w:lineRule="auto"/>
        <w:rPr>
          <w:sz w:val="20"/>
          <w:szCs w:val="20"/>
        </w:rPr>
      </w:pPr>
    </w:p>
    <w:p w14:paraId="1EE2D48A" w14:textId="47307974" w:rsidR="00BC05A0" w:rsidRPr="00BC05A0" w:rsidRDefault="00BC05A0" w:rsidP="00EC6A40">
      <w:pPr>
        <w:spacing w:after="0" w:line="240" w:lineRule="auto"/>
        <w:rPr>
          <w:b/>
          <w:bCs/>
        </w:rPr>
      </w:pPr>
      <w:r>
        <w:rPr>
          <w:b/>
          <w:bCs/>
        </w:rPr>
        <w:t>Initial Values</w:t>
      </w:r>
    </w:p>
    <w:tbl>
      <w:tblPr>
        <w:tblStyle w:val="TableGrid"/>
        <w:tblW w:w="0" w:type="auto"/>
        <w:tblLayout w:type="fixed"/>
        <w:tblLook w:val="0020" w:firstRow="1" w:lastRow="0" w:firstColumn="0" w:lastColumn="0" w:noHBand="0" w:noVBand="0"/>
      </w:tblPr>
      <w:tblGrid>
        <w:gridCol w:w="1345"/>
        <w:gridCol w:w="1980"/>
        <w:gridCol w:w="1800"/>
        <w:gridCol w:w="990"/>
        <w:gridCol w:w="3235"/>
      </w:tblGrid>
      <w:tr w:rsidR="009D1572" w14:paraId="3A5DEEAB" w14:textId="071D5EAD" w:rsidTr="007878E4">
        <w:trPr>
          <w:trHeight w:val="360"/>
        </w:trPr>
        <w:tc>
          <w:tcPr>
            <w:tcW w:w="1345" w:type="dxa"/>
            <w:vAlign w:val="center"/>
          </w:tcPr>
          <w:p w14:paraId="7055FF3F" w14:textId="1B634947" w:rsidR="009D1572" w:rsidRPr="009D1572" w:rsidRDefault="009D1572" w:rsidP="009D1572">
            <w:pPr>
              <w:jc w:val="center"/>
              <w:rPr>
                <w:b/>
                <w:bCs/>
              </w:rPr>
            </w:pPr>
            <w:r w:rsidRPr="009D1572">
              <w:rPr>
                <w:b/>
                <w:bCs/>
              </w:rPr>
              <w:t>Slump (in)</w:t>
            </w:r>
          </w:p>
        </w:tc>
        <w:tc>
          <w:tcPr>
            <w:tcW w:w="1980" w:type="dxa"/>
            <w:vAlign w:val="center"/>
          </w:tcPr>
          <w:p w14:paraId="2E2DFEE3" w14:textId="261616BB" w:rsidR="009D1572" w:rsidRPr="009D1572" w:rsidRDefault="009D1572" w:rsidP="009D1572">
            <w:pPr>
              <w:jc w:val="center"/>
              <w:rPr>
                <w:b/>
                <w:bCs/>
              </w:rPr>
            </w:pPr>
            <w:r w:rsidRPr="009D1572">
              <w:rPr>
                <w:b/>
                <w:bCs/>
              </w:rPr>
              <w:t>Conc</w:t>
            </w:r>
            <w:r>
              <w:rPr>
                <w:b/>
                <w:bCs/>
              </w:rPr>
              <w:t>.</w:t>
            </w:r>
            <w:r w:rsidRPr="009D1572">
              <w:rPr>
                <w:b/>
                <w:bCs/>
              </w:rPr>
              <w:t xml:space="preserve"> Temp. (F</w:t>
            </w:r>
            <w:r w:rsidRPr="009D1572">
              <w:rPr>
                <w:b/>
                <w:bCs/>
                <w:vertAlign w:val="superscript"/>
              </w:rPr>
              <w:t>o</w:t>
            </w:r>
            <w:r w:rsidRPr="009D1572">
              <w:rPr>
                <w:b/>
                <w:bCs/>
              </w:rPr>
              <w:t>)</w:t>
            </w:r>
          </w:p>
        </w:tc>
        <w:tc>
          <w:tcPr>
            <w:tcW w:w="1800" w:type="dxa"/>
            <w:vAlign w:val="center"/>
          </w:tcPr>
          <w:p w14:paraId="35980CA1" w14:textId="104305A3" w:rsidR="009D1572" w:rsidRPr="009D1572" w:rsidRDefault="009D1572" w:rsidP="009D1572">
            <w:pPr>
              <w:jc w:val="center"/>
              <w:rPr>
                <w:b/>
                <w:bCs/>
              </w:rPr>
            </w:pPr>
            <w:r w:rsidRPr="009D1572">
              <w:rPr>
                <w:b/>
                <w:bCs/>
              </w:rPr>
              <w:t>A</w:t>
            </w:r>
            <w:r>
              <w:rPr>
                <w:b/>
                <w:bCs/>
              </w:rPr>
              <w:t>ir</w:t>
            </w:r>
            <w:r w:rsidRPr="009D1572">
              <w:rPr>
                <w:b/>
                <w:bCs/>
              </w:rPr>
              <w:t xml:space="preserve"> Temp. (F</w:t>
            </w:r>
            <w:r w:rsidRPr="009D1572">
              <w:rPr>
                <w:b/>
                <w:bCs/>
                <w:vertAlign w:val="superscript"/>
              </w:rPr>
              <w:t>o</w:t>
            </w:r>
            <w:r w:rsidRPr="009D1572">
              <w:rPr>
                <w:b/>
                <w:bCs/>
              </w:rPr>
              <w:t>)</w:t>
            </w:r>
          </w:p>
        </w:tc>
        <w:tc>
          <w:tcPr>
            <w:tcW w:w="990" w:type="dxa"/>
            <w:vAlign w:val="center"/>
          </w:tcPr>
          <w:p w14:paraId="25293EE0" w14:textId="446883C5" w:rsidR="009D1572" w:rsidRPr="009D1572" w:rsidRDefault="009D1572" w:rsidP="009D1572">
            <w:pPr>
              <w:jc w:val="center"/>
              <w:rPr>
                <w:b/>
                <w:bCs/>
              </w:rPr>
            </w:pPr>
            <w:r w:rsidRPr="009D1572">
              <w:rPr>
                <w:b/>
                <w:bCs/>
              </w:rPr>
              <w:t>Air (%)</w:t>
            </w:r>
          </w:p>
        </w:tc>
        <w:tc>
          <w:tcPr>
            <w:tcW w:w="3235" w:type="dxa"/>
            <w:vAlign w:val="center"/>
          </w:tcPr>
          <w:p w14:paraId="0CC5C115" w14:textId="449CAC0A" w:rsidR="009D1572" w:rsidRPr="009D1572" w:rsidRDefault="009D1572" w:rsidP="009D15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</w:t>
            </w:r>
          </w:p>
        </w:tc>
      </w:tr>
      <w:tr w:rsidR="009D1572" w14:paraId="3045C61B" w14:textId="198CF8E1" w:rsidTr="007878E4">
        <w:trPr>
          <w:trHeight w:val="360"/>
        </w:trPr>
        <w:tc>
          <w:tcPr>
            <w:tcW w:w="1345" w:type="dxa"/>
          </w:tcPr>
          <w:p w14:paraId="4099E10D" w14:textId="365CC735" w:rsidR="009D1572" w:rsidRDefault="009D1572" w:rsidP="00EC6A40"/>
        </w:tc>
        <w:tc>
          <w:tcPr>
            <w:tcW w:w="1980" w:type="dxa"/>
          </w:tcPr>
          <w:p w14:paraId="6A5B7BC6" w14:textId="0799E7C3" w:rsidR="009D1572" w:rsidRDefault="009D1572" w:rsidP="00EC6A40"/>
        </w:tc>
        <w:tc>
          <w:tcPr>
            <w:tcW w:w="1800" w:type="dxa"/>
          </w:tcPr>
          <w:p w14:paraId="52A842C8" w14:textId="052F6DF4" w:rsidR="009D1572" w:rsidRDefault="009D1572" w:rsidP="00EC6A40"/>
        </w:tc>
        <w:tc>
          <w:tcPr>
            <w:tcW w:w="990" w:type="dxa"/>
          </w:tcPr>
          <w:p w14:paraId="1C16C30F" w14:textId="27AF251C" w:rsidR="009D1572" w:rsidRDefault="009D1572" w:rsidP="00EC6A40"/>
        </w:tc>
        <w:tc>
          <w:tcPr>
            <w:tcW w:w="3235" w:type="dxa"/>
          </w:tcPr>
          <w:p w14:paraId="503496B2" w14:textId="77777777" w:rsidR="009D1572" w:rsidRDefault="009D1572" w:rsidP="00EC6A40"/>
        </w:tc>
      </w:tr>
    </w:tbl>
    <w:p w14:paraId="40F26F84" w14:textId="77777777" w:rsidR="00BC05A0" w:rsidRPr="007878E4" w:rsidRDefault="00BC05A0" w:rsidP="00EC6A40">
      <w:pPr>
        <w:spacing w:after="0" w:line="240" w:lineRule="auto"/>
        <w:rPr>
          <w:sz w:val="20"/>
          <w:szCs w:val="20"/>
        </w:rPr>
      </w:pPr>
    </w:p>
    <w:p w14:paraId="226F3AE0" w14:textId="380C05D7" w:rsidR="009D1572" w:rsidRDefault="009D1572" w:rsidP="00EC6A4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Meets Specifications for Class of Concrete?     </w:t>
      </w:r>
      <w:sdt>
        <w:sdtPr>
          <w:rPr>
            <w:b/>
            <w:bCs/>
          </w:rPr>
          <w:id w:val="587664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5C3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 Yes   </w:t>
      </w:r>
      <w:sdt>
        <w:sdtPr>
          <w:rPr>
            <w:b/>
            <w:bCs/>
          </w:rPr>
          <w:id w:val="1856533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5C3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 No</w:t>
      </w:r>
    </w:p>
    <w:p w14:paraId="4173A11C" w14:textId="77777777" w:rsidR="009D1572" w:rsidRPr="007878E4" w:rsidRDefault="009D1572" w:rsidP="00EC6A40">
      <w:pPr>
        <w:spacing w:after="0" w:line="240" w:lineRule="auto"/>
        <w:rPr>
          <w:b/>
          <w:bCs/>
          <w:sz w:val="20"/>
          <w:szCs w:val="20"/>
        </w:rPr>
      </w:pPr>
    </w:p>
    <w:p w14:paraId="6AB674E1" w14:textId="43B37CDF" w:rsidR="009D1572" w:rsidRDefault="009D1572" w:rsidP="00EC6A40">
      <w:pPr>
        <w:spacing w:after="0" w:line="240" w:lineRule="auto"/>
        <w:rPr>
          <w:b/>
          <w:bCs/>
        </w:rPr>
      </w:pPr>
      <w:r>
        <w:rPr>
          <w:b/>
          <w:bCs/>
        </w:rPr>
        <w:t>Slump Loss Measurements</w:t>
      </w:r>
    </w:p>
    <w:tbl>
      <w:tblPr>
        <w:tblStyle w:val="TableGrid"/>
        <w:tblW w:w="9350" w:type="dxa"/>
        <w:tblLayout w:type="fixed"/>
        <w:tblLook w:val="0020" w:firstRow="1" w:lastRow="0" w:firstColumn="0" w:lastColumn="0" w:noHBand="0" w:noVBand="0"/>
      </w:tblPr>
      <w:tblGrid>
        <w:gridCol w:w="803"/>
        <w:gridCol w:w="1172"/>
        <w:gridCol w:w="990"/>
        <w:gridCol w:w="1350"/>
        <w:gridCol w:w="1260"/>
        <w:gridCol w:w="3775"/>
      </w:tblGrid>
      <w:tr w:rsidR="009D1572" w14:paraId="0EC68A23" w14:textId="77777777" w:rsidTr="007878E4">
        <w:trPr>
          <w:trHeight w:val="539"/>
        </w:trPr>
        <w:tc>
          <w:tcPr>
            <w:tcW w:w="803" w:type="dxa"/>
            <w:vAlign w:val="center"/>
          </w:tcPr>
          <w:p w14:paraId="5A457281" w14:textId="0E35BA41" w:rsidR="009D1572" w:rsidRDefault="009D1572" w:rsidP="009D15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1172" w:type="dxa"/>
            <w:vAlign w:val="center"/>
          </w:tcPr>
          <w:p w14:paraId="3546A6A4" w14:textId="515ED9BF" w:rsidR="009D1572" w:rsidRDefault="00494938" w:rsidP="009D15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Elapsed Time</w:t>
            </w:r>
          </w:p>
        </w:tc>
        <w:tc>
          <w:tcPr>
            <w:tcW w:w="990" w:type="dxa"/>
            <w:vAlign w:val="center"/>
          </w:tcPr>
          <w:p w14:paraId="7273AB01" w14:textId="3F39C160" w:rsidR="009D1572" w:rsidRDefault="009D1572" w:rsidP="009D1572">
            <w:pPr>
              <w:jc w:val="center"/>
              <w:rPr>
                <w:b/>
                <w:bCs/>
              </w:rPr>
            </w:pPr>
            <w:r w:rsidRPr="009D1572">
              <w:rPr>
                <w:b/>
                <w:bCs/>
              </w:rPr>
              <w:t>Slump (in)</w:t>
            </w:r>
          </w:p>
        </w:tc>
        <w:tc>
          <w:tcPr>
            <w:tcW w:w="1350" w:type="dxa"/>
            <w:vAlign w:val="center"/>
          </w:tcPr>
          <w:p w14:paraId="5A7445DD" w14:textId="25BC4D94" w:rsidR="009D1572" w:rsidRDefault="009D1572" w:rsidP="009D1572">
            <w:pPr>
              <w:jc w:val="center"/>
              <w:rPr>
                <w:b/>
                <w:bCs/>
              </w:rPr>
            </w:pPr>
            <w:r w:rsidRPr="009D1572">
              <w:rPr>
                <w:b/>
                <w:bCs/>
              </w:rPr>
              <w:t>Conc</w:t>
            </w:r>
            <w:r>
              <w:rPr>
                <w:b/>
                <w:bCs/>
              </w:rPr>
              <w:t>.</w:t>
            </w:r>
            <w:r w:rsidRPr="009D1572">
              <w:rPr>
                <w:b/>
                <w:bCs/>
              </w:rPr>
              <w:t xml:space="preserve"> Temp. (F</w:t>
            </w:r>
            <w:r w:rsidRPr="009D1572">
              <w:rPr>
                <w:b/>
                <w:bCs/>
                <w:vertAlign w:val="superscript"/>
              </w:rPr>
              <w:t>o</w:t>
            </w:r>
            <w:r w:rsidRPr="009D1572">
              <w:rPr>
                <w:b/>
                <w:bCs/>
              </w:rPr>
              <w:t>)</w:t>
            </w:r>
          </w:p>
        </w:tc>
        <w:tc>
          <w:tcPr>
            <w:tcW w:w="1260" w:type="dxa"/>
            <w:vAlign w:val="center"/>
          </w:tcPr>
          <w:p w14:paraId="39A91CE8" w14:textId="43F8E81A" w:rsidR="009D1572" w:rsidRDefault="009D1572" w:rsidP="009D1572">
            <w:pPr>
              <w:jc w:val="center"/>
              <w:rPr>
                <w:b/>
                <w:bCs/>
              </w:rPr>
            </w:pPr>
            <w:r w:rsidRPr="009D1572">
              <w:rPr>
                <w:b/>
                <w:bCs/>
              </w:rPr>
              <w:t>A</w:t>
            </w:r>
            <w:r>
              <w:rPr>
                <w:b/>
                <w:bCs/>
              </w:rPr>
              <w:t>ir</w:t>
            </w:r>
            <w:r w:rsidRPr="009D1572">
              <w:rPr>
                <w:b/>
                <w:bCs/>
              </w:rPr>
              <w:t xml:space="preserve"> Temp. (F</w:t>
            </w:r>
            <w:r w:rsidRPr="009D1572">
              <w:rPr>
                <w:b/>
                <w:bCs/>
                <w:vertAlign w:val="superscript"/>
              </w:rPr>
              <w:t>o</w:t>
            </w:r>
            <w:r w:rsidRPr="009D1572">
              <w:rPr>
                <w:b/>
                <w:bCs/>
              </w:rPr>
              <w:t>)</w:t>
            </w:r>
          </w:p>
        </w:tc>
        <w:tc>
          <w:tcPr>
            <w:tcW w:w="3775" w:type="dxa"/>
            <w:vAlign w:val="center"/>
          </w:tcPr>
          <w:p w14:paraId="27C6C028" w14:textId="04072D6B" w:rsidR="009D1572" w:rsidRDefault="009D1572" w:rsidP="009D15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</w:t>
            </w:r>
          </w:p>
        </w:tc>
      </w:tr>
      <w:tr w:rsidR="00F1708A" w:rsidRPr="00D02EAC" w14:paraId="6BE9192A" w14:textId="77777777" w:rsidTr="007878E4">
        <w:trPr>
          <w:trHeight w:val="389"/>
        </w:trPr>
        <w:tc>
          <w:tcPr>
            <w:tcW w:w="803" w:type="dxa"/>
            <w:noWrap/>
          </w:tcPr>
          <w:p w14:paraId="76414D03" w14:textId="3DB993B9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42345969" w14:textId="6D3FA569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6D56EB95" w14:textId="1861712E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3A98962F" w14:textId="4A6D288F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0AC66803" w14:textId="4A2A0E23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7890F3E2" w14:textId="788FFE3A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447D7A42" w14:textId="77777777" w:rsidTr="007878E4">
        <w:trPr>
          <w:trHeight w:val="389"/>
        </w:trPr>
        <w:tc>
          <w:tcPr>
            <w:tcW w:w="803" w:type="dxa"/>
            <w:noWrap/>
          </w:tcPr>
          <w:p w14:paraId="39CF1AB5" w14:textId="1364ED50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594054BD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13FFBF57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555C1690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48DA87BA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0295B641" w14:textId="4718DCD3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5B2B9817" w14:textId="77777777" w:rsidTr="007878E4">
        <w:trPr>
          <w:trHeight w:val="389"/>
        </w:trPr>
        <w:tc>
          <w:tcPr>
            <w:tcW w:w="803" w:type="dxa"/>
            <w:noWrap/>
          </w:tcPr>
          <w:p w14:paraId="2DC0C801" w14:textId="21F0C605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57C5929F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5196C9CF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20C8E131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5573EA38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5AED42E1" w14:textId="1FDC57E8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5C03CE38" w14:textId="77777777" w:rsidTr="007878E4">
        <w:trPr>
          <w:trHeight w:val="389"/>
        </w:trPr>
        <w:tc>
          <w:tcPr>
            <w:tcW w:w="803" w:type="dxa"/>
            <w:noWrap/>
          </w:tcPr>
          <w:p w14:paraId="2F05A051" w14:textId="2CE96AE2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05E422AA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1C128211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0D148365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67017C86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3F1321C8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031DFC4A" w14:textId="77777777" w:rsidTr="007878E4">
        <w:trPr>
          <w:trHeight w:val="389"/>
        </w:trPr>
        <w:tc>
          <w:tcPr>
            <w:tcW w:w="803" w:type="dxa"/>
            <w:noWrap/>
          </w:tcPr>
          <w:p w14:paraId="38190FBD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347D8E1E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4FC1E12D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5BE851BD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7A94AA0E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344CD898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2FBE2E81" w14:textId="77777777" w:rsidTr="007878E4">
        <w:trPr>
          <w:trHeight w:val="389"/>
        </w:trPr>
        <w:tc>
          <w:tcPr>
            <w:tcW w:w="803" w:type="dxa"/>
            <w:noWrap/>
          </w:tcPr>
          <w:p w14:paraId="0D44C4FF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22462250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779F08F6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2B27C486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2FAB0599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4F028BE8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10E16483" w14:textId="77777777" w:rsidTr="007878E4">
        <w:trPr>
          <w:trHeight w:val="389"/>
        </w:trPr>
        <w:tc>
          <w:tcPr>
            <w:tcW w:w="803" w:type="dxa"/>
            <w:noWrap/>
          </w:tcPr>
          <w:p w14:paraId="79AE5D3A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313B764D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5136481B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2A790F5F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014F8802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632155B1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66BC6113" w14:textId="77777777" w:rsidTr="007878E4">
        <w:trPr>
          <w:trHeight w:val="389"/>
        </w:trPr>
        <w:tc>
          <w:tcPr>
            <w:tcW w:w="803" w:type="dxa"/>
            <w:noWrap/>
          </w:tcPr>
          <w:p w14:paraId="3A862054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4693184C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1417F706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766C6BBB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386DDADF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69727341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1CB84F58" w14:textId="77777777" w:rsidTr="007878E4">
        <w:trPr>
          <w:trHeight w:val="389"/>
        </w:trPr>
        <w:tc>
          <w:tcPr>
            <w:tcW w:w="803" w:type="dxa"/>
            <w:noWrap/>
          </w:tcPr>
          <w:p w14:paraId="45964A99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31B8AC58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14B880DE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05347069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47C9229E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0A41E344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68CBD4F4" w14:textId="77777777" w:rsidTr="007878E4">
        <w:trPr>
          <w:trHeight w:val="389"/>
        </w:trPr>
        <w:tc>
          <w:tcPr>
            <w:tcW w:w="803" w:type="dxa"/>
            <w:noWrap/>
          </w:tcPr>
          <w:p w14:paraId="3789D135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3D2BB04D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50174FD7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295ECB17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34A1FEFB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45BFC3EA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64ACB313" w14:textId="77777777" w:rsidTr="007878E4">
        <w:trPr>
          <w:trHeight w:val="389"/>
        </w:trPr>
        <w:tc>
          <w:tcPr>
            <w:tcW w:w="803" w:type="dxa"/>
            <w:noWrap/>
          </w:tcPr>
          <w:p w14:paraId="78581CF7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675C3A7F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583D0343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37B2F51C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67720FDB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1DD738DA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5511AEBB" w14:textId="77777777" w:rsidTr="007878E4">
        <w:trPr>
          <w:trHeight w:val="389"/>
        </w:trPr>
        <w:tc>
          <w:tcPr>
            <w:tcW w:w="803" w:type="dxa"/>
            <w:noWrap/>
          </w:tcPr>
          <w:p w14:paraId="2396D76F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6CD37272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06DA774E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061F906E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03F47C12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5548632E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708A" w:rsidRPr="00D02EAC" w14:paraId="4A1D61C2" w14:textId="77777777" w:rsidTr="007878E4">
        <w:trPr>
          <w:trHeight w:val="389"/>
        </w:trPr>
        <w:tc>
          <w:tcPr>
            <w:tcW w:w="803" w:type="dxa"/>
            <w:noWrap/>
          </w:tcPr>
          <w:p w14:paraId="5B7329FA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6C1E5234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624494CB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7C0D0BFB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1B918D07" w14:textId="77777777" w:rsidR="00F1708A" w:rsidRPr="00D02EAC" w:rsidRDefault="00F1708A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39DC0E4D" w14:textId="77777777" w:rsidR="00F1708A" w:rsidRPr="00D02EAC" w:rsidRDefault="00F1708A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E1BE8" w:rsidRPr="00D02EAC" w14:paraId="446F9980" w14:textId="77777777" w:rsidTr="007878E4">
        <w:trPr>
          <w:trHeight w:val="389"/>
        </w:trPr>
        <w:tc>
          <w:tcPr>
            <w:tcW w:w="803" w:type="dxa"/>
            <w:noWrap/>
          </w:tcPr>
          <w:p w14:paraId="055C1040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37E821B2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5F617737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392752BF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349E3417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344133DE" w14:textId="77777777" w:rsidR="003E1BE8" w:rsidRPr="00D02EAC" w:rsidRDefault="003E1BE8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40115" w:rsidRPr="00D02EAC" w14:paraId="36E744F9" w14:textId="77777777" w:rsidTr="007878E4">
        <w:trPr>
          <w:trHeight w:val="389"/>
        </w:trPr>
        <w:tc>
          <w:tcPr>
            <w:tcW w:w="803" w:type="dxa"/>
            <w:noWrap/>
          </w:tcPr>
          <w:p w14:paraId="43751E0F" w14:textId="77777777" w:rsidR="00E40115" w:rsidRPr="00D02EAC" w:rsidRDefault="00E40115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7F0EEFC6" w14:textId="77777777" w:rsidR="00E40115" w:rsidRPr="00D02EAC" w:rsidRDefault="00E40115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7B118652" w14:textId="77777777" w:rsidR="00E40115" w:rsidRPr="00D02EAC" w:rsidRDefault="00E40115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6A5B00AE" w14:textId="77777777" w:rsidR="00E40115" w:rsidRPr="00D02EAC" w:rsidRDefault="00E40115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40360E05" w14:textId="77777777" w:rsidR="00E40115" w:rsidRPr="00D02EAC" w:rsidRDefault="00E40115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74C4A47D" w14:textId="77777777" w:rsidR="00E40115" w:rsidRPr="00D02EAC" w:rsidRDefault="00E40115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E1BE8" w:rsidRPr="00D02EAC" w14:paraId="0BC021E1" w14:textId="77777777" w:rsidTr="007878E4">
        <w:trPr>
          <w:trHeight w:val="389"/>
        </w:trPr>
        <w:tc>
          <w:tcPr>
            <w:tcW w:w="803" w:type="dxa"/>
            <w:noWrap/>
          </w:tcPr>
          <w:p w14:paraId="18C7CBC7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noWrap/>
          </w:tcPr>
          <w:p w14:paraId="43E15ACC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noWrap/>
          </w:tcPr>
          <w:p w14:paraId="37652538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noWrap/>
          </w:tcPr>
          <w:p w14:paraId="3E519868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noWrap/>
          </w:tcPr>
          <w:p w14:paraId="5B50970F" w14:textId="77777777" w:rsidR="003E1BE8" w:rsidRPr="00D02EAC" w:rsidRDefault="003E1BE8" w:rsidP="009D1572">
            <w:pPr>
              <w:jc w:val="center"/>
              <w:rPr>
                <w:b/>
                <w:bCs/>
              </w:rPr>
            </w:pPr>
          </w:p>
        </w:tc>
        <w:tc>
          <w:tcPr>
            <w:tcW w:w="3775" w:type="dxa"/>
            <w:noWrap/>
          </w:tcPr>
          <w:p w14:paraId="3DC00D04" w14:textId="77777777" w:rsidR="003E1BE8" w:rsidRPr="00D02EAC" w:rsidRDefault="003E1BE8" w:rsidP="009D15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556FE0B7" w14:textId="6B7E1BA3" w:rsidR="00F1708A" w:rsidRDefault="00194B29" w:rsidP="00EC6A40">
      <w:pPr>
        <w:spacing w:after="0" w:line="240" w:lineRule="auto"/>
        <w:rPr>
          <w:b/>
          <w:bCs/>
        </w:rPr>
      </w:pPr>
      <w:r>
        <w:rPr>
          <w:b/>
          <w:bCs/>
        </w:rPr>
        <w:t>Print / Sign: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70"/>
        <w:gridCol w:w="2610"/>
        <w:gridCol w:w="810"/>
        <w:gridCol w:w="2780"/>
      </w:tblGrid>
      <w:tr w:rsidR="00F1708A" w14:paraId="5DE05117" w14:textId="77777777" w:rsidTr="00194B29">
        <w:trPr>
          <w:trHeight w:val="360"/>
        </w:trPr>
        <w:tc>
          <w:tcPr>
            <w:tcW w:w="3150" w:type="dxa"/>
            <w:gridSpan w:val="2"/>
            <w:tcBorders>
              <w:top w:val="nil"/>
              <w:bottom w:val="nil"/>
            </w:tcBorders>
            <w:vAlign w:val="bottom"/>
          </w:tcPr>
          <w:p w14:paraId="298DCE6D" w14:textId="4FA335F9" w:rsidR="00F1708A" w:rsidRDefault="00F1708A" w:rsidP="00F1708A">
            <w:pPr>
              <w:rPr>
                <w:b/>
                <w:bCs/>
              </w:rPr>
            </w:pPr>
            <w:r>
              <w:rPr>
                <w:b/>
                <w:bCs/>
              </w:rPr>
              <w:t>Ready-Mix Representative:</w:t>
            </w:r>
          </w:p>
        </w:tc>
        <w:tc>
          <w:tcPr>
            <w:tcW w:w="2610" w:type="dxa"/>
            <w:vAlign w:val="bottom"/>
          </w:tcPr>
          <w:p w14:paraId="4034FD6B" w14:textId="0739D622" w:rsidR="00F1708A" w:rsidRPr="007878E4" w:rsidRDefault="00F1708A" w:rsidP="00EC6A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nil"/>
            </w:tcBorders>
            <w:vAlign w:val="bottom"/>
          </w:tcPr>
          <w:p w14:paraId="4BEAD932" w14:textId="03C044F5" w:rsidR="00F1708A" w:rsidRDefault="00194B29" w:rsidP="00EC6A40">
            <w:pPr>
              <w:rPr>
                <w:b/>
                <w:bCs/>
              </w:rPr>
            </w:pPr>
            <w:r>
              <w:rPr>
                <w:b/>
                <w:bCs/>
              </w:rPr>
              <w:t>Sign</w:t>
            </w:r>
            <w:r w:rsidR="00F1708A">
              <w:rPr>
                <w:b/>
                <w:bCs/>
              </w:rPr>
              <w:t>:</w:t>
            </w:r>
          </w:p>
        </w:tc>
        <w:tc>
          <w:tcPr>
            <w:tcW w:w="2780" w:type="dxa"/>
            <w:vAlign w:val="bottom"/>
          </w:tcPr>
          <w:p w14:paraId="0B9B3F84" w14:textId="77777777" w:rsidR="00F1708A" w:rsidRPr="007878E4" w:rsidRDefault="00F1708A" w:rsidP="00EC6A4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1708A" w14:paraId="52CEDFA4" w14:textId="77777777" w:rsidTr="00194B29">
        <w:trPr>
          <w:trHeight w:val="360"/>
        </w:trPr>
        <w:tc>
          <w:tcPr>
            <w:tcW w:w="2880" w:type="dxa"/>
            <w:tcBorders>
              <w:top w:val="nil"/>
              <w:bottom w:val="nil"/>
            </w:tcBorders>
            <w:vAlign w:val="bottom"/>
          </w:tcPr>
          <w:p w14:paraId="0193CAA8" w14:textId="6499C300" w:rsidR="00F1708A" w:rsidRDefault="00F1708A" w:rsidP="00EC6A40">
            <w:pPr>
              <w:rPr>
                <w:b/>
                <w:bCs/>
              </w:rPr>
            </w:pPr>
            <w:r>
              <w:rPr>
                <w:b/>
                <w:bCs/>
              </w:rPr>
              <w:t>NCDOT Representative:</w:t>
            </w:r>
          </w:p>
        </w:tc>
        <w:tc>
          <w:tcPr>
            <w:tcW w:w="2880" w:type="dxa"/>
            <w:gridSpan w:val="2"/>
            <w:tcBorders>
              <w:top w:val="nil"/>
            </w:tcBorders>
            <w:vAlign w:val="bottom"/>
          </w:tcPr>
          <w:p w14:paraId="1DD246B5" w14:textId="77777777" w:rsidR="00F1708A" w:rsidRPr="007878E4" w:rsidRDefault="00F1708A" w:rsidP="00EC6A4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bottom"/>
          </w:tcPr>
          <w:p w14:paraId="26EF3FA9" w14:textId="6F5E5386" w:rsidR="00F1708A" w:rsidRDefault="00194B29" w:rsidP="00EC6A40">
            <w:pPr>
              <w:rPr>
                <w:b/>
                <w:bCs/>
              </w:rPr>
            </w:pPr>
            <w:r>
              <w:rPr>
                <w:b/>
                <w:bCs/>
              </w:rPr>
              <w:t>Sign</w:t>
            </w:r>
            <w:r w:rsidR="00F1708A">
              <w:rPr>
                <w:b/>
                <w:bCs/>
              </w:rPr>
              <w:t>:</w:t>
            </w:r>
          </w:p>
        </w:tc>
        <w:tc>
          <w:tcPr>
            <w:tcW w:w="2780" w:type="dxa"/>
            <w:vAlign w:val="bottom"/>
          </w:tcPr>
          <w:p w14:paraId="4369F453" w14:textId="77777777" w:rsidR="00F1708A" w:rsidRPr="007878E4" w:rsidRDefault="00F1708A" w:rsidP="00EC6A40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51169E54" w14:textId="77777777" w:rsidR="00ED15B4" w:rsidRDefault="00ED15B4" w:rsidP="003E1BE8">
      <w:pPr>
        <w:spacing w:after="0" w:line="240" w:lineRule="auto"/>
        <w:rPr>
          <w:b/>
          <w:bCs/>
          <w:sz w:val="4"/>
          <w:szCs w:val="4"/>
        </w:rPr>
        <w:sectPr w:rsidR="00ED15B4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ABB27B" w14:textId="13FDEE86" w:rsidR="00ED15B4" w:rsidRDefault="00ED15B4" w:rsidP="00ED15B4">
      <w:pPr>
        <w:spacing w:after="0" w:line="240" w:lineRule="auto"/>
      </w:pPr>
      <w:r>
        <w:lastRenderedPageBreak/>
        <w:t>Attachment 2 – Slump Loss Test Graph</w:t>
      </w:r>
    </w:p>
    <w:tbl>
      <w:tblPr>
        <w:tblStyle w:val="TableGrid"/>
        <w:tblW w:w="12600" w:type="dxa"/>
        <w:tblLayout w:type="fixed"/>
        <w:tblLook w:val="0020" w:firstRow="1" w:lastRow="0" w:firstColumn="0" w:lastColumn="0" w:noHBand="0" w:noVBand="0"/>
      </w:tblPr>
      <w:tblGrid>
        <w:gridCol w:w="1253"/>
        <w:gridCol w:w="2164"/>
        <w:gridCol w:w="806"/>
        <w:gridCol w:w="2414"/>
        <w:gridCol w:w="1733"/>
        <w:gridCol w:w="4230"/>
      </w:tblGrid>
      <w:tr w:rsidR="00D965C3" w14:paraId="36DE7E90" w14:textId="77777777" w:rsidTr="007878E4">
        <w:trPr>
          <w:trHeight w:val="36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9C85" w14:textId="77777777" w:rsidR="00D965C3" w:rsidRDefault="00D965C3" w:rsidP="00D965C3">
            <w:pPr>
              <w:rPr>
                <w:b/>
                <w:bCs/>
              </w:rPr>
            </w:pPr>
          </w:p>
          <w:p w14:paraId="56B3CD89" w14:textId="0762D183" w:rsidR="00D965C3" w:rsidRPr="00BC05A0" w:rsidRDefault="00494938" w:rsidP="00D965C3">
            <w:pPr>
              <w:rPr>
                <w:b/>
                <w:bCs/>
              </w:rPr>
            </w:pPr>
            <w:r w:rsidRPr="00BC05A0">
              <w:rPr>
                <w:b/>
                <w:bCs/>
              </w:rPr>
              <w:t>Project #:</w:t>
            </w:r>
          </w:p>
        </w:tc>
        <w:tc>
          <w:tcPr>
            <w:tcW w:w="2164" w:type="dxa"/>
            <w:tcBorders>
              <w:top w:val="nil"/>
              <w:left w:val="nil"/>
              <w:right w:val="nil"/>
            </w:tcBorders>
            <w:vAlign w:val="bottom"/>
          </w:tcPr>
          <w:p w14:paraId="4AE0DE81" w14:textId="45F4C826" w:rsidR="00D965C3" w:rsidRPr="00BC05A0" w:rsidRDefault="00D965C3" w:rsidP="00D965C3">
            <w:pPr>
              <w:rPr>
                <w:b/>
                <w:b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4DD9F" w14:textId="37F7CF63" w:rsidR="00D965C3" w:rsidRPr="00BC05A0" w:rsidRDefault="00D965C3" w:rsidP="00D965C3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  <w:r w:rsidRPr="00BC05A0">
              <w:rPr>
                <w:b/>
                <w:bCs/>
              </w:rPr>
              <w:t>:</w:t>
            </w:r>
          </w:p>
        </w:tc>
        <w:tc>
          <w:tcPr>
            <w:tcW w:w="2414" w:type="dxa"/>
            <w:tcBorders>
              <w:top w:val="nil"/>
              <w:left w:val="nil"/>
              <w:right w:val="nil"/>
            </w:tcBorders>
            <w:vAlign w:val="bottom"/>
          </w:tcPr>
          <w:p w14:paraId="2E76DFAD" w14:textId="549A7E86" w:rsidR="00D965C3" w:rsidRPr="00BC05A0" w:rsidRDefault="00D965C3" w:rsidP="00D965C3">
            <w:pPr>
              <w:rPr>
                <w:b/>
                <w:bCs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FAB31" w14:textId="670C1B21" w:rsidR="00D965C3" w:rsidRPr="00BC05A0" w:rsidRDefault="00494938" w:rsidP="00D965C3">
            <w:pPr>
              <w:rPr>
                <w:b/>
                <w:bCs/>
              </w:rPr>
            </w:pPr>
            <w:r w:rsidRPr="00BC05A0">
              <w:rPr>
                <w:b/>
                <w:bCs/>
              </w:rPr>
              <w:t>Mix Design #</w:t>
            </w:r>
            <w:r w:rsidR="00D965C3" w:rsidRPr="00BC05A0">
              <w:rPr>
                <w:b/>
                <w:bCs/>
              </w:rPr>
              <w:t>:</w:t>
            </w:r>
          </w:p>
        </w:tc>
        <w:tc>
          <w:tcPr>
            <w:tcW w:w="4230" w:type="dxa"/>
            <w:tcBorders>
              <w:top w:val="nil"/>
              <w:left w:val="nil"/>
              <w:right w:val="nil"/>
            </w:tcBorders>
            <w:vAlign w:val="bottom"/>
          </w:tcPr>
          <w:p w14:paraId="54074B3E" w14:textId="4C50D8D0" w:rsidR="00D965C3" w:rsidRPr="00BC05A0" w:rsidRDefault="00D965C3" w:rsidP="00D965C3">
            <w:pPr>
              <w:rPr>
                <w:b/>
                <w:bCs/>
              </w:rPr>
            </w:pPr>
          </w:p>
        </w:tc>
      </w:tr>
    </w:tbl>
    <w:p w14:paraId="286AADF8" w14:textId="77777777" w:rsidR="00624552" w:rsidRDefault="00624552" w:rsidP="00624552">
      <w:pPr>
        <w:spacing w:after="0" w:line="240" w:lineRule="auto"/>
      </w:pPr>
    </w:p>
    <w:tbl>
      <w:tblPr>
        <w:tblStyle w:val="TableGrid"/>
        <w:tblW w:w="3740" w:type="dxa"/>
        <w:tblLayout w:type="fixed"/>
        <w:tblLook w:val="0020" w:firstRow="1" w:lastRow="0" w:firstColumn="0" w:lastColumn="0" w:noHBand="0" w:noVBand="0"/>
      </w:tblPr>
      <w:tblGrid>
        <w:gridCol w:w="1435"/>
        <w:gridCol w:w="2305"/>
      </w:tblGrid>
      <w:tr w:rsidR="00761E5C" w14:paraId="7D6CBAB2" w14:textId="0A94494C" w:rsidTr="007878E4">
        <w:trPr>
          <w:trHeight w:val="360"/>
        </w:trPr>
        <w:tc>
          <w:tcPr>
            <w:tcW w:w="1435" w:type="dxa"/>
            <w:vAlign w:val="center"/>
          </w:tcPr>
          <w:p w14:paraId="1FA0CFE6" w14:textId="77777777" w:rsidR="00761E5C" w:rsidRPr="00BC05A0" w:rsidRDefault="00761E5C" w:rsidP="00624552">
            <w:pPr>
              <w:rPr>
                <w:b/>
                <w:bCs/>
              </w:rPr>
            </w:pPr>
            <w:r>
              <w:rPr>
                <w:b/>
                <w:bCs/>
              </w:rPr>
              <w:t>Time Zero:</w:t>
            </w:r>
          </w:p>
        </w:tc>
        <w:tc>
          <w:tcPr>
            <w:tcW w:w="2305" w:type="dxa"/>
            <w:vAlign w:val="center"/>
          </w:tcPr>
          <w:p w14:paraId="7754707F" w14:textId="77777777" w:rsidR="00761E5C" w:rsidRDefault="00761E5C" w:rsidP="00624552"/>
        </w:tc>
      </w:tr>
    </w:tbl>
    <w:p w14:paraId="4F433F51" w14:textId="08162A4C" w:rsidR="00624552" w:rsidRPr="00624552" w:rsidRDefault="003F0D0E" w:rsidP="00624552">
      <w:pPr>
        <w:spacing w:after="0" w:line="240" w:lineRule="auto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14:paraId="30C68FE4" w14:textId="428835CB" w:rsidR="00624552" w:rsidRDefault="007878E4" w:rsidP="0062455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A4ED38" wp14:editId="0D3DA7F8">
                <wp:simplePos x="0" y="0"/>
                <wp:positionH relativeFrom="column">
                  <wp:posOffset>5708015</wp:posOffset>
                </wp:positionH>
                <wp:positionV relativeFrom="paragraph">
                  <wp:posOffset>2520965</wp:posOffset>
                </wp:positionV>
                <wp:extent cx="2497263" cy="318977"/>
                <wp:effectExtent l="0" t="0" r="0" b="5080"/>
                <wp:wrapNone/>
                <wp:docPr id="20564958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7263" cy="3189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5D7C97" w14:textId="7F21235F" w:rsidR="00B9187E" w:rsidRPr="00B9187E" w:rsidRDefault="00B918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9187E">
                              <w:rPr>
                                <w:sz w:val="16"/>
                                <w:szCs w:val="16"/>
                              </w:rPr>
                              <w:t>Test may be discontinued when slump is 3 in. or less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ED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9.45pt;margin-top:198.5pt;width:196.6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7u+GAIAACwEAAAOAAAAZHJzL2Uyb0RvYy54bWysU8lu2zAQvRfoPxC815KX2L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" filled="f" stroked="f" strokeweight=".5pt">
                <v:textbox>
                  <w:txbxContent>
                    <w:p w14:paraId="1C5D7C97" w14:textId="7F21235F" w:rsidR="00B9187E" w:rsidRPr="00B9187E" w:rsidRDefault="00B9187E">
                      <w:pPr>
                        <w:rPr>
                          <w:sz w:val="16"/>
                          <w:szCs w:val="16"/>
                        </w:rPr>
                      </w:pPr>
                      <w:r w:rsidRPr="00B9187E">
                        <w:rPr>
                          <w:sz w:val="16"/>
                          <w:szCs w:val="16"/>
                        </w:rPr>
                        <w:t>Test may be discontinued when slump is 3 in. or less</w:t>
                      </w:r>
                    </w:p>
                  </w:txbxContent>
                </v:textbox>
              </v:shape>
            </w:pict>
          </mc:Fallback>
        </mc:AlternateContent>
      </w:r>
      <w:r w:rsidR="00B86C7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8F768" wp14:editId="1E85143B">
                <wp:simplePos x="0" y="0"/>
                <wp:positionH relativeFrom="column">
                  <wp:posOffset>584643</wp:posOffset>
                </wp:positionH>
                <wp:positionV relativeFrom="paragraph">
                  <wp:posOffset>2524406</wp:posOffset>
                </wp:positionV>
                <wp:extent cx="7621713" cy="0"/>
                <wp:effectExtent l="0" t="0" r="0" b="0"/>
                <wp:wrapNone/>
                <wp:docPr id="131079539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1713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E6D329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05pt,198.75pt" to="646.2pt,19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" strokecolor="#0f9ed5 [3207]" strokeweight="1.5pt">
                <v:stroke dashstyle="dash"/>
              </v:line>
            </w:pict>
          </mc:Fallback>
        </mc:AlternateContent>
      </w:r>
      <w:r w:rsidR="00232B42">
        <w:rPr>
          <w:noProof/>
        </w:rPr>
        <w:drawing>
          <wp:inline distT="0" distB="0" distL="0" distR="0" wp14:anchorId="2E483D7F" wp14:editId="6A89EDA6">
            <wp:extent cx="8431530" cy="4093535"/>
            <wp:effectExtent l="0" t="0" r="7620" b="2540"/>
            <wp:docPr id="182461460" name="Chart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0A69F0D" w14:textId="3A9A66A9" w:rsidR="00624552" w:rsidRDefault="00624552" w:rsidP="00624552">
      <w:pPr>
        <w:spacing w:after="0"/>
        <w:jc w:val="center"/>
      </w:pPr>
      <w:r w:rsidRPr="00624552">
        <w:t>Plot each measured</w:t>
      </w:r>
      <w:r>
        <w:rPr>
          <w:sz w:val="14"/>
        </w:rPr>
        <w:t xml:space="preserve"> </w:t>
      </w:r>
      <w:r w:rsidRPr="00624552">
        <w:t>slump at the corresponding elapsed time and connect consecutive test points.</w:t>
      </w:r>
    </w:p>
    <w:p w14:paraId="41E9CD4F" w14:textId="77777777" w:rsidR="007878E4" w:rsidRPr="00CA6361" w:rsidRDefault="007878E4" w:rsidP="00624552">
      <w:pPr>
        <w:spacing w:after="0"/>
        <w:jc w:val="center"/>
        <w:rPr>
          <w:sz w:val="16"/>
          <w:szCs w:val="16"/>
        </w:rPr>
      </w:pPr>
    </w:p>
    <w:p w14:paraId="3342C01D" w14:textId="417631B5" w:rsidR="007878E4" w:rsidRPr="007878E4" w:rsidRDefault="007878E4" w:rsidP="007878E4">
      <w:pPr>
        <w:spacing w:after="0"/>
        <w:jc w:val="center"/>
        <w:rPr>
          <w:sz w:val="20"/>
          <w:szCs w:val="20"/>
        </w:rPr>
      </w:pPr>
      <w:r w:rsidRPr="007878E4">
        <w:rPr>
          <w:sz w:val="20"/>
          <w:szCs w:val="20"/>
        </w:rPr>
        <w:t>To edit this graph electronically, right click on the graph, select “Edit Data”, populate values from Attachment 1 (column 1 and 3) to this table below the headings, then when complete exit by selecting the “x” icon to view the graph.</w:t>
      </w:r>
    </w:p>
    <w:p w14:paraId="3B94F0B4" w14:textId="77777777" w:rsidR="00624552" w:rsidRPr="00624552" w:rsidRDefault="00624552" w:rsidP="00624552">
      <w:pPr>
        <w:spacing w:after="0"/>
        <w:jc w:val="center"/>
        <w:rPr>
          <w:sz w:val="2"/>
          <w:szCs w:val="2"/>
        </w:rPr>
      </w:pPr>
    </w:p>
    <w:p w14:paraId="424F52B3" w14:textId="3973BFBB" w:rsidR="00F1708A" w:rsidRPr="00E40115" w:rsidRDefault="00F1708A" w:rsidP="00624552">
      <w:pPr>
        <w:spacing w:after="0" w:line="240" w:lineRule="auto"/>
        <w:rPr>
          <w:b/>
          <w:bCs/>
          <w:sz w:val="4"/>
          <w:szCs w:val="4"/>
        </w:rPr>
      </w:pPr>
    </w:p>
    <w:sectPr w:rsidR="00F1708A" w:rsidRPr="00E40115" w:rsidSect="00ED15B4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12507" w14:textId="77777777" w:rsidR="0010616D" w:rsidRDefault="0010616D" w:rsidP="00EC6A40">
      <w:pPr>
        <w:spacing w:after="0" w:line="240" w:lineRule="auto"/>
      </w:pPr>
      <w:r>
        <w:separator/>
      </w:r>
    </w:p>
  </w:endnote>
  <w:endnote w:type="continuationSeparator" w:id="0">
    <w:p w14:paraId="04C43C4B" w14:textId="77777777" w:rsidR="0010616D" w:rsidRDefault="0010616D" w:rsidP="00EC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497EB" w14:textId="77777777" w:rsidR="0010616D" w:rsidRDefault="0010616D" w:rsidP="00EC6A40">
      <w:pPr>
        <w:spacing w:after="0" w:line="240" w:lineRule="auto"/>
      </w:pPr>
      <w:r>
        <w:separator/>
      </w:r>
    </w:p>
  </w:footnote>
  <w:footnote w:type="continuationSeparator" w:id="0">
    <w:p w14:paraId="19E5FD67" w14:textId="77777777" w:rsidR="0010616D" w:rsidRDefault="0010616D" w:rsidP="00EC6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9BD8" w14:textId="1CA926E6" w:rsidR="00EC6A40" w:rsidRDefault="00EC6A40">
    <w:pPr>
      <w:pStyle w:val="Header"/>
    </w:pPr>
    <w:r>
      <w:ptab w:relativeTo="margin" w:alignment="center" w:leader="none"/>
    </w:r>
    <w:r w:rsidRPr="00EC6A40">
      <w:t>NCDOT Materials and Tests</w:t>
    </w:r>
    <w:r>
      <w:ptab w:relativeTo="margin" w:alignment="right" w:leader="none"/>
    </w:r>
    <w:r>
      <w:t>Rev. 9/</w:t>
    </w:r>
    <w:r w:rsidR="002423B6">
      <w:t>24</w:t>
    </w:r>
    <w:r>
      <w:t>/2026</w:t>
    </w:r>
  </w:p>
  <w:p w14:paraId="2FD040A3" w14:textId="0A19A805" w:rsidR="00EC6A40" w:rsidRDefault="00EC6A40">
    <w:pPr>
      <w:pStyle w:val="Header"/>
    </w:pPr>
    <w:r>
      <w:tab/>
      <w:t>Standard Operating Procedure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73D4A" w14:textId="77777777" w:rsidR="00ED15B4" w:rsidRDefault="00ED15B4">
    <w:pPr>
      <w:pStyle w:val="Header"/>
    </w:pPr>
    <w:r>
      <w:ptab w:relativeTo="margin" w:alignment="center" w:leader="none"/>
    </w:r>
    <w:r w:rsidRPr="00EC6A40">
      <w:t>NCDOT Materials and Tests</w:t>
    </w:r>
    <w:r>
      <w:ptab w:relativeTo="margin" w:alignment="right" w:leader="none"/>
    </w:r>
    <w:r>
      <w:t>Rev. 9/24/2026</w:t>
    </w:r>
  </w:p>
  <w:p w14:paraId="352702F2" w14:textId="1C481C62" w:rsidR="00ED15B4" w:rsidRDefault="00ED15B4">
    <w:pPr>
      <w:pStyle w:val="Header"/>
    </w:pPr>
    <w:r>
      <w:tab/>
      <w:t xml:space="preserve">                                                                       </w:t>
    </w:r>
    <w:r w:rsidR="00D965C3">
      <w:t xml:space="preserve"> </w:t>
    </w:r>
    <w:r>
      <w:t>Standard Operating Procedure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63BF5"/>
    <w:multiLevelType w:val="hybridMultilevel"/>
    <w:tmpl w:val="A7444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8746F"/>
    <w:multiLevelType w:val="hybridMultilevel"/>
    <w:tmpl w:val="632286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469FC"/>
    <w:multiLevelType w:val="hybridMultilevel"/>
    <w:tmpl w:val="231E9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644B71"/>
    <w:multiLevelType w:val="hybridMultilevel"/>
    <w:tmpl w:val="390E3574"/>
    <w:lvl w:ilvl="0" w:tplc="18002D5C">
      <w:start w:val="1"/>
      <w:numFmt w:val="lowerLetter"/>
      <w:lvlText w:val="%1."/>
      <w:lvlJc w:val="left"/>
      <w:pPr>
        <w:ind w:left="63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63771F4"/>
    <w:multiLevelType w:val="hybridMultilevel"/>
    <w:tmpl w:val="9530C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B2D98"/>
    <w:multiLevelType w:val="hybridMultilevel"/>
    <w:tmpl w:val="79CE48C6"/>
    <w:lvl w:ilvl="0" w:tplc="B03801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D6F2E"/>
    <w:multiLevelType w:val="hybridMultilevel"/>
    <w:tmpl w:val="32565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15899"/>
    <w:multiLevelType w:val="hybridMultilevel"/>
    <w:tmpl w:val="42AACFC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656730">
    <w:abstractNumId w:val="3"/>
  </w:num>
  <w:num w:numId="2" w16cid:durableId="106968369">
    <w:abstractNumId w:val="5"/>
  </w:num>
  <w:num w:numId="3" w16cid:durableId="668361928">
    <w:abstractNumId w:val="2"/>
  </w:num>
  <w:num w:numId="4" w16cid:durableId="1265846110">
    <w:abstractNumId w:val="6"/>
  </w:num>
  <w:num w:numId="5" w16cid:durableId="2016149535">
    <w:abstractNumId w:val="4"/>
  </w:num>
  <w:num w:numId="6" w16cid:durableId="736441455">
    <w:abstractNumId w:val="1"/>
  </w:num>
  <w:num w:numId="7" w16cid:durableId="1996182439">
    <w:abstractNumId w:val="7"/>
  </w:num>
  <w:num w:numId="8" w16cid:durableId="114211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40"/>
    <w:rsid w:val="000547C6"/>
    <w:rsid w:val="00085723"/>
    <w:rsid w:val="000A739B"/>
    <w:rsid w:val="0010616D"/>
    <w:rsid w:val="00124FF6"/>
    <w:rsid w:val="00163AAF"/>
    <w:rsid w:val="00167774"/>
    <w:rsid w:val="00194B29"/>
    <w:rsid w:val="001978FD"/>
    <w:rsid w:val="001D7853"/>
    <w:rsid w:val="001F7ADB"/>
    <w:rsid w:val="00232B42"/>
    <w:rsid w:val="002423B6"/>
    <w:rsid w:val="00285C20"/>
    <w:rsid w:val="002A32EB"/>
    <w:rsid w:val="002B7BE2"/>
    <w:rsid w:val="003520E7"/>
    <w:rsid w:val="00371B1A"/>
    <w:rsid w:val="00376E0E"/>
    <w:rsid w:val="00382608"/>
    <w:rsid w:val="003B2DAA"/>
    <w:rsid w:val="003B3197"/>
    <w:rsid w:val="003C538E"/>
    <w:rsid w:val="003E1BE8"/>
    <w:rsid w:val="003E7511"/>
    <w:rsid w:val="003F0D0E"/>
    <w:rsid w:val="00494938"/>
    <w:rsid w:val="004A7387"/>
    <w:rsid w:val="0053242F"/>
    <w:rsid w:val="00533544"/>
    <w:rsid w:val="005D48AA"/>
    <w:rsid w:val="00603521"/>
    <w:rsid w:val="00624552"/>
    <w:rsid w:val="006A3E4C"/>
    <w:rsid w:val="00761E5C"/>
    <w:rsid w:val="007878E4"/>
    <w:rsid w:val="00801E5B"/>
    <w:rsid w:val="00884FB2"/>
    <w:rsid w:val="00896642"/>
    <w:rsid w:val="0093426C"/>
    <w:rsid w:val="00983101"/>
    <w:rsid w:val="009D1572"/>
    <w:rsid w:val="009E69C5"/>
    <w:rsid w:val="009E7E03"/>
    <w:rsid w:val="00A730AD"/>
    <w:rsid w:val="00A80066"/>
    <w:rsid w:val="00AB0FF4"/>
    <w:rsid w:val="00B25A31"/>
    <w:rsid w:val="00B4311F"/>
    <w:rsid w:val="00B86C70"/>
    <w:rsid w:val="00B9187E"/>
    <w:rsid w:val="00BC05A0"/>
    <w:rsid w:val="00BE0DED"/>
    <w:rsid w:val="00BE23FB"/>
    <w:rsid w:val="00CA6361"/>
    <w:rsid w:val="00D02EAC"/>
    <w:rsid w:val="00D965C3"/>
    <w:rsid w:val="00DB09C3"/>
    <w:rsid w:val="00DB3FDF"/>
    <w:rsid w:val="00E1507D"/>
    <w:rsid w:val="00E27D74"/>
    <w:rsid w:val="00E40115"/>
    <w:rsid w:val="00E513A4"/>
    <w:rsid w:val="00EC6A40"/>
    <w:rsid w:val="00ED15B4"/>
    <w:rsid w:val="00EE1A35"/>
    <w:rsid w:val="00F1708A"/>
    <w:rsid w:val="00F32CDB"/>
    <w:rsid w:val="00FA08DA"/>
    <w:rsid w:val="00FB0FB2"/>
    <w:rsid w:val="00FE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328165"/>
  <w15:chartTrackingRefBased/>
  <w15:docId w15:val="{F3A7511B-7932-4869-BB41-D8AD65D1B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552"/>
  </w:style>
  <w:style w:type="paragraph" w:styleId="Heading1">
    <w:name w:val="heading 1"/>
    <w:basedOn w:val="Normal"/>
    <w:next w:val="Normal"/>
    <w:link w:val="Heading1Char"/>
    <w:uiPriority w:val="9"/>
    <w:qFormat/>
    <w:rsid w:val="00EC6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6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6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A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A40"/>
  </w:style>
  <w:style w:type="paragraph" w:styleId="Footer">
    <w:name w:val="footer"/>
    <w:basedOn w:val="Normal"/>
    <w:link w:val="FooterChar"/>
    <w:uiPriority w:val="99"/>
    <w:unhideWhenUsed/>
    <w:rsid w:val="00EC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A40"/>
  </w:style>
  <w:style w:type="table" w:styleId="TableGrid">
    <w:name w:val="Table Grid"/>
    <w:basedOn w:val="TableNormal"/>
    <w:uiPriority w:val="39"/>
    <w:rsid w:val="00BC0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978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openxmlformats.org/officeDocument/2006/relationships/customXml" Target="../customXml/item6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SLUMP (INCHES)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showLeaderLines val="0"/>
              </c:ext>
            </c:extLst>
          </c:dLbls>
          <c:xVal>
            <c:numRef>
              <c:f>Sheet1!$A$2:$A$17</c:f>
              <c:numCache>
                <c:formatCode>General</c:formatCode>
                <c:ptCount val="16"/>
              </c:numCache>
            </c:numRef>
          </c:xVal>
          <c:yVal>
            <c:numRef>
              <c:f>Sheet1!$B$2:$B$17</c:f>
              <c:numCache>
                <c:formatCode>General</c:formatCode>
                <c:ptCount val="16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A8F-4A7C-B175-D1BB23EFB9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63545888"/>
        <c:axId val="1563545168"/>
      </c:scatterChart>
      <c:valAx>
        <c:axId val="1563545888"/>
        <c:scaling>
          <c:orientation val="minMax"/>
          <c:max val="48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ELAPSED TIME FROM TIME ZERO (MINUTES)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63545168"/>
        <c:crossesAt val="0"/>
        <c:crossBetween val="midCat"/>
        <c:majorUnit val="30"/>
        <c:minorUnit val="15"/>
      </c:valAx>
      <c:valAx>
        <c:axId val="1563545168"/>
        <c:scaling>
          <c:orientation val="minMax"/>
          <c:max val="1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SLUMP (INCHES)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63545888"/>
        <c:crossesAt val="0"/>
        <c:crossBetween val="midCat"/>
        <c:minorUnit val="0.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80D4565F16C488EE4881186B6E0EF" ma:contentTypeVersion="8" ma:contentTypeDescription="Create a new document." ma:contentTypeScope="" ma:versionID="fcbc0a47e588bb92a94e07b896c61d7b">
  <xsd:schema xmlns:xsd="http://www.w3.org/2001/XMLSchema" xmlns:xs="http://www.w3.org/2001/XMLSchema" xmlns:p="http://schemas.microsoft.com/office/2006/metadata/properties" xmlns:ns1="http://schemas.microsoft.com/sharepoint/v3" xmlns:ns2="8878cbf4-dc9b-459c-9b06-837987453c88" xmlns:ns3="16f00c2e-ac5c-418b-9f13-a0771dbd417d" xmlns:ns4="http://schemas.microsoft.com/sharepoint/v4" xmlns:ns5="a5daf7b7-def5-43d0-a06f-db4f50c96efe" targetNamespace="http://schemas.microsoft.com/office/2006/metadata/properties" ma:root="true" ma:fieldsID="38cdb99030fe7131ebc9fea31b841ac0" ns1:_="" ns2:_="" ns3:_="" ns4:_="" ns5:_="">
    <xsd:import namespace="http://schemas.microsoft.com/sharepoint/v3"/>
    <xsd:import namespace="8878cbf4-dc9b-459c-9b06-837987453c88"/>
    <xsd:import namespace="16f00c2e-ac5c-418b-9f13-a0771dbd417d"/>
    <xsd:import namespace="http://schemas.microsoft.com/sharepoint/v4"/>
    <xsd:import namespace="a5daf7b7-def5-43d0-a06f-db4f50c96efe"/>
    <xsd:element name="properties">
      <xsd:complexType>
        <xsd:sequence>
          <xsd:element name="documentManagement">
            <xsd:complexType>
              <xsd:all>
                <xsd:element ref="ns2:Resource_x0020_Type0"/>
                <xsd:element ref="ns2:Sub_x0020_Work_x0020_Unit" minOccurs="0"/>
                <xsd:element ref="ns2:Work_x0020_Group0"/>
                <xsd:element ref="ns2:Form_x0020_Type" minOccurs="0"/>
                <xsd:element ref="ns2:Company_x0020_Name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  <xsd:element ref="ns4:IconOverlay" minOccurs="0"/>
                <xsd:element ref="ns2:BulletinDate" minOccurs="0"/>
                <xsd:element ref="ns2:Version_x0020_Date" minOccurs="0"/>
                <xsd:element ref="ns5:SharedWithUsers" minOccurs="0"/>
                <xsd:element ref="ns2:Bulletin_x0020_Type" minOccurs="0"/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8cbf4-dc9b-459c-9b06-837987453c88" elementFormDefault="qualified">
    <xsd:import namespace="http://schemas.microsoft.com/office/2006/documentManagement/types"/>
    <xsd:import namespace="http://schemas.microsoft.com/office/infopath/2007/PartnerControls"/>
    <xsd:element name="Resource_x0020_Type0" ma:index="2" ma:displayName="Resource Type" ma:format="RadioButtons" ma:internalName="Resource_x0020_Type0">
      <xsd:simpleType>
        <xsd:restriction base="dms:Choice">
          <xsd:enumeration value="Administration"/>
          <xsd:enumeration value="Application"/>
          <xsd:enumeration value="Examples"/>
          <xsd:enumeration value="Forms"/>
          <xsd:enumeration value="List"/>
          <xsd:enumeration value="Manuals"/>
          <xsd:enumeration value="Plans"/>
          <xsd:enumeration value="Policy Letters"/>
          <xsd:enumeration value="Procedures"/>
          <xsd:enumeration value="Programs"/>
          <xsd:enumeration value="Technical Bulletins"/>
          <xsd:enumeration value="Tests"/>
          <xsd:enumeration value="Videos"/>
          <xsd:enumeration value="Other"/>
          <xsd:enumeration value="Independent Assurance Program"/>
          <xsd:enumeration value="Independent Assurance Forms"/>
        </xsd:restriction>
      </xsd:simpleType>
    </xsd:element>
    <xsd:element name="Sub_x0020_Work_x0020_Unit" ma:index="3" nillable="true" ma:displayName="Sub Work Unit" ma:format="RadioButtons" ma:internalName="Sub_x0020_Work_x0020_Unit">
      <xsd:simpleType>
        <xsd:restriction base="dms:Choice">
          <xsd:enumeration value="Applications"/>
          <xsd:enumeration value="Approved Resources"/>
          <xsd:enumeration value="CEI Inspection Documentation"/>
          <xsd:enumeration value="Coatings and Corrosion"/>
          <xsd:enumeration value="Field Section"/>
          <xsd:enumeration value="QAP Application"/>
          <xsd:enumeration value="Research &amp; Investigations"/>
          <xsd:enumeration value="Stock Room"/>
          <xsd:enumeration value="Structural Steel"/>
          <xsd:enumeration value="Welded Procedures"/>
          <xsd:enumeration value="Structural Steel &amp; Welded Procedures"/>
          <xsd:enumeration value="Independent Assurance"/>
        </xsd:restriction>
      </xsd:simpleType>
    </xsd:element>
    <xsd:element name="Work_x0020_Group0" ma:index="4" ma:displayName="Work Group" ma:format="RadioButtons" ma:internalName="Work_x0020_Group0">
      <xsd:simpleType>
        <xsd:restriction base="dms:Choice">
          <xsd:enumeration value="Administration"/>
          <xsd:enumeration value="Asphalt Laboratory"/>
          <xsd:enumeration value="Chemical Laboratory"/>
          <xsd:enumeration value="Material Operations"/>
          <xsd:enumeration value="Physical Testing Laboratory"/>
          <xsd:enumeration value="Quality Assurance"/>
          <xsd:enumeration value="Quality Systems"/>
          <xsd:enumeration value="Soils Laboratory"/>
          <xsd:enumeration value="Structural"/>
          <xsd:enumeration value="Stockroom"/>
        </xsd:restriction>
      </xsd:simpleType>
    </xsd:element>
    <xsd:element name="Form_x0020_Type" ma:index="5" nillable="true" ma:displayName="Form Type" ma:format="RadioButtons" ma:internalName="Form_x0020_Type">
      <xsd:simpleType>
        <xsd:restriction base="dms:Choice">
          <xsd:enumeration value="Field Forms"/>
          <xsd:enumeration value="Lab Forms"/>
        </xsd:restriction>
      </xsd:simpleType>
    </xsd:element>
    <xsd:element name="Company_x0020_Name" ma:index="6" nillable="true" ma:displayName="Company Name" ma:format="Dropdown" ma:internalName="Company_x0020_Name">
      <xsd:simpleType>
        <xsd:union memberTypes="dms:Text">
          <xsd:simpleType>
            <xsd:restriction base="dms:Choice">
              <xsd:enumeration value="Geogrid Products"/>
              <xsd:enumeration value="Geotechnical Laboratories"/>
              <xsd:enumeration value="Hanes Geo Components"/>
              <xsd:enumeration value="Strata Global GeoSolutions (SG Series)"/>
              <xsd:enumeration value="Synteen Technicial Fabrics, Inc. (SF Series)"/>
              <xsd:enumeration value="TenCate Geosynthetics (Miragrid Series)"/>
              <xsd:enumeration value="Tensar International Corporation  (BX Series)"/>
              <xsd:enumeration value="Tensar International Corporation  (UX Series)"/>
            </xsd:restriction>
          </xsd:simpleType>
        </xsd:union>
      </xsd:simpleType>
    </xsd:element>
    <xsd:element name="BulletinDate" ma:index="18" nillable="true" ma:displayName="Bulletin Date" ma:format="DateOnly" ma:internalName="BulletinDate">
      <xsd:simpleType>
        <xsd:restriction base="dms:DateTime"/>
      </xsd:simpleType>
    </xsd:element>
    <xsd:element name="Version_x0020_Date" ma:index="19" nillable="true" ma:displayName="Version Date" ma:format="DateOnly" ma:internalName="Version_x0020_Date">
      <xsd:simpleType>
        <xsd:restriction base="dms:DateTime"/>
      </xsd:simpleType>
    </xsd:element>
    <xsd:element name="Bulletin_x0020_Type" ma:index="21" nillable="true" ma:displayName="Bulletin Type" ma:format="Dropdown" ma:internalName="Bulletin_x0020_Type">
      <xsd:simpleType>
        <xsd:restriction base="dms:Choice">
          <xsd:enumeration value="M&amp;T Bulletins"/>
          <xsd:enumeration value="Other Bulletins"/>
        </xsd:restriction>
      </xsd:simpleType>
    </xsd:element>
    <xsd:element name="Description0" ma:index="22" nillable="true" ma:displayName="Description" ma:internalName="Description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af7b7-def5-43d0-a06f-db4f50c96ef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7ef604a7-ebc4-47af-96e9-7f1ad444f50a" ContentTypeId="0x0101" PreviousValue="false"/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_x0020_Date xmlns="8878cbf4-dc9b-459c-9b06-837987453c88" xsi:nil="true"/>
    <IconOverlay xmlns="http://schemas.microsoft.com/sharepoint/v4" xsi:nil="true"/>
    <Sub_x0020_Work_x0020_Unit xmlns="8878cbf4-dc9b-459c-9b06-837987453c88" xsi:nil="true"/>
    <Bulletin_x0020_Type xmlns="8878cbf4-dc9b-459c-9b06-837987453c88" xsi:nil="true"/>
    <URL xmlns="http://schemas.microsoft.com/sharepoint/v3">
      <Url xsi:nil="true"/>
      <Description xsi:nil="true"/>
    </URL>
    <BulletinDate xmlns="8878cbf4-dc9b-459c-9b06-837987453c88" xsi:nil="true"/>
    <Description0 xmlns="8878cbf4-dc9b-459c-9b06-837987453c88" xsi:nil="true"/>
    <Work_x0020_Group0 xmlns="8878cbf4-dc9b-459c-9b06-837987453c88">Material Operations</Work_x0020_Group0>
    <Company_x0020_Name xmlns="8878cbf4-dc9b-459c-9b06-837987453c88" xsi:nil="true"/>
    <Form_x0020_Type xmlns="8878cbf4-dc9b-459c-9b06-837987453c88" xsi:nil="true"/>
    <Resource_x0020_Type0 xmlns="8878cbf4-dc9b-459c-9b06-837987453c88">Procedures</Resource_x0020_Type0>
  </documentManagement>
</p:properties>
</file>

<file path=customXml/itemProps1.xml><?xml version="1.0" encoding="utf-8"?>
<ds:datastoreItem xmlns:ds="http://schemas.openxmlformats.org/officeDocument/2006/customXml" ds:itemID="{BCA84C6E-6A05-4D36-B9E9-B4E6676CEC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B4BF33-BDDD-48EA-AEAC-CABA7052E69E}"/>
</file>

<file path=customXml/itemProps3.xml><?xml version="1.0" encoding="utf-8"?>
<ds:datastoreItem xmlns:ds="http://schemas.openxmlformats.org/officeDocument/2006/customXml" ds:itemID="{FDB2345D-C749-4317-9F7C-1CE5062235D2}"/>
</file>

<file path=customXml/itemProps4.xml><?xml version="1.0" encoding="utf-8"?>
<ds:datastoreItem xmlns:ds="http://schemas.openxmlformats.org/officeDocument/2006/customXml" ds:itemID="{1F14E6DE-7AC1-43B8-AAC4-FD357952258B}"/>
</file>

<file path=customXml/itemProps5.xml><?xml version="1.0" encoding="utf-8"?>
<ds:datastoreItem xmlns:ds="http://schemas.openxmlformats.org/officeDocument/2006/customXml" ds:itemID="{9B9EB540-6B7F-43A8-9C84-7D28E134B860}"/>
</file>

<file path=customXml/itemProps6.xml><?xml version="1.0" encoding="utf-8"?>
<ds:datastoreItem xmlns:ds="http://schemas.openxmlformats.org/officeDocument/2006/customXml" ds:itemID="{458BDFC2-0A17-4F88-A943-520F6EE42D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527</Words>
  <Characters>2739</Characters>
  <Application>Microsoft Office Word</Application>
  <DocSecurity>0</DocSecurity>
  <Lines>249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Joshua A</dc:creator>
  <cp:keywords/>
  <dc:description/>
  <cp:lastModifiedBy>Penny, Lisa E</cp:lastModifiedBy>
  <cp:revision>8</cp:revision>
  <cp:lastPrinted>2026-09-24T19:55:00Z</cp:lastPrinted>
  <dcterms:created xsi:type="dcterms:W3CDTF">2026-09-24T16:42:00Z</dcterms:created>
  <dcterms:modified xsi:type="dcterms:W3CDTF">2026-09-24T21:58:00Z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0x01010097980D4565F16C488EE4881186B6E0EF</vt:lpwstr>
  </property>
  <property fmtid="{D5CDD505-2E9C-101B-9397-08002B2CF9AE}" pid="3" name="Order">
    <vt:r8>105500</vt:r8>
  </property>
</Properties>
</file>