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E5E50" w14:textId="07E7D6D9" w:rsidR="00B50727" w:rsidRPr="00A525E7" w:rsidRDefault="00D83732" w:rsidP="008C781B">
      <w:pPr>
        <w:widowControl w:val="0"/>
        <w:rPr>
          <w:b/>
          <w:u w:val="single"/>
        </w:rPr>
      </w:pPr>
      <w:r>
        <w:rPr>
          <w:b/>
          <w:u w:val="single"/>
        </w:rPr>
        <w:t>PILES</w:t>
      </w:r>
      <w:r w:rsidR="008A18D2" w:rsidRPr="00A525E7">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14:paraId="7D8E5E54" w14:textId="77777777" w:rsidTr="00A01B0F">
        <w:tc>
          <w:tcPr>
            <w:tcW w:w="3192" w:type="dxa"/>
          </w:tcPr>
          <w:p w14:paraId="7D8E5E51" w14:textId="458080A1" w:rsidR="00A2147E" w:rsidRPr="004F1661" w:rsidRDefault="00986468" w:rsidP="009426BC">
            <w:pPr>
              <w:widowControl w:val="0"/>
              <w:ind w:left="-108"/>
              <w:rPr>
                <w:sz w:val="16"/>
              </w:rPr>
            </w:pPr>
            <w:r w:rsidRPr="004F1661">
              <w:rPr>
                <w:sz w:val="16"/>
              </w:rPr>
              <w:t>(</w:t>
            </w:r>
            <w:r w:rsidR="00FA7DA8">
              <w:rPr>
                <w:sz w:val="16"/>
              </w:rPr>
              <w:t>10</w:t>
            </w:r>
            <w:r w:rsidR="000E42B5">
              <w:rPr>
                <w:sz w:val="16"/>
              </w:rPr>
              <w:t>-</w:t>
            </w:r>
            <w:r w:rsidR="00FA7DA8">
              <w:rPr>
                <w:sz w:val="16"/>
              </w:rPr>
              <w:t>19</w:t>
            </w:r>
            <w:r w:rsidR="000E42B5">
              <w:rPr>
                <w:sz w:val="16"/>
              </w:rPr>
              <w:t>-</w:t>
            </w:r>
            <w:r w:rsidR="00D83732">
              <w:rPr>
                <w:sz w:val="16"/>
              </w:rPr>
              <w:t>2</w:t>
            </w:r>
            <w:r w:rsidR="00F25DAC">
              <w:rPr>
                <w:sz w:val="16"/>
              </w:rPr>
              <w:t>1</w:t>
            </w:r>
            <w:r w:rsidRPr="00EF5ADD">
              <w:rPr>
                <w:sz w:val="16"/>
              </w:rPr>
              <w:t>)</w:t>
            </w:r>
            <w:r w:rsidR="00591E1A">
              <w:rPr>
                <w:sz w:val="16"/>
              </w:rPr>
              <w:t>(Rev. 12-20-22)</w:t>
            </w:r>
          </w:p>
        </w:tc>
        <w:tc>
          <w:tcPr>
            <w:tcW w:w="3192" w:type="dxa"/>
          </w:tcPr>
          <w:p w14:paraId="7D8E5E52" w14:textId="0045CA78" w:rsidR="00A2147E" w:rsidRPr="004F1661" w:rsidRDefault="00D83732" w:rsidP="008C781B">
            <w:pPr>
              <w:widowControl w:val="0"/>
              <w:jc w:val="center"/>
              <w:rPr>
                <w:sz w:val="16"/>
              </w:rPr>
            </w:pPr>
            <w:r>
              <w:rPr>
                <w:sz w:val="16"/>
              </w:rPr>
              <w:t>450</w:t>
            </w:r>
          </w:p>
        </w:tc>
        <w:tc>
          <w:tcPr>
            <w:tcW w:w="3192" w:type="dxa"/>
          </w:tcPr>
          <w:p w14:paraId="7D8E5E53" w14:textId="54C0B82B" w:rsidR="00A2147E" w:rsidRPr="004F1661" w:rsidRDefault="0000188D" w:rsidP="007E547B">
            <w:pPr>
              <w:widowControl w:val="0"/>
              <w:ind w:right="108"/>
              <w:jc w:val="right"/>
              <w:rPr>
                <w:sz w:val="16"/>
              </w:rPr>
            </w:pPr>
            <w:r>
              <w:rPr>
                <w:sz w:val="16"/>
              </w:rPr>
              <w:t>SP</w:t>
            </w:r>
            <w:r w:rsidR="00D83732">
              <w:rPr>
                <w:sz w:val="16"/>
              </w:rPr>
              <w:t>4</w:t>
            </w:r>
            <w:r w:rsidR="004C1995" w:rsidRPr="004C1995">
              <w:rPr>
                <w:sz w:val="16"/>
              </w:rPr>
              <w:t xml:space="preserve"> </w:t>
            </w:r>
            <w:r w:rsidR="0079360B" w:rsidRPr="0079360B">
              <w:rPr>
                <w:sz w:val="16"/>
              </w:rPr>
              <w:t>R</w:t>
            </w:r>
            <w:r w:rsidR="000E1FC1">
              <w:rPr>
                <w:sz w:val="16"/>
              </w:rPr>
              <w:t>05</w:t>
            </w:r>
          </w:p>
        </w:tc>
      </w:tr>
    </w:tbl>
    <w:p w14:paraId="7D8E5E55" w14:textId="77777777" w:rsidR="00A2147E" w:rsidRPr="004F1661" w:rsidRDefault="00A2147E" w:rsidP="008C781B">
      <w:pPr>
        <w:widowControl w:val="0"/>
        <w:jc w:val="both"/>
        <w:rPr>
          <w:sz w:val="16"/>
        </w:rPr>
      </w:pPr>
    </w:p>
    <w:p w14:paraId="7D8E5E56" w14:textId="75180BF6" w:rsidR="003A1503" w:rsidRDefault="003A1503" w:rsidP="008C781B">
      <w:pPr>
        <w:widowControl w:val="0"/>
        <w:jc w:val="both"/>
        <w:rPr>
          <w:szCs w:val="24"/>
        </w:rPr>
      </w:pPr>
      <w:r w:rsidRPr="00B66ACC">
        <w:rPr>
          <w:szCs w:val="24"/>
        </w:rPr>
        <w:t xml:space="preserve">Revise the </w:t>
      </w:r>
      <w:r w:rsidR="00676373">
        <w:rPr>
          <w:i/>
        </w:rPr>
        <w:t>201</w:t>
      </w:r>
      <w:r w:rsidR="0045338D">
        <w:rPr>
          <w:i/>
        </w:rPr>
        <w:t>8</w:t>
      </w:r>
      <w:r w:rsidR="00676373">
        <w:t> </w:t>
      </w:r>
      <w:r w:rsidRPr="00B66ACC">
        <w:rPr>
          <w:i/>
          <w:szCs w:val="24"/>
        </w:rPr>
        <w:t>Standard Specifications</w:t>
      </w:r>
      <w:r w:rsidRPr="00B66ACC">
        <w:rPr>
          <w:szCs w:val="24"/>
        </w:rPr>
        <w:t xml:space="preserve"> as follows:</w:t>
      </w:r>
    </w:p>
    <w:p w14:paraId="7D8E5E57" w14:textId="77777777" w:rsidR="006902B2" w:rsidRPr="00B66ACC" w:rsidRDefault="006902B2" w:rsidP="008C781B">
      <w:pPr>
        <w:widowControl w:val="0"/>
        <w:jc w:val="both"/>
        <w:rPr>
          <w:szCs w:val="24"/>
        </w:rPr>
      </w:pPr>
    </w:p>
    <w:p w14:paraId="4ED4E9B7" w14:textId="77777777" w:rsidR="00D200F8" w:rsidRDefault="00D200F8" w:rsidP="00D200F8">
      <w:pPr>
        <w:widowControl w:val="0"/>
        <w:jc w:val="both"/>
        <w:rPr>
          <w:szCs w:val="24"/>
        </w:rPr>
      </w:pPr>
      <w:r>
        <w:rPr>
          <w:b/>
          <w:szCs w:val="24"/>
        </w:rPr>
        <w:t>Page 4-65</w:t>
      </w:r>
      <w:r w:rsidRPr="0020016B">
        <w:rPr>
          <w:b/>
          <w:szCs w:val="24"/>
        </w:rPr>
        <w:t xml:space="preserve">, </w:t>
      </w:r>
      <w:r>
        <w:rPr>
          <w:b/>
          <w:szCs w:val="24"/>
        </w:rPr>
        <w:t>Article 450</w:t>
      </w:r>
      <w:r w:rsidRPr="0020016B">
        <w:rPr>
          <w:b/>
          <w:szCs w:val="24"/>
        </w:rPr>
        <w:t>-1 DESCRIPTION</w:t>
      </w:r>
      <w:r>
        <w:rPr>
          <w:b/>
          <w:szCs w:val="24"/>
        </w:rPr>
        <w:t>, lines 8-9</w:t>
      </w:r>
      <w:r w:rsidRPr="009F630B">
        <w:rPr>
          <w:szCs w:val="24"/>
        </w:rPr>
        <w:t xml:space="preserve">, </w:t>
      </w:r>
      <w:r>
        <w:rPr>
          <w:szCs w:val="24"/>
        </w:rPr>
        <w:t>replace the fourth sentence of the first paragraph with the following:</w:t>
      </w:r>
    </w:p>
    <w:p w14:paraId="5916E014" w14:textId="77777777" w:rsidR="00D200F8" w:rsidRDefault="00D200F8" w:rsidP="00D200F8">
      <w:pPr>
        <w:widowControl w:val="0"/>
        <w:jc w:val="both"/>
        <w:rPr>
          <w:szCs w:val="24"/>
        </w:rPr>
      </w:pPr>
    </w:p>
    <w:p w14:paraId="5D9F4DDC" w14:textId="77777777" w:rsidR="00D200F8" w:rsidRDefault="00D200F8" w:rsidP="00D200F8">
      <w:pPr>
        <w:widowControl w:val="0"/>
        <w:jc w:val="both"/>
        <w:rPr>
          <w:szCs w:val="24"/>
        </w:rPr>
      </w:pPr>
      <w:r w:rsidRPr="00E22254">
        <w:rPr>
          <w:szCs w:val="24"/>
        </w:rPr>
        <w:t>Galvanize, metallize, restrike, redrive, splice, cut off and build up piles and perform predrilling, spudding and pile driving analyzer testing as necessary or required</w:t>
      </w:r>
      <w:r>
        <w:rPr>
          <w:szCs w:val="24"/>
        </w:rPr>
        <w:t>.</w:t>
      </w:r>
    </w:p>
    <w:p w14:paraId="4E6B77B4" w14:textId="77777777" w:rsidR="00D200F8" w:rsidRDefault="00D200F8" w:rsidP="00D200F8">
      <w:pPr>
        <w:widowControl w:val="0"/>
        <w:jc w:val="both"/>
        <w:rPr>
          <w:b/>
          <w:szCs w:val="24"/>
        </w:rPr>
      </w:pPr>
    </w:p>
    <w:p w14:paraId="56D7C316" w14:textId="0A2AA052" w:rsidR="0000188D" w:rsidRDefault="0000188D" w:rsidP="008C781B">
      <w:pPr>
        <w:widowControl w:val="0"/>
        <w:jc w:val="both"/>
        <w:rPr>
          <w:szCs w:val="24"/>
        </w:rPr>
      </w:pPr>
      <w:r>
        <w:rPr>
          <w:b/>
          <w:szCs w:val="24"/>
        </w:rPr>
        <w:t xml:space="preserve">Page </w:t>
      </w:r>
      <w:r w:rsidR="003173E0">
        <w:rPr>
          <w:b/>
          <w:szCs w:val="24"/>
        </w:rPr>
        <w:t>4</w:t>
      </w:r>
      <w:r w:rsidR="002C3295">
        <w:rPr>
          <w:b/>
          <w:szCs w:val="24"/>
        </w:rPr>
        <w:t>-</w:t>
      </w:r>
      <w:r w:rsidR="003173E0">
        <w:rPr>
          <w:b/>
          <w:szCs w:val="24"/>
        </w:rPr>
        <w:t>65</w:t>
      </w:r>
      <w:r w:rsidR="003A1503" w:rsidRPr="0020016B">
        <w:rPr>
          <w:b/>
          <w:szCs w:val="24"/>
        </w:rPr>
        <w:t xml:space="preserve">, </w:t>
      </w:r>
      <w:r w:rsidR="00433D57">
        <w:rPr>
          <w:b/>
          <w:szCs w:val="24"/>
        </w:rPr>
        <w:t xml:space="preserve">Article </w:t>
      </w:r>
      <w:bookmarkStart w:id="0" w:name="_Hlk47514865"/>
      <w:r w:rsidR="003173E0">
        <w:rPr>
          <w:b/>
          <w:szCs w:val="24"/>
        </w:rPr>
        <w:t>450</w:t>
      </w:r>
      <w:r w:rsidR="0020016B" w:rsidRPr="0020016B">
        <w:rPr>
          <w:b/>
          <w:szCs w:val="24"/>
        </w:rPr>
        <w:t>-1</w:t>
      </w:r>
      <w:r w:rsidR="003A1503" w:rsidRPr="0020016B">
        <w:rPr>
          <w:b/>
          <w:szCs w:val="24"/>
        </w:rPr>
        <w:t xml:space="preserve"> </w:t>
      </w:r>
      <w:r w:rsidR="0020016B" w:rsidRPr="0020016B">
        <w:rPr>
          <w:b/>
          <w:szCs w:val="24"/>
        </w:rPr>
        <w:t>DESCRIPTION</w:t>
      </w:r>
      <w:bookmarkEnd w:id="0"/>
      <w:r w:rsidR="00B55AA3">
        <w:rPr>
          <w:b/>
          <w:szCs w:val="24"/>
        </w:rPr>
        <w:t>, line</w:t>
      </w:r>
      <w:r w:rsidR="00584A80">
        <w:rPr>
          <w:b/>
          <w:szCs w:val="24"/>
        </w:rPr>
        <w:t>s</w:t>
      </w:r>
      <w:r w:rsidR="00B55AA3">
        <w:rPr>
          <w:b/>
          <w:szCs w:val="24"/>
        </w:rPr>
        <w:t xml:space="preserve"> </w:t>
      </w:r>
      <w:r w:rsidR="003173E0">
        <w:rPr>
          <w:b/>
          <w:szCs w:val="24"/>
        </w:rPr>
        <w:t>1</w:t>
      </w:r>
      <w:r w:rsidR="009D6739">
        <w:rPr>
          <w:b/>
          <w:szCs w:val="24"/>
        </w:rPr>
        <w:t>4-</w:t>
      </w:r>
      <w:r w:rsidR="003173E0">
        <w:rPr>
          <w:b/>
          <w:szCs w:val="24"/>
        </w:rPr>
        <w:t>1</w:t>
      </w:r>
      <w:r w:rsidR="009D6739">
        <w:rPr>
          <w:b/>
          <w:szCs w:val="24"/>
        </w:rPr>
        <w:t>6</w:t>
      </w:r>
      <w:r w:rsidR="0020016B" w:rsidRPr="009F630B">
        <w:rPr>
          <w:szCs w:val="24"/>
        </w:rPr>
        <w:t xml:space="preserve">, </w:t>
      </w:r>
      <w:r w:rsidR="009D6739">
        <w:rPr>
          <w:szCs w:val="24"/>
        </w:rPr>
        <w:t xml:space="preserve">replace </w:t>
      </w:r>
      <w:r w:rsidR="00A27250">
        <w:rPr>
          <w:szCs w:val="24"/>
        </w:rPr>
        <w:t xml:space="preserve">the </w:t>
      </w:r>
      <w:r w:rsidR="003173E0">
        <w:rPr>
          <w:szCs w:val="24"/>
        </w:rPr>
        <w:t xml:space="preserve">third </w:t>
      </w:r>
      <w:r w:rsidR="00584A80">
        <w:rPr>
          <w:szCs w:val="24"/>
        </w:rPr>
        <w:t xml:space="preserve">paragraph </w:t>
      </w:r>
      <w:r w:rsidR="009D6739">
        <w:rPr>
          <w:szCs w:val="24"/>
        </w:rPr>
        <w:t>with the</w:t>
      </w:r>
      <w:r>
        <w:rPr>
          <w:szCs w:val="24"/>
        </w:rPr>
        <w:t xml:space="preserve"> following:</w:t>
      </w:r>
    </w:p>
    <w:p w14:paraId="45047A7B" w14:textId="77777777" w:rsidR="00433D57" w:rsidRDefault="00433D57" w:rsidP="008C781B">
      <w:pPr>
        <w:widowControl w:val="0"/>
        <w:jc w:val="both"/>
        <w:rPr>
          <w:szCs w:val="24"/>
        </w:rPr>
      </w:pPr>
    </w:p>
    <w:p w14:paraId="57DB9833" w14:textId="341FA50B" w:rsidR="00433D57" w:rsidRDefault="00AF2CB5" w:rsidP="008C781B">
      <w:pPr>
        <w:widowControl w:val="0"/>
        <w:jc w:val="both"/>
        <w:rPr>
          <w:szCs w:val="24"/>
        </w:rPr>
      </w:pPr>
      <w:r>
        <w:rPr>
          <w:szCs w:val="24"/>
        </w:rPr>
        <w:t>The estimate</w:t>
      </w:r>
      <w:r w:rsidR="00A55ED5">
        <w:rPr>
          <w:szCs w:val="24"/>
        </w:rPr>
        <w:t>d</w:t>
      </w:r>
      <w:r w:rsidR="00FB2CD2">
        <w:rPr>
          <w:szCs w:val="24"/>
        </w:rPr>
        <w:t xml:space="preserve"> pile lengths </w:t>
      </w:r>
      <w:r>
        <w:rPr>
          <w:szCs w:val="24"/>
        </w:rPr>
        <w:t xml:space="preserve">shown in the plans </w:t>
      </w:r>
      <w:r w:rsidR="00E93C6C">
        <w:rPr>
          <w:szCs w:val="24"/>
        </w:rPr>
        <w:t>are sufficient for</w:t>
      </w:r>
      <w:r w:rsidR="00FB2CD2">
        <w:rPr>
          <w:szCs w:val="24"/>
        </w:rPr>
        <w:t xml:space="preserve"> the minimum required pile embedment </w:t>
      </w:r>
      <w:r w:rsidR="00591E1A">
        <w:rPr>
          <w:szCs w:val="24"/>
        </w:rPr>
        <w:t>and</w:t>
      </w:r>
      <w:r w:rsidR="00FB2CD2">
        <w:rPr>
          <w:szCs w:val="24"/>
        </w:rPr>
        <w:t xml:space="preserve"> penetration and are estimates of</w:t>
      </w:r>
      <w:r>
        <w:rPr>
          <w:szCs w:val="24"/>
        </w:rPr>
        <w:t xml:space="preserve"> the</w:t>
      </w:r>
      <w:r w:rsidR="00FB2CD2">
        <w:rPr>
          <w:szCs w:val="24"/>
        </w:rPr>
        <w:t xml:space="preserve"> </w:t>
      </w:r>
      <w:r w:rsidR="00FC1AEA">
        <w:rPr>
          <w:szCs w:val="24"/>
        </w:rPr>
        <w:t>pile lengths needed for required driving resistance</w:t>
      </w:r>
      <w:r w:rsidR="00CF1D6F">
        <w:rPr>
          <w:szCs w:val="24"/>
        </w:rPr>
        <w:t xml:space="preserve">.  </w:t>
      </w:r>
      <w:r w:rsidR="00591E1A" w:rsidRPr="00591E1A">
        <w:rPr>
          <w:szCs w:val="24"/>
        </w:rPr>
        <w:t>For prestressed concrete piles, use estimated pile lengths for pile order lengths</w:t>
      </w:r>
      <w:r w:rsidR="00591E1A">
        <w:rPr>
          <w:szCs w:val="24"/>
        </w:rPr>
        <w:t xml:space="preserve"> </w:t>
      </w:r>
      <w:r w:rsidR="00591E1A" w:rsidRPr="00591E1A">
        <w:rPr>
          <w:szCs w:val="24"/>
        </w:rPr>
        <w:t xml:space="preserve">or the Engineer will provide pile order lengths based on testing prestressed concrete piles with the pile driving analyzer (PDA).  </w:t>
      </w:r>
      <w:r w:rsidR="0076133A">
        <w:rPr>
          <w:szCs w:val="24"/>
        </w:rPr>
        <w:t>For bridges with staged construction and pile order lengths based on testing prestressed concrete piles with the PDA, order lengths for latter stages will not be provided until pile driving for previous stage of construction is complete.</w:t>
      </w:r>
    </w:p>
    <w:p w14:paraId="1E6AD35E" w14:textId="6ACF0318" w:rsidR="00433D57" w:rsidRDefault="00433D57" w:rsidP="008C781B">
      <w:pPr>
        <w:widowControl w:val="0"/>
        <w:jc w:val="both"/>
        <w:rPr>
          <w:szCs w:val="24"/>
        </w:rPr>
      </w:pPr>
    </w:p>
    <w:p w14:paraId="6C3D1350" w14:textId="716AB49F" w:rsidR="00233F9B" w:rsidRDefault="00233F9B" w:rsidP="00233F9B">
      <w:pPr>
        <w:widowControl w:val="0"/>
        <w:jc w:val="both"/>
        <w:rPr>
          <w:szCs w:val="24"/>
        </w:rPr>
      </w:pPr>
      <w:r>
        <w:rPr>
          <w:b/>
          <w:szCs w:val="24"/>
        </w:rPr>
        <w:t>Page 4-66</w:t>
      </w:r>
      <w:r w:rsidRPr="0020016B">
        <w:rPr>
          <w:b/>
          <w:szCs w:val="24"/>
        </w:rPr>
        <w:t xml:space="preserve">, </w:t>
      </w:r>
      <w:r>
        <w:rPr>
          <w:b/>
          <w:szCs w:val="24"/>
        </w:rPr>
        <w:t>Article 450</w:t>
      </w:r>
      <w:r w:rsidRPr="0020016B">
        <w:rPr>
          <w:b/>
          <w:szCs w:val="24"/>
        </w:rPr>
        <w:t>-</w:t>
      </w:r>
      <w:r>
        <w:rPr>
          <w:b/>
          <w:szCs w:val="24"/>
        </w:rPr>
        <w:t>3(C)</w:t>
      </w:r>
      <w:r w:rsidRPr="0020016B">
        <w:rPr>
          <w:b/>
          <w:szCs w:val="24"/>
        </w:rPr>
        <w:t xml:space="preserve"> </w:t>
      </w:r>
      <w:r>
        <w:rPr>
          <w:b/>
          <w:szCs w:val="24"/>
        </w:rPr>
        <w:t>Pile Accessories, line 14</w:t>
      </w:r>
      <w:r w:rsidRPr="009F630B">
        <w:rPr>
          <w:szCs w:val="24"/>
        </w:rPr>
        <w:t xml:space="preserve">, </w:t>
      </w:r>
      <w:r>
        <w:rPr>
          <w:szCs w:val="24"/>
        </w:rPr>
        <w:t>insert the following as the second</w:t>
      </w:r>
      <w:r w:rsidR="001B7EAB">
        <w:rPr>
          <w:szCs w:val="24"/>
        </w:rPr>
        <w:t xml:space="preserve">, </w:t>
      </w:r>
      <w:r>
        <w:rPr>
          <w:szCs w:val="24"/>
        </w:rPr>
        <w:t xml:space="preserve">third </w:t>
      </w:r>
      <w:r w:rsidR="001B7EAB">
        <w:rPr>
          <w:szCs w:val="24"/>
        </w:rPr>
        <w:t xml:space="preserve">and fourth </w:t>
      </w:r>
      <w:r>
        <w:rPr>
          <w:szCs w:val="24"/>
        </w:rPr>
        <w:t>sentence of the first paragraph:</w:t>
      </w:r>
    </w:p>
    <w:p w14:paraId="0103C67F" w14:textId="08E2A678" w:rsidR="00233F9B" w:rsidRDefault="00233F9B" w:rsidP="00233F9B">
      <w:pPr>
        <w:widowControl w:val="0"/>
        <w:jc w:val="both"/>
        <w:rPr>
          <w:szCs w:val="24"/>
        </w:rPr>
      </w:pPr>
    </w:p>
    <w:p w14:paraId="7E1ADD71" w14:textId="14863832" w:rsidR="00233F9B" w:rsidRDefault="00233F9B" w:rsidP="00233F9B">
      <w:pPr>
        <w:widowControl w:val="0"/>
        <w:jc w:val="both"/>
        <w:rPr>
          <w:szCs w:val="24"/>
        </w:rPr>
      </w:pPr>
      <w:r>
        <w:rPr>
          <w:szCs w:val="24"/>
        </w:rPr>
        <w:t xml:space="preserve">Steel pile points for steel pipe piles include pipe pile cutting shoes and conical points.  </w:t>
      </w:r>
      <w:r w:rsidRPr="00233F9B">
        <w:rPr>
          <w:szCs w:val="24"/>
        </w:rPr>
        <w:t>Use "</w:t>
      </w:r>
      <w:r>
        <w:rPr>
          <w:szCs w:val="24"/>
        </w:rPr>
        <w:t>i</w:t>
      </w:r>
      <w:r w:rsidRPr="00233F9B">
        <w:rPr>
          <w:szCs w:val="24"/>
        </w:rPr>
        <w:t xml:space="preserve">nside </w:t>
      </w:r>
      <w:r>
        <w:rPr>
          <w:szCs w:val="24"/>
        </w:rPr>
        <w:t>f</w:t>
      </w:r>
      <w:r w:rsidRPr="00233F9B">
        <w:rPr>
          <w:szCs w:val="24"/>
        </w:rPr>
        <w:t>it" pipe pile cutting shoes, i.e., cutting shoes with an outside diameter equal to the pipe pile diameter.</w:t>
      </w:r>
      <w:r w:rsidR="001B7EAB">
        <w:rPr>
          <w:szCs w:val="24"/>
        </w:rPr>
        <w:t xml:space="preserve">  Use pipe pile plates with a diameter equal to the pipe pile diameter.</w:t>
      </w:r>
    </w:p>
    <w:p w14:paraId="4D4FC037" w14:textId="77777777" w:rsidR="00233F9B" w:rsidRDefault="00233F9B" w:rsidP="00233F9B">
      <w:pPr>
        <w:widowControl w:val="0"/>
        <w:jc w:val="both"/>
        <w:rPr>
          <w:szCs w:val="24"/>
        </w:rPr>
      </w:pPr>
    </w:p>
    <w:p w14:paraId="343E70EC" w14:textId="22785D29" w:rsidR="00C9695F" w:rsidRDefault="006E7557" w:rsidP="006E7557">
      <w:pPr>
        <w:widowControl w:val="0"/>
        <w:jc w:val="both"/>
        <w:rPr>
          <w:szCs w:val="24"/>
        </w:rPr>
      </w:pPr>
      <w:r>
        <w:rPr>
          <w:b/>
          <w:szCs w:val="24"/>
        </w:rPr>
        <w:t xml:space="preserve">Page </w:t>
      </w:r>
      <w:r w:rsidR="00080F1A">
        <w:rPr>
          <w:b/>
          <w:szCs w:val="24"/>
        </w:rPr>
        <w:t>4-66</w:t>
      </w:r>
      <w:r w:rsidR="00080F1A" w:rsidRPr="0020016B">
        <w:rPr>
          <w:b/>
          <w:szCs w:val="24"/>
        </w:rPr>
        <w:t xml:space="preserve">, </w:t>
      </w:r>
      <w:r w:rsidR="00080F1A">
        <w:rPr>
          <w:b/>
          <w:szCs w:val="24"/>
        </w:rPr>
        <w:t>Article 450</w:t>
      </w:r>
      <w:r w:rsidR="00080F1A" w:rsidRPr="0020016B">
        <w:rPr>
          <w:b/>
          <w:szCs w:val="24"/>
        </w:rPr>
        <w:t>-</w:t>
      </w:r>
      <w:r w:rsidR="00080F1A">
        <w:rPr>
          <w:b/>
          <w:szCs w:val="24"/>
        </w:rPr>
        <w:t>3(D)</w:t>
      </w:r>
      <w:r w:rsidR="00080F1A" w:rsidRPr="0020016B">
        <w:rPr>
          <w:b/>
          <w:szCs w:val="24"/>
        </w:rPr>
        <w:t xml:space="preserve"> D</w:t>
      </w:r>
      <w:r w:rsidR="00A726DD">
        <w:rPr>
          <w:b/>
          <w:szCs w:val="24"/>
        </w:rPr>
        <w:t>riven</w:t>
      </w:r>
      <w:r w:rsidR="00080F1A">
        <w:rPr>
          <w:b/>
          <w:szCs w:val="24"/>
        </w:rPr>
        <w:t xml:space="preserve"> P</w:t>
      </w:r>
      <w:r w:rsidR="00A726DD">
        <w:rPr>
          <w:b/>
          <w:szCs w:val="24"/>
        </w:rPr>
        <w:t>iles</w:t>
      </w:r>
      <w:r w:rsidR="00080F1A">
        <w:rPr>
          <w:b/>
          <w:szCs w:val="24"/>
        </w:rPr>
        <w:t>,</w:t>
      </w:r>
      <w:r>
        <w:rPr>
          <w:b/>
          <w:szCs w:val="24"/>
        </w:rPr>
        <w:t xml:space="preserve"> lines </w:t>
      </w:r>
      <w:r w:rsidR="00080F1A">
        <w:rPr>
          <w:b/>
          <w:szCs w:val="24"/>
        </w:rPr>
        <w:t>37</w:t>
      </w:r>
      <w:r>
        <w:rPr>
          <w:b/>
          <w:szCs w:val="24"/>
        </w:rPr>
        <w:t>-</w:t>
      </w:r>
      <w:r w:rsidR="00080F1A">
        <w:rPr>
          <w:b/>
          <w:szCs w:val="24"/>
        </w:rPr>
        <w:t>39</w:t>
      </w:r>
      <w:r w:rsidRPr="009F630B">
        <w:rPr>
          <w:szCs w:val="24"/>
        </w:rPr>
        <w:t>,</w:t>
      </w:r>
      <w:r>
        <w:rPr>
          <w:szCs w:val="24"/>
        </w:rPr>
        <w:t xml:space="preserve"> </w:t>
      </w:r>
      <w:r w:rsidR="00080F1A">
        <w:rPr>
          <w:szCs w:val="24"/>
        </w:rPr>
        <w:t xml:space="preserve">replace </w:t>
      </w:r>
      <w:r w:rsidR="0033006B">
        <w:rPr>
          <w:szCs w:val="24"/>
        </w:rPr>
        <w:t xml:space="preserve">the </w:t>
      </w:r>
      <w:r w:rsidR="00080F1A">
        <w:rPr>
          <w:szCs w:val="24"/>
        </w:rPr>
        <w:t>fourth paragraph with the following:</w:t>
      </w:r>
    </w:p>
    <w:p w14:paraId="4D07DB29" w14:textId="77777777" w:rsidR="006E7557" w:rsidRDefault="006E7557" w:rsidP="006E7557">
      <w:pPr>
        <w:widowControl w:val="0"/>
        <w:jc w:val="both"/>
        <w:rPr>
          <w:szCs w:val="24"/>
        </w:rPr>
      </w:pPr>
    </w:p>
    <w:p w14:paraId="3E083C2A" w14:textId="68E2C068" w:rsidR="00BE01DE" w:rsidRDefault="0033006B" w:rsidP="008C781B">
      <w:pPr>
        <w:widowControl w:val="0"/>
        <w:jc w:val="both"/>
        <w:rPr>
          <w:szCs w:val="24"/>
        </w:rPr>
      </w:pPr>
      <w:r>
        <w:rPr>
          <w:szCs w:val="24"/>
        </w:rPr>
        <w:t xml:space="preserve">Redrive piles raised or moved laterally due to driving adjacent piles.  </w:t>
      </w:r>
      <w:r w:rsidR="006E089F">
        <w:rPr>
          <w:szCs w:val="24"/>
        </w:rPr>
        <w:t>For initial drive of prestressed concrete piles</w:t>
      </w:r>
      <w:r w:rsidR="002A69BA">
        <w:rPr>
          <w:szCs w:val="24"/>
        </w:rPr>
        <w:t xml:space="preserve"> below a depth of 10 ft or 20% of pile length, whichever is greater</w:t>
      </w:r>
      <w:r w:rsidR="006E089F">
        <w:rPr>
          <w:szCs w:val="24"/>
        </w:rPr>
        <w:t xml:space="preserve">, drive </w:t>
      </w:r>
      <w:r w:rsidR="00873BB6">
        <w:rPr>
          <w:szCs w:val="24"/>
        </w:rPr>
        <w:t xml:space="preserve">each </w:t>
      </w:r>
      <w:r w:rsidR="006E089F">
        <w:rPr>
          <w:szCs w:val="24"/>
        </w:rPr>
        <w:t xml:space="preserve">pile continuously except </w:t>
      </w:r>
      <w:r w:rsidR="00327527">
        <w:rPr>
          <w:szCs w:val="24"/>
        </w:rPr>
        <w:t>to pause</w:t>
      </w:r>
      <w:r w:rsidR="006E089F">
        <w:rPr>
          <w:szCs w:val="24"/>
        </w:rPr>
        <w:t xml:space="preserve"> driving </w:t>
      </w:r>
      <w:r w:rsidR="00327527">
        <w:rPr>
          <w:szCs w:val="24"/>
        </w:rPr>
        <w:t>for</w:t>
      </w:r>
      <w:r w:rsidR="006E089F">
        <w:rPr>
          <w:szCs w:val="24"/>
        </w:rPr>
        <w:t xml:space="preserve"> one hour or less to </w:t>
      </w:r>
      <w:r w:rsidR="00247329" w:rsidRPr="00247329">
        <w:rPr>
          <w:szCs w:val="24"/>
        </w:rPr>
        <w:t>change pile cushions and remove templates</w:t>
      </w:r>
      <w:r w:rsidR="00247329">
        <w:rPr>
          <w:szCs w:val="24"/>
        </w:rPr>
        <w:t xml:space="preserve">.  Design and construct templates so prestressed concrete piles can be driven to </w:t>
      </w:r>
      <w:r w:rsidR="0070234E">
        <w:rPr>
          <w:szCs w:val="24"/>
        </w:rPr>
        <w:t xml:space="preserve">pile cut-off </w:t>
      </w:r>
      <w:r w:rsidR="00247329">
        <w:rPr>
          <w:szCs w:val="24"/>
        </w:rPr>
        <w:t>without exceeding the one-hour time limit</w:t>
      </w:r>
      <w:r w:rsidR="00F817B0">
        <w:rPr>
          <w:szCs w:val="24"/>
        </w:rPr>
        <w:t>.  When</w:t>
      </w:r>
      <w:r w:rsidR="00F817B0" w:rsidRPr="006E089F">
        <w:rPr>
          <w:szCs w:val="24"/>
        </w:rPr>
        <w:t xml:space="preserve"> </w:t>
      </w:r>
      <w:r w:rsidR="00F817B0">
        <w:rPr>
          <w:szCs w:val="24"/>
        </w:rPr>
        <w:t xml:space="preserve">a prestressed concrete </w:t>
      </w:r>
      <w:r w:rsidR="00F817B0" w:rsidRPr="006E089F">
        <w:rPr>
          <w:szCs w:val="24"/>
        </w:rPr>
        <w:t>pile attain</w:t>
      </w:r>
      <w:r w:rsidR="00F817B0">
        <w:rPr>
          <w:szCs w:val="24"/>
        </w:rPr>
        <w:t>s</w:t>
      </w:r>
      <w:r w:rsidR="00F817B0" w:rsidRPr="006E089F">
        <w:rPr>
          <w:szCs w:val="24"/>
        </w:rPr>
        <w:t xml:space="preserve"> the required resistance and pile penetration</w:t>
      </w:r>
      <w:r w:rsidR="00F817B0">
        <w:rPr>
          <w:szCs w:val="24"/>
        </w:rPr>
        <w:t>, d</w:t>
      </w:r>
      <w:r w:rsidR="00873BB6" w:rsidRPr="006E089F">
        <w:rPr>
          <w:szCs w:val="24"/>
        </w:rPr>
        <w:t>o not drive</w:t>
      </w:r>
      <w:r w:rsidR="00F817B0">
        <w:rPr>
          <w:szCs w:val="24"/>
        </w:rPr>
        <w:t xml:space="preserve"> the</w:t>
      </w:r>
      <w:r w:rsidR="00873BB6" w:rsidRPr="006E089F">
        <w:rPr>
          <w:szCs w:val="24"/>
        </w:rPr>
        <w:t xml:space="preserve"> pile </w:t>
      </w:r>
      <w:r w:rsidR="00F8322C">
        <w:rPr>
          <w:szCs w:val="24"/>
        </w:rPr>
        <w:t>any further</w:t>
      </w:r>
      <w:r w:rsidR="00873BB6" w:rsidRPr="006E089F">
        <w:rPr>
          <w:szCs w:val="24"/>
        </w:rPr>
        <w:t xml:space="preserve"> to avoid cutting of</w:t>
      </w:r>
      <w:r w:rsidR="00ED14DC">
        <w:rPr>
          <w:szCs w:val="24"/>
        </w:rPr>
        <w:t>f</w:t>
      </w:r>
      <w:r w:rsidR="00873BB6" w:rsidRPr="006E089F">
        <w:rPr>
          <w:szCs w:val="24"/>
        </w:rPr>
        <w:t xml:space="preserve"> </w:t>
      </w:r>
      <w:r w:rsidR="00F817B0">
        <w:rPr>
          <w:szCs w:val="24"/>
        </w:rPr>
        <w:t>the pile</w:t>
      </w:r>
      <w:r w:rsidR="00873BB6" w:rsidRPr="006E089F">
        <w:rPr>
          <w:szCs w:val="24"/>
        </w:rPr>
        <w:t>.</w:t>
      </w:r>
      <w:r w:rsidR="00873BB6">
        <w:rPr>
          <w:szCs w:val="24"/>
        </w:rPr>
        <w:t xml:space="preserve">  If a prestressed concrete pile </w:t>
      </w:r>
      <w:r w:rsidR="00113671">
        <w:rPr>
          <w:szCs w:val="24"/>
        </w:rPr>
        <w:t xml:space="preserve">does not have the minimum required driving resistance </w:t>
      </w:r>
      <w:r w:rsidR="00F8322C">
        <w:rPr>
          <w:szCs w:val="24"/>
        </w:rPr>
        <w:t xml:space="preserve">when the pile head is 1 ft above </w:t>
      </w:r>
      <w:r w:rsidR="0070234E">
        <w:rPr>
          <w:szCs w:val="24"/>
        </w:rPr>
        <w:t>pile cut-off</w:t>
      </w:r>
      <w:r w:rsidR="00113671">
        <w:rPr>
          <w:szCs w:val="24"/>
        </w:rPr>
        <w:t>, s</w:t>
      </w:r>
      <w:r w:rsidR="00873BB6">
        <w:rPr>
          <w:szCs w:val="24"/>
        </w:rPr>
        <w:t>top driving</w:t>
      </w:r>
      <w:r w:rsidR="00113671">
        <w:rPr>
          <w:szCs w:val="24"/>
        </w:rPr>
        <w:t xml:space="preserve"> the pile.</w:t>
      </w:r>
    </w:p>
    <w:p w14:paraId="2FEF16FF" w14:textId="02521021" w:rsidR="00247329" w:rsidRDefault="00247329" w:rsidP="008C781B">
      <w:pPr>
        <w:widowControl w:val="0"/>
        <w:jc w:val="both"/>
        <w:rPr>
          <w:szCs w:val="24"/>
        </w:rPr>
      </w:pPr>
    </w:p>
    <w:p w14:paraId="37F7682F" w14:textId="4B719BC9" w:rsidR="006013FA" w:rsidRDefault="006013FA" w:rsidP="006013FA">
      <w:pPr>
        <w:widowControl w:val="0"/>
        <w:jc w:val="both"/>
        <w:rPr>
          <w:szCs w:val="24"/>
        </w:rPr>
      </w:pPr>
      <w:r>
        <w:rPr>
          <w:b/>
          <w:szCs w:val="24"/>
        </w:rPr>
        <w:t>Page 4-68</w:t>
      </w:r>
      <w:r w:rsidRPr="0020016B">
        <w:rPr>
          <w:b/>
          <w:szCs w:val="24"/>
        </w:rPr>
        <w:t xml:space="preserve">, </w:t>
      </w:r>
      <w:r>
        <w:rPr>
          <w:b/>
          <w:szCs w:val="24"/>
        </w:rPr>
        <w:t>Article 450</w:t>
      </w:r>
      <w:r w:rsidRPr="0020016B">
        <w:rPr>
          <w:b/>
          <w:szCs w:val="24"/>
        </w:rPr>
        <w:t>-</w:t>
      </w:r>
      <w:r>
        <w:rPr>
          <w:b/>
          <w:szCs w:val="24"/>
        </w:rPr>
        <w:t>3(D)(3)</w:t>
      </w:r>
      <w:r w:rsidRPr="0020016B">
        <w:rPr>
          <w:b/>
          <w:szCs w:val="24"/>
        </w:rPr>
        <w:t xml:space="preserve"> </w:t>
      </w:r>
      <w:r>
        <w:rPr>
          <w:b/>
          <w:szCs w:val="24"/>
        </w:rPr>
        <w:t>Required Driving Resistance, lines 10-11</w:t>
      </w:r>
      <w:r w:rsidRPr="009F630B">
        <w:rPr>
          <w:szCs w:val="24"/>
        </w:rPr>
        <w:t>,</w:t>
      </w:r>
      <w:r>
        <w:rPr>
          <w:szCs w:val="24"/>
        </w:rPr>
        <w:t xml:space="preserve"> replace the second paragraph with the following:</w:t>
      </w:r>
    </w:p>
    <w:p w14:paraId="29649FCD" w14:textId="35D245DE" w:rsidR="006013FA" w:rsidRDefault="006013FA" w:rsidP="006013FA">
      <w:pPr>
        <w:widowControl w:val="0"/>
        <w:jc w:val="both"/>
        <w:rPr>
          <w:szCs w:val="24"/>
        </w:rPr>
      </w:pPr>
    </w:p>
    <w:p w14:paraId="5ECF23B9" w14:textId="76819552" w:rsidR="006013FA" w:rsidRDefault="006013FA" w:rsidP="006013FA">
      <w:pPr>
        <w:widowControl w:val="0"/>
        <w:jc w:val="both"/>
        <w:rPr>
          <w:szCs w:val="24"/>
        </w:rPr>
      </w:pPr>
      <w:r>
        <w:rPr>
          <w:szCs w:val="24"/>
        </w:rPr>
        <w:t>Stop driving piles if “refusal” is reached.  Refusal occurs at 240 blows per foot (20 blows per inch) or any equivalent set (maximum set of 1/2 inch in 10 blows)</w:t>
      </w:r>
      <w:r w:rsidR="0087074D">
        <w:rPr>
          <w:szCs w:val="24"/>
        </w:rPr>
        <w:t xml:space="preserve"> with the required stroke as per the pile driving criteria.</w:t>
      </w:r>
    </w:p>
    <w:p w14:paraId="1B91D0B7" w14:textId="77777777" w:rsidR="006013FA" w:rsidRDefault="006013FA" w:rsidP="006013FA">
      <w:pPr>
        <w:widowControl w:val="0"/>
        <w:jc w:val="both"/>
        <w:rPr>
          <w:szCs w:val="24"/>
        </w:rPr>
      </w:pPr>
    </w:p>
    <w:p w14:paraId="33E7D3EA" w14:textId="0484217C" w:rsidR="00A27250" w:rsidRDefault="00A27250" w:rsidP="00A27250">
      <w:pPr>
        <w:widowControl w:val="0"/>
        <w:jc w:val="both"/>
        <w:rPr>
          <w:szCs w:val="24"/>
        </w:rPr>
      </w:pPr>
      <w:bookmarkStart w:id="1" w:name="_Hlk47624774"/>
      <w:r>
        <w:rPr>
          <w:b/>
          <w:szCs w:val="24"/>
        </w:rPr>
        <w:t xml:space="preserve">Page </w:t>
      </w:r>
      <w:r w:rsidR="000054F6">
        <w:rPr>
          <w:b/>
          <w:szCs w:val="24"/>
        </w:rPr>
        <w:t>4-68</w:t>
      </w:r>
      <w:r w:rsidRPr="0020016B">
        <w:rPr>
          <w:b/>
          <w:szCs w:val="24"/>
        </w:rPr>
        <w:t xml:space="preserve">, </w:t>
      </w:r>
      <w:r>
        <w:rPr>
          <w:b/>
          <w:szCs w:val="24"/>
        </w:rPr>
        <w:t xml:space="preserve">Article </w:t>
      </w:r>
      <w:r w:rsidR="000054F6">
        <w:rPr>
          <w:b/>
          <w:szCs w:val="24"/>
        </w:rPr>
        <w:t>450</w:t>
      </w:r>
      <w:r w:rsidR="000054F6" w:rsidRPr="0020016B">
        <w:rPr>
          <w:b/>
          <w:szCs w:val="24"/>
        </w:rPr>
        <w:t>-</w:t>
      </w:r>
      <w:r w:rsidR="000054F6">
        <w:rPr>
          <w:b/>
          <w:szCs w:val="24"/>
        </w:rPr>
        <w:t>3(D)(4)</w:t>
      </w:r>
      <w:r w:rsidR="000054F6" w:rsidRPr="0020016B">
        <w:rPr>
          <w:b/>
          <w:szCs w:val="24"/>
        </w:rPr>
        <w:t xml:space="preserve"> </w:t>
      </w:r>
      <w:r w:rsidR="000054F6">
        <w:rPr>
          <w:b/>
          <w:szCs w:val="24"/>
        </w:rPr>
        <w:t>Restriking and Redriving Piles</w:t>
      </w:r>
      <w:r>
        <w:rPr>
          <w:b/>
          <w:szCs w:val="24"/>
        </w:rPr>
        <w:t>, line</w:t>
      </w:r>
      <w:r w:rsidR="000054F6">
        <w:rPr>
          <w:b/>
          <w:szCs w:val="24"/>
        </w:rPr>
        <w:t>s</w:t>
      </w:r>
      <w:r>
        <w:rPr>
          <w:b/>
          <w:szCs w:val="24"/>
        </w:rPr>
        <w:t xml:space="preserve"> </w:t>
      </w:r>
      <w:r w:rsidR="000054F6">
        <w:rPr>
          <w:b/>
          <w:szCs w:val="24"/>
        </w:rPr>
        <w:t>13-15</w:t>
      </w:r>
      <w:r w:rsidRPr="009F630B">
        <w:rPr>
          <w:szCs w:val="24"/>
        </w:rPr>
        <w:t>,</w:t>
      </w:r>
      <w:r>
        <w:rPr>
          <w:szCs w:val="24"/>
        </w:rPr>
        <w:t xml:space="preserve"> </w:t>
      </w:r>
      <w:r w:rsidR="000054F6">
        <w:rPr>
          <w:szCs w:val="24"/>
        </w:rPr>
        <w:t>replace the first sentence of the first paragraph with the following</w:t>
      </w:r>
      <w:r>
        <w:rPr>
          <w:szCs w:val="24"/>
        </w:rPr>
        <w:t>:</w:t>
      </w:r>
    </w:p>
    <w:bookmarkEnd w:id="1"/>
    <w:p w14:paraId="52B17CE7" w14:textId="77777777" w:rsidR="00A27250" w:rsidRDefault="00A27250" w:rsidP="008C781B">
      <w:pPr>
        <w:widowControl w:val="0"/>
        <w:jc w:val="both"/>
        <w:rPr>
          <w:szCs w:val="24"/>
        </w:rPr>
      </w:pPr>
    </w:p>
    <w:p w14:paraId="7FD486BF" w14:textId="64DFBBCD" w:rsidR="00A27250" w:rsidRDefault="008D5514" w:rsidP="008C781B">
      <w:pPr>
        <w:widowControl w:val="0"/>
        <w:jc w:val="both"/>
        <w:rPr>
          <w:iCs/>
          <w:szCs w:val="24"/>
        </w:rPr>
      </w:pPr>
      <w:r>
        <w:rPr>
          <w:iCs/>
          <w:szCs w:val="24"/>
        </w:rPr>
        <w:t xml:space="preserve">If </w:t>
      </w:r>
      <w:r w:rsidR="00385687">
        <w:rPr>
          <w:iCs/>
          <w:szCs w:val="24"/>
        </w:rPr>
        <w:t xml:space="preserve">piles </w:t>
      </w:r>
      <w:r>
        <w:rPr>
          <w:iCs/>
          <w:szCs w:val="24"/>
        </w:rPr>
        <w:t>do not attain the required resistance</w:t>
      </w:r>
      <w:r w:rsidR="007570AF">
        <w:rPr>
          <w:iCs/>
          <w:szCs w:val="24"/>
        </w:rPr>
        <w:t xml:space="preserve"> with the estimated or order lengths</w:t>
      </w:r>
      <w:r w:rsidR="000054F6">
        <w:rPr>
          <w:iCs/>
          <w:szCs w:val="24"/>
        </w:rPr>
        <w:t xml:space="preserve">, the Engineer may require the Contractor to stop </w:t>
      </w:r>
      <w:r w:rsidR="00173E77">
        <w:rPr>
          <w:iCs/>
          <w:szCs w:val="24"/>
        </w:rPr>
        <w:t>driving piles</w:t>
      </w:r>
      <w:r w:rsidR="000054F6">
        <w:rPr>
          <w:iCs/>
          <w:szCs w:val="24"/>
        </w:rPr>
        <w:t>, wait and restrike or redrive piles to attain the required resistance.</w:t>
      </w:r>
    </w:p>
    <w:p w14:paraId="61173F91" w14:textId="388852AD" w:rsidR="00DC671B" w:rsidRDefault="00DC671B" w:rsidP="00DC671B">
      <w:pPr>
        <w:widowControl w:val="0"/>
        <w:jc w:val="both"/>
        <w:rPr>
          <w:iCs/>
          <w:szCs w:val="24"/>
        </w:rPr>
      </w:pPr>
    </w:p>
    <w:p w14:paraId="7F0D913E" w14:textId="73BDA622" w:rsidR="0077349F" w:rsidRDefault="0077349F" w:rsidP="0077349F">
      <w:pPr>
        <w:widowControl w:val="0"/>
        <w:jc w:val="both"/>
        <w:rPr>
          <w:szCs w:val="24"/>
        </w:rPr>
      </w:pPr>
      <w:r>
        <w:rPr>
          <w:b/>
          <w:szCs w:val="24"/>
        </w:rPr>
        <w:t>Page 4-69, Article 450-3(F) Pile Driving Analyzer, lines 16-18</w:t>
      </w:r>
      <w:r>
        <w:rPr>
          <w:szCs w:val="24"/>
        </w:rPr>
        <w:t xml:space="preserve">, replace the </w:t>
      </w:r>
      <w:r w:rsidR="00591E1A">
        <w:rPr>
          <w:szCs w:val="24"/>
        </w:rPr>
        <w:t xml:space="preserve">first and </w:t>
      </w:r>
      <w:r>
        <w:rPr>
          <w:szCs w:val="24"/>
        </w:rPr>
        <w:t>second sentence</w:t>
      </w:r>
      <w:r w:rsidR="00591E1A">
        <w:rPr>
          <w:szCs w:val="24"/>
        </w:rPr>
        <w:t>s</w:t>
      </w:r>
      <w:r>
        <w:rPr>
          <w:szCs w:val="24"/>
        </w:rPr>
        <w:t xml:space="preserve"> of the second paragraph with the following:</w:t>
      </w:r>
    </w:p>
    <w:p w14:paraId="4689F5C7" w14:textId="77777777" w:rsidR="0077349F" w:rsidRDefault="0077349F" w:rsidP="0077349F">
      <w:pPr>
        <w:widowControl w:val="0"/>
        <w:jc w:val="both"/>
        <w:rPr>
          <w:iCs/>
          <w:szCs w:val="24"/>
        </w:rPr>
      </w:pPr>
    </w:p>
    <w:p w14:paraId="35A6AFAE" w14:textId="432EDFDC" w:rsidR="0077349F" w:rsidRDefault="00591E1A" w:rsidP="0077349F">
      <w:pPr>
        <w:widowControl w:val="0"/>
        <w:jc w:val="both"/>
        <w:rPr>
          <w:iCs/>
          <w:szCs w:val="24"/>
        </w:rPr>
      </w:pPr>
      <w:r>
        <w:rPr>
          <w:iCs/>
          <w:szCs w:val="24"/>
        </w:rPr>
        <w:t xml:space="preserve">Test piles in accordance with the plans or as directed by the Engineer.  </w:t>
      </w:r>
      <w:r w:rsidR="0077349F">
        <w:rPr>
          <w:iCs/>
          <w:szCs w:val="24"/>
        </w:rPr>
        <w:t>Provide piles for PDA testing with lengths shown in the plans.</w:t>
      </w:r>
    </w:p>
    <w:p w14:paraId="200D30A8" w14:textId="5371C9B3" w:rsidR="0077349F" w:rsidRDefault="0077349F" w:rsidP="00DC671B">
      <w:pPr>
        <w:widowControl w:val="0"/>
        <w:jc w:val="both"/>
        <w:rPr>
          <w:iCs/>
          <w:szCs w:val="24"/>
        </w:rPr>
      </w:pPr>
    </w:p>
    <w:p w14:paraId="595CBD80" w14:textId="77777777" w:rsidR="00591E1A" w:rsidRDefault="00591E1A" w:rsidP="00591E1A">
      <w:pPr>
        <w:widowControl w:val="0"/>
        <w:jc w:val="both"/>
        <w:rPr>
          <w:iCs/>
          <w:szCs w:val="24"/>
        </w:rPr>
      </w:pPr>
      <w:r>
        <w:rPr>
          <w:b/>
          <w:bCs/>
          <w:iCs/>
          <w:szCs w:val="24"/>
        </w:rPr>
        <w:t xml:space="preserve">Page 4-69, Article 450-3(F)(1) PDA Testing, line 33 and 34, </w:t>
      </w:r>
      <w:r w:rsidRPr="008814CB">
        <w:rPr>
          <w:iCs/>
          <w:szCs w:val="24"/>
        </w:rPr>
        <w:t>replace the</w:t>
      </w:r>
      <w:r>
        <w:rPr>
          <w:b/>
          <w:bCs/>
          <w:iCs/>
          <w:szCs w:val="24"/>
        </w:rPr>
        <w:t xml:space="preserve"> </w:t>
      </w:r>
      <w:r>
        <w:rPr>
          <w:iCs/>
          <w:szCs w:val="24"/>
        </w:rPr>
        <w:t>fifth</w:t>
      </w:r>
      <w:r w:rsidRPr="008814CB">
        <w:rPr>
          <w:iCs/>
          <w:szCs w:val="24"/>
        </w:rPr>
        <w:t xml:space="preserve"> sentence of the second paragraph with the following:</w:t>
      </w:r>
    </w:p>
    <w:p w14:paraId="55DEB742" w14:textId="77777777" w:rsidR="00591E1A" w:rsidRDefault="00591E1A" w:rsidP="00591E1A">
      <w:pPr>
        <w:widowControl w:val="0"/>
        <w:jc w:val="both"/>
        <w:rPr>
          <w:iCs/>
          <w:szCs w:val="24"/>
        </w:rPr>
      </w:pPr>
    </w:p>
    <w:p w14:paraId="5C293E0F" w14:textId="77777777" w:rsidR="00591E1A" w:rsidRPr="0044216B" w:rsidRDefault="00591E1A" w:rsidP="00591E1A">
      <w:pPr>
        <w:widowControl w:val="0"/>
        <w:jc w:val="both"/>
        <w:rPr>
          <w:iCs/>
          <w:szCs w:val="24"/>
        </w:rPr>
      </w:pPr>
      <w:r w:rsidRPr="00BB5B70">
        <w:t>The PDA Operator or Engineer may require modified pile installation procedures during driving</w:t>
      </w:r>
      <w:r>
        <w:t xml:space="preserve">, </w:t>
      </w:r>
      <w:r w:rsidRPr="00E5391A">
        <w:t>including but not limited to driving piles deeper or to a higher driving resistance than stated in the plans</w:t>
      </w:r>
      <w:r w:rsidRPr="00BB5B70">
        <w:t xml:space="preserve">.  </w:t>
      </w:r>
    </w:p>
    <w:p w14:paraId="4F53B53D" w14:textId="77777777" w:rsidR="00591E1A" w:rsidRDefault="00591E1A" w:rsidP="00DC671B">
      <w:pPr>
        <w:widowControl w:val="0"/>
        <w:jc w:val="both"/>
        <w:rPr>
          <w:iCs/>
          <w:szCs w:val="24"/>
        </w:rPr>
      </w:pPr>
    </w:p>
    <w:p w14:paraId="53EE806E" w14:textId="32D0F292" w:rsidR="00DC671B" w:rsidRDefault="00DC671B" w:rsidP="00DC671B">
      <w:pPr>
        <w:widowControl w:val="0"/>
        <w:jc w:val="both"/>
        <w:rPr>
          <w:szCs w:val="24"/>
        </w:rPr>
      </w:pPr>
      <w:r>
        <w:rPr>
          <w:b/>
          <w:szCs w:val="24"/>
        </w:rPr>
        <w:t>Page 4-71</w:t>
      </w:r>
      <w:r w:rsidRPr="0020016B">
        <w:rPr>
          <w:b/>
          <w:szCs w:val="24"/>
        </w:rPr>
        <w:t xml:space="preserve">, </w:t>
      </w:r>
      <w:r>
        <w:rPr>
          <w:b/>
          <w:szCs w:val="24"/>
        </w:rPr>
        <w:t>Article 450</w:t>
      </w:r>
      <w:r w:rsidRPr="0020016B">
        <w:rPr>
          <w:b/>
          <w:szCs w:val="24"/>
        </w:rPr>
        <w:t>-</w:t>
      </w:r>
      <w:r>
        <w:rPr>
          <w:b/>
          <w:szCs w:val="24"/>
        </w:rPr>
        <w:t>4</w:t>
      </w:r>
      <w:r w:rsidRPr="0020016B">
        <w:rPr>
          <w:b/>
          <w:szCs w:val="24"/>
        </w:rPr>
        <w:t xml:space="preserve"> </w:t>
      </w:r>
      <w:r>
        <w:rPr>
          <w:b/>
          <w:szCs w:val="24"/>
        </w:rPr>
        <w:t>MEASUREMENT AND PAYMENT, lines 27-28</w:t>
      </w:r>
      <w:r w:rsidRPr="009F630B">
        <w:rPr>
          <w:szCs w:val="24"/>
        </w:rPr>
        <w:t>,</w:t>
      </w:r>
      <w:r>
        <w:rPr>
          <w:szCs w:val="24"/>
        </w:rPr>
        <w:t xml:space="preserve"> replace the second sentence of the third paragraph with the following:</w:t>
      </w:r>
    </w:p>
    <w:p w14:paraId="32B6B84C" w14:textId="14F686B0" w:rsidR="00DC671B" w:rsidRDefault="00DC671B" w:rsidP="00DC671B">
      <w:pPr>
        <w:widowControl w:val="0"/>
        <w:jc w:val="both"/>
        <w:rPr>
          <w:iCs/>
          <w:szCs w:val="24"/>
        </w:rPr>
      </w:pPr>
    </w:p>
    <w:p w14:paraId="5099C888" w14:textId="6F836614" w:rsidR="00DC671B" w:rsidRDefault="00DC671B" w:rsidP="00DC671B">
      <w:pPr>
        <w:widowControl w:val="0"/>
        <w:jc w:val="both"/>
        <w:rPr>
          <w:iCs/>
          <w:szCs w:val="24"/>
        </w:rPr>
      </w:pPr>
      <w:r>
        <w:rPr>
          <w:iCs/>
          <w:szCs w:val="24"/>
        </w:rPr>
        <w:t xml:space="preserve">Steel piles will be measured as the pile length before installation minus any pile cut-offs.  Prestressed concrete piles will be measured as the </w:t>
      </w:r>
      <w:r w:rsidR="00591E1A">
        <w:rPr>
          <w:iCs/>
          <w:szCs w:val="24"/>
        </w:rPr>
        <w:t xml:space="preserve">authorized </w:t>
      </w:r>
      <w:r>
        <w:rPr>
          <w:iCs/>
          <w:szCs w:val="24"/>
        </w:rPr>
        <w:t>pile length before installation.</w:t>
      </w:r>
    </w:p>
    <w:p w14:paraId="37EEC294" w14:textId="77777777" w:rsidR="009B3082" w:rsidRDefault="009B3082" w:rsidP="00DC671B">
      <w:pPr>
        <w:widowControl w:val="0"/>
        <w:jc w:val="both"/>
        <w:rPr>
          <w:b/>
          <w:szCs w:val="24"/>
        </w:rPr>
      </w:pPr>
    </w:p>
    <w:p w14:paraId="6098667B" w14:textId="2AFC9BB9" w:rsidR="00DC671B" w:rsidRDefault="00DC671B" w:rsidP="00DC671B">
      <w:pPr>
        <w:widowControl w:val="0"/>
        <w:jc w:val="both"/>
        <w:rPr>
          <w:szCs w:val="24"/>
        </w:rPr>
      </w:pPr>
      <w:r>
        <w:rPr>
          <w:b/>
          <w:szCs w:val="24"/>
        </w:rPr>
        <w:t>Page 4-71</w:t>
      </w:r>
      <w:r w:rsidRPr="0020016B">
        <w:rPr>
          <w:b/>
          <w:szCs w:val="24"/>
        </w:rPr>
        <w:t xml:space="preserve">, </w:t>
      </w:r>
      <w:r>
        <w:rPr>
          <w:b/>
          <w:szCs w:val="24"/>
        </w:rPr>
        <w:t>Article 450</w:t>
      </w:r>
      <w:r w:rsidRPr="0020016B">
        <w:rPr>
          <w:b/>
          <w:szCs w:val="24"/>
        </w:rPr>
        <w:t>-</w:t>
      </w:r>
      <w:r>
        <w:rPr>
          <w:b/>
          <w:szCs w:val="24"/>
        </w:rPr>
        <w:t>4</w:t>
      </w:r>
      <w:r w:rsidRPr="0020016B">
        <w:rPr>
          <w:b/>
          <w:szCs w:val="24"/>
        </w:rPr>
        <w:t xml:space="preserve"> </w:t>
      </w:r>
      <w:r>
        <w:rPr>
          <w:b/>
          <w:szCs w:val="24"/>
        </w:rPr>
        <w:t>MEASUREMENT AND PAYMENT, lines 40-45</w:t>
      </w:r>
      <w:r w:rsidRPr="009F630B">
        <w:rPr>
          <w:szCs w:val="24"/>
        </w:rPr>
        <w:t>,</w:t>
      </w:r>
      <w:r>
        <w:rPr>
          <w:szCs w:val="24"/>
        </w:rPr>
        <w:t xml:space="preserve"> replace the fifth paragraph with the following:</w:t>
      </w:r>
    </w:p>
    <w:p w14:paraId="7E1F261B" w14:textId="35D8261B" w:rsidR="00DC671B" w:rsidRDefault="00DC671B" w:rsidP="00DC671B">
      <w:pPr>
        <w:widowControl w:val="0"/>
        <w:jc w:val="both"/>
        <w:rPr>
          <w:iCs/>
          <w:szCs w:val="24"/>
        </w:rPr>
      </w:pPr>
    </w:p>
    <w:p w14:paraId="403AA09E" w14:textId="7B84E840" w:rsidR="00DC671B" w:rsidRDefault="00DC671B" w:rsidP="00DC671B">
      <w:pPr>
        <w:widowControl w:val="0"/>
        <w:jc w:val="both"/>
        <w:rPr>
          <w:iCs/>
          <w:szCs w:val="24"/>
        </w:rPr>
      </w:pPr>
      <w:r>
        <w:rPr>
          <w:iCs/>
          <w:szCs w:val="24"/>
        </w:rPr>
        <w:t xml:space="preserve">After steel piles attain the required resistance and pile penetration and at the Contractor’s option, drive piles to grade instead of cutting off steel piles provided the remaining portions of </w:t>
      </w:r>
      <w:r w:rsidR="00591E1A">
        <w:rPr>
          <w:iCs/>
          <w:szCs w:val="24"/>
        </w:rPr>
        <w:t xml:space="preserve">steel </w:t>
      </w:r>
      <w:r>
        <w:rPr>
          <w:iCs/>
          <w:szCs w:val="24"/>
        </w:rPr>
        <w:t>piles do not exceed 5 ft and steel piles can be driven without damage or</w:t>
      </w:r>
      <w:r w:rsidR="006979D8">
        <w:rPr>
          <w:iCs/>
          <w:szCs w:val="24"/>
        </w:rPr>
        <w:t xml:space="preserve"> exceeding</w:t>
      </w:r>
      <w:r>
        <w:rPr>
          <w:iCs/>
          <w:szCs w:val="24"/>
        </w:rPr>
        <w:t xml:space="preserve"> the maximum </w:t>
      </w:r>
      <w:r w:rsidR="00591E1A">
        <w:rPr>
          <w:iCs/>
          <w:szCs w:val="24"/>
        </w:rPr>
        <w:t xml:space="preserve">stroke </w:t>
      </w:r>
      <w:r>
        <w:rPr>
          <w:iCs/>
          <w:szCs w:val="24"/>
        </w:rPr>
        <w:t xml:space="preserve">or refusal.  When this occurs, the additional pile length driven will be measured and paid at the contract unit prices for ____ </w:t>
      </w:r>
      <w:r w:rsidRPr="00DC671B">
        <w:rPr>
          <w:i/>
          <w:szCs w:val="24"/>
        </w:rPr>
        <w:t>Steel Piles</w:t>
      </w:r>
      <w:r>
        <w:rPr>
          <w:iCs/>
          <w:szCs w:val="24"/>
        </w:rPr>
        <w:t xml:space="preserve"> and ____ </w:t>
      </w:r>
      <w:r w:rsidRPr="00DC671B">
        <w:rPr>
          <w:i/>
          <w:szCs w:val="24"/>
        </w:rPr>
        <w:t>Galvanized Steel Piles</w:t>
      </w:r>
      <w:r>
        <w:rPr>
          <w:iCs/>
          <w:szCs w:val="24"/>
        </w:rPr>
        <w:t>.</w:t>
      </w:r>
    </w:p>
    <w:p w14:paraId="51D93040" w14:textId="77777777" w:rsidR="00BB1DD4" w:rsidRPr="000054F6" w:rsidRDefault="00BB1DD4" w:rsidP="00DC671B">
      <w:pPr>
        <w:widowControl w:val="0"/>
        <w:jc w:val="both"/>
        <w:rPr>
          <w:iCs/>
          <w:szCs w:val="24"/>
        </w:rPr>
      </w:pPr>
    </w:p>
    <w:sectPr w:rsidR="00BB1DD4" w:rsidRPr="000054F6">
      <w:headerReference w:type="defaul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0ED28" w14:textId="77777777" w:rsidR="00FC5FD0" w:rsidRDefault="00FC5FD0">
      <w:r>
        <w:separator/>
      </w:r>
    </w:p>
  </w:endnote>
  <w:endnote w:type="continuationSeparator" w:id="0">
    <w:p w14:paraId="38AB410F" w14:textId="77777777" w:rsidR="00FC5FD0" w:rsidRDefault="00FC5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5E8AB" w14:textId="77777777" w:rsidR="00FC5FD0" w:rsidRDefault="00FC5FD0">
      <w:r>
        <w:separator/>
      </w:r>
    </w:p>
  </w:footnote>
  <w:footnote w:type="continuationSeparator" w:id="0">
    <w:p w14:paraId="692C9A73" w14:textId="77777777" w:rsidR="00FC5FD0" w:rsidRDefault="00FC5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5E76" w14:textId="703033D0" w:rsidR="00F6308D" w:rsidRPr="00AF68C4" w:rsidRDefault="00F6308D">
    <w:pPr>
      <w:tabs>
        <w:tab w:val="right" w:pos="9360"/>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C64F3"/>
    <w:multiLevelType w:val="hybridMultilevel"/>
    <w:tmpl w:val="60D64B08"/>
    <w:lvl w:ilvl="0" w:tplc="549694B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2" w15:restartNumberingAfterBreak="0">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9B72B5"/>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39E4942"/>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939170751">
    <w:abstractNumId w:val="1"/>
  </w:num>
  <w:num w:numId="2" w16cid:durableId="1704088089">
    <w:abstractNumId w:val="2"/>
  </w:num>
  <w:num w:numId="3" w16cid:durableId="1940403712">
    <w:abstractNumId w:val="0"/>
  </w:num>
  <w:num w:numId="4" w16cid:durableId="1680422055">
    <w:abstractNumId w:val="3"/>
  </w:num>
  <w:num w:numId="5" w16cid:durableId="9823936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E65"/>
    <w:rsid w:val="0000188D"/>
    <w:rsid w:val="000054F6"/>
    <w:rsid w:val="0000751D"/>
    <w:rsid w:val="00022051"/>
    <w:rsid w:val="00031E00"/>
    <w:rsid w:val="00034DA1"/>
    <w:rsid w:val="00036869"/>
    <w:rsid w:val="000458E2"/>
    <w:rsid w:val="00050BF0"/>
    <w:rsid w:val="00057CA3"/>
    <w:rsid w:val="00060A23"/>
    <w:rsid w:val="00061C96"/>
    <w:rsid w:val="00080F1A"/>
    <w:rsid w:val="00090E2A"/>
    <w:rsid w:val="000922FE"/>
    <w:rsid w:val="000A3F6C"/>
    <w:rsid w:val="000C19C3"/>
    <w:rsid w:val="000C2255"/>
    <w:rsid w:val="000D4E08"/>
    <w:rsid w:val="000D6C42"/>
    <w:rsid w:val="000D6E26"/>
    <w:rsid w:val="000E1FC1"/>
    <w:rsid w:val="000E42B5"/>
    <w:rsid w:val="000E6B6B"/>
    <w:rsid w:val="000E771C"/>
    <w:rsid w:val="000F2058"/>
    <w:rsid w:val="000F3407"/>
    <w:rsid w:val="000F5300"/>
    <w:rsid w:val="00101EF7"/>
    <w:rsid w:val="00104C6F"/>
    <w:rsid w:val="00113671"/>
    <w:rsid w:val="0012100A"/>
    <w:rsid w:val="00151057"/>
    <w:rsid w:val="0017336F"/>
    <w:rsid w:val="00173E77"/>
    <w:rsid w:val="0018703C"/>
    <w:rsid w:val="00191874"/>
    <w:rsid w:val="00197624"/>
    <w:rsid w:val="001B65BE"/>
    <w:rsid w:val="001B7EAB"/>
    <w:rsid w:val="001C3E7F"/>
    <w:rsid w:val="001E6157"/>
    <w:rsid w:val="001E688A"/>
    <w:rsid w:val="001F23BB"/>
    <w:rsid w:val="0020016B"/>
    <w:rsid w:val="002007B9"/>
    <w:rsid w:val="002026B5"/>
    <w:rsid w:val="00206781"/>
    <w:rsid w:val="002149E9"/>
    <w:rsid w:val="0021708D"/>
    <w:rsid w:val="00221E70"/>
    <w:rsid w:val="00233F9B"/>
    <w:rsid w:val="00247329"/>
    <w:rsid w:val="0026288D"/>
    <w:rsid w:val="00280937"/>
    <w:rsid w:val="00293CAE"/>
    <w:rsid w:val="00297B58"/>
    <w:rsid w:val="002A068D"/>
    <w:rsid w:val="002A69BA"/>
    <w:rsid w:val="002A7E47"/>
    <w:rsid w:val="002B124D"/>
    <w:rsid w:val="002B2242"/>
    <w:rsid w:val="002C3295"/>
    <w:rsid w:val="002C4C92"/>
    <w:rsid w:val="002D135C"/>
    <w:rsid w:val="002D6827"/>
    <w:rsid w:val="002E1241"/>
    <w:rsid w:val="002E2B4F"/>
    <w:rsid w:val="00302790"/>
    <w:rsid w:val="00310AE3"/>
    <w:rsid w:val="00312490"/>
    <w:rsid w:val="00312BF9"/>
    <w:rsid w:val="003136F3"/>
    <w:rsid w:val="00316745"/>
    <w:rsid w:val="003173E0"/>
    <w:rsid w:val="00327527"/>
    <w:rsid w:val="0033006B"/>
    <w:rsid w:val="00340A10"/>
    <w:rsid w:val="003444E6"/>
    <w:rsid w:val="00360263"/>
    <w:rsid w:val="00366FC3"/>
    <w:rsid w:val="00385687"/>
    <w:rsid w:val="0039179E"/>
    <w:rsid w:val="00396018"/>
    <w:rsid w:val="003A1503"/>
    <w:rsid w:val="003A7918"/>
    <w:rsid w:val="003B31FE"/>
    <w:rsid w:val="003B3245"/>
    <w:rsid w:val="003B4DEE"/>
    <w:rsid w:val="003D5C8C"/>
    <w:rsid w:val="003E33F9"/>
    <w:rsid w:val="003F291D"/>
    <w:rsid w:val="003F2A56"/>
    <w:rsid w:val="003F3870"/>
    <w:rsid w:val="003F68E5"/>
    <w:rsid w:val="003F7C98"/>
    <w:rsid w:val="00403B90"/>
    <w:rsid w:val="00410832"/>
    <w:rsid w:val="00416F7B"/>
    <w:rsid w:val="00420981"/>
    <w:rsid w:val="00431BAD"/>
    <w:rsid w:val="00433D57"/>
    <w:rsid w:val="00437C2A"/>
    <w:rsid w:val="0045338D"/>
    <w:rsid w:val="00457B45"/>
    <w:rsid w:val="00461DDA"/>
    <w:rsid w:val="00463C2F"/>
    <w:rsid w:val="00473342"/>
    <w:rsid w:val="00476C45"/>
    <w:rsid w:val="004772FD"/>
    <w:rsid w:val="004823C8"/>
    <w:rsid w:val="00483823"/>
    <w:rsid w:val="00486E63"/>
    <w:rsid w:val="004A51A0"/>
    <w:rsid w:val="004B2889"/>
    <w:rsid w:val="004C1995"/>
    <w:rsid w:val="004C2D28"/>
    <w:rsid w:val="004C56B9"/>
    <w:rsid w:val="004D3333"/>
    <w:rsid w:val="004E2976"/>
    <w:rsid w:val="004E5411"/>
    <w:rsid w:val="004F1661"/>
    <w:rsid w:val="004F75D7"/>
    <w:rsid w:val="005008EA"/>
    <w:rsid w:val="00540805"/>
    <w:rsid w:val="0054253A"/>
    <w:rsid w:val="005532C7"/>
    <w:rsid w:val="005610F8"/>
    <w:rsid w:val="0056761E"/>
    <w:rsid w:val="00572080"/>
    <w:rsid w:val="005802A3"/>
    <w:rsid w:val="0058177A"/>
    <w:rsid w:val="00584A80"/>
    <w:rsid w:val="00586ED1"/>
    <w:rsid w:val="00591E1A"/>
    <w:rsid w:val="005A65A2"/>
    <w:rsid w:val="005A70C7"/>
    <w:rsid w:val="005A78D1"/>
    <w:rsid w:val="005B6318"/>
    <w:rsid w:val="005C03C3"/>
    <w:rsid w:val="005D67DC"/>
    <w:rsid w:val="005F1D33"/>
    <w:rsid w:val="006013FA"/>
    <w:rsid w:val="00602865"/>
    <w:rsid w:val="006030EB"/>
    <w:rsid w:val="00603B4C"/>
    <w:rsid w:val="00610B1D"/>
    <w:rsid w:val="006146B3"/>
    <w:rsid w:val="00616201"/>
    <w:rsid w:val="00623006"/>
    <w:rsid w:val="006237B9"/>
    <w:rsid w:val="00641D19"/>
    <w:rsid w:val="00643522"/>
    <w:rsid w:val="00645323"/>
    <w:rsid w:val="00646183"/>
    <w:rsid w:val="00651474"/>
    <w:rsid w:val="00652D62"/>
    <w:rsid w:val="00654F64"/>
    <w:rsid w:val="00655F9B"/>
    <w:rsid w:val="00656AF6"/>
    <w:rsid w:val="00664051"/>
    <w:rsid w:val="006643FE"/>
    <w:rsid w:val="00676373"/>
    <w:rsid w:val="0068422D"/>
    <w:rsid w:val="006867AA"/>
    <w:rsid w:val="006902B2"/>
    <w:rsid w:val="006917BD"/>
    <w:rsid w:val="00694D3B"/>
    <w:rsid w:val="006979D8"/>
    <w:rsid w:val="006C047D"/>
    <w:rsid w:val="006C56EE"/>
    <w:rsid w:val="006D5749"/>
    <w:rsid w:val="006E089F"/>
    <w:rsid w:val="006E1912"/>
    <w:rsid w:val="006E642C"/>
    <w:rsid w:val="006E7557"/>
    <w:rsid w:val="006F0E77"/>
    <w:rsid w:val="0070018F"/>
    <w:rsid w:val="0070234E"/>
    <w:rsid w:val="007203B2"/>
    <w:rsid w:val="00723FF2"/>
    <w:rsid w:val="00725205"/>
    <w:rsid w:val="007329E1"/>
    <w:rsid w:val="00734C7E"/>
    <w:rsid w:val="00751054"/>
    <w:rsid w:val="007570AF"/>
    <w:rsid w:val="0076133A"/>
    <w:rsid w:val="007671F3"/>
    <w:rsid w:val="0077349F"/>
    <w:rsid w:val="00773A86"/>
    <w:rsid w:val="0078349F"/>
    <w:rsid w:val="007855B2"/>
    <w:rsid w:val="00785F28"/>
    <w:rsid w:val="00786873"/>
    <w:rsid w:val="0079360B"/>
    <w:rsid w:val="00793DF7"/>
    <w:rsid w:val="007A701A"/>
    <w:rsid w:val="007B17AF"/>
    <w:rsid w:val="007B749E"/>
    <w:rsid w:val="007C405E"/>
    <w:rsid w:val="007E00E1"/>
    <w:rsid w:val="007E547B"/>
    <w:rsid w:val="008015D8"/>
    <w:rsid w:val="008033F9"/>
    <w:rsid w:val="00803B8A"/>
    <w:rsid w:val="008107F5"/>
    <w:rsid w:val="00812708"/>
    <w:rsid w:val="008173AB"/>
    <w:rsid w:val="00824844"/>
    <w:rsid w:val="00830167"/>
    <w:rsid w:val="008348D2"/>
    <w:rsid w:val="008407FA"/>
    <w:rsid w:val="00844106"/>
    <w:rsid w:val="00855E65"/>
    <w:rsid w:val="008562A0"/>
    <w:rsid w:val="00866B5C"/>
    <w:rsid w:val="0087074D"/>
    <w:rsid w:val="00873BB6"/>
    <w:rsid w:val="00883162"/>
    <w:rsid w:val="0089280D"/>
    <w:rsid w:val="008979FF"/>
    <w:rsid w:val="008A18D2"/>
    <w:rsid w:val="008A5D45"/>
    <w:rsid w:val="008B24DE"/>
    <w:rsid w:val="008C0B77"/>
    <w:rsid w:val="008C4988"/>
    <w:rsid w:val="008C781B"/>
    <w:rsid w:val="008D507D"/>
    <w:rsid w:val="008D5514"/>
    <w:rsid w:val="008E5D3A"/>
    <w:rsid w:val="008E5F0D"/>
    <w:rsid w:val="00921EAB"/>
    <w:rsid w:val="009426BC"/>
    <w:rsid w:val="0094424D"/>
    <w:rsid w:val="00965D81"/>
    <w:rsid w:val="00974EC4"/>
    <w:rsid w:val="00980AC5"/>
    <w:rsid w:val="00983E9B"/>
    <w:rsid w:val="00984CC5"/>
    <w:rsid w:val="00986468"/>
    <w:rsid w:val="0098716C"/>
    <w:rsid w:val="009945FB"/>
    <w:rsid w:val="009A534A"/>
    <w:rsid w:val="009B3082"/>
    <w:rsid w:val="009B3C28"/>
    <w:rsid w:val="009D6739"/>
    <w:rsid w:val="009F630B"/>
    <w:rsid w:val="00A01B0F"/>
    <w:rsid w:val="00A01E45"/>
    <w:rsid w:val="00A17249"/>
    <w:rsid w:val="00A2147E"/>
    <w:rsid w:val="00A25D3D"/>
    <w:rsid w:val="00A27250"/>
    <w:rsid w:val="00A37916"/>
    <w:rsid w:val="00A525E7"/>
    <w:rsid w:val="00A55ED5"/>
    <w:rsid w:val="00A56710"/>
    <w:rsid w:val="00A72665"/>
    <w:rsid w:val="00A726DD"/>
    <w:rsid w:val="00A74192"/>
    <w:rsid w:val="00A772B7"/>
    <w:rsid w:val="00A82989"/>
    <w:rsid w:val="00A91F67"/>
    <w:rsid w:val="00A925E3"/>
    <w:rsid w:val="00AA20BE"/>
    <w:rsid w:val="00AA47AE"/>
    <w:rsid w:val="00AC602D"/>
    <w:rsid w:val="00AC6F15"/>
    <w:rsid w:val="00AE0185"/>
    <w:rsid w:val="00AE0ED4"/>
    <w:rsid w:val="00AE0F1B"/>
    <w:rsid w:val="00AF2CB5"/>
    <w:rsid w:val="00AF68C4"/>
    <w:rsid w:val="00B00AE9"/>
    <w:rsid w:val="00B07D80"/>
    <w:rsid w:val="00B50727"/>
    <w:rsid w:val="00B55AA3"/>
    <w:rsid w:val="00B658E5"/>
    <w:rsid w:val="00B675B3"/>
    <w:rsid w:val="00B8619E"/>
    <w:rsid w:val="00BB1DD4"/>
    <w:rsid w:val="00BB377F"/>
    <w:rsid w:val="00BC1E29"/>
    <w:rsid w:val="00BD6E2C"/>
    <w:rsid w:val="00BE01DE"/>
    <w:rsid w:val="00BF0E24"/>
    <w:rsid w:val="00C01C9F"/>
    <w:rsid w:val="00C02D16"/>
    <w:rsid w:val="00C17BE9"/>
    <w:rsid w:val="00C25D84"/>
    <w:rsid w:val="00C26584"/>
    <w:rsid w:val="00C30A39"/>
    <w:rsid w:val="00C34422"/>
    <w:rsid w:val="00C52D1E"/>
    <w:rsid w:val="00C714D5"/>
    <w:rsid w:val="00C718DF"/>
    <w:rsid w:val="00C856BA"/>
    <w:rsid w:val="00C9654B"/>
    <w:rsid w:val="00C9695F"/>
    <w:rsid w:val="00C9781F"/>
    <w:rsid w:val="00CA1E65"/>
    <w:rsid w:val="00CA6368"/>
    <w:rsid w:val="00CB4126"/>
    <w:rsid w:val="00CC0D59"/>
    <w:rsid w:val="00CD143F"/>
    <w:rsid w:val="00CD25D3"/>
    <w:rsid w:val="00CD3997"/>
    <w:rsid w:val="00CD62A7"/>
    <w:rsid w:val="00CE3C99"/>
    <w:rsid w:val="00CF1D6F"/>
    <w:rsid w:val="00CF6AE1"/>
    <w:rsid w:val="00CF72CE"/>
    <w:rsid w:val="00D044DC"/>
    <w:rsid w:val="00D05D22"/>
    <w:rsid w:val="00D10430"/>
    <w:rsid w:val="00D112EB"/>
    <w:rsid w:val="00D115AF"/>
    <w:rsid w:val="00D133DA"/>
    <w:rsid w:val="00D14AAC"/>
    <w:rsid w:val="00D15F25"/>
    <w:rsid w:val="00D200F8"/>
    <w:rsid w:val="00D25013"/>
    <w:rsid w:val="00D25612"/>
    <w:rsid w:val="00D25E99"/>
    <w:rsid w:val="00D40754"/>
    <w:rsid w:val="00D53FA9"/>
    <w:rsid w:val="00D601D5"/>
    <w:rsid w:val="00D71E58"/>
    <w:rsid w:val="00D83732"/>
    <w:rsid w:val="00D87982"/>
    <w:rsid w:val="00DC671B"/>
    <w:rsid w:val="00DD7029"/>
    <w:rsid w:val="00DE31E8"/>
    <w:rsid w:val="00E21A6E"/>
    <w:rsid w:val="00E25368"/>
    <w:rsid w:val="00E337A0"/>
    <w:rsid w:val="00E50882"/>
    <w:rsid w:val="00E67909"/>
    <w:rsid w:val="00E81B11"/>
    <w:rsid w:val="00E832FE"/>
    <w:rsid w:val="00E845AB"/>
    <w:rsid w:val="00E86EE2"/>
    <w:rsid w:val="00E9201E"/>
    <w:rsid w:val="00E93C6C"/>
    <w:rsid w:val="00EB335C"/>
    <w:rsid w:val="00EB35DC"/>
    <w:rsid w:val="00EC00E6"/>
    <w:rsid w:val="00ED029F"/>
    <w:rsid w:val="00ED14DC"/>
    <w:rsid w:val="00EE1CDF"/>
    <w:rsid w:val="00EE625F"/>
    <w:rsid w:val="00EF5ADD"/>
    <w:rsid w:val="00EF6D3C"/>
    <w:rsid w:val="00F078CB"/>
    <w:rsid w:val="00F11A04"/>
    <w:rsid w:val="00F17DDD"/>
    <w:rsid w:val="00F25DAC"/>
    <w:rsid w:val="00F414A4"/>
    <w:rsid w:val="00F47AAD"/>
    <w:rsid w:val="00F50473"/>
    <w:rsid w:val="00F5400C"/>
    <w:rsid w:val="00F6308D"/>
    <w:rsid w:val="00F817B0"/>
    <w:rsid w:val="00F8322C"/>
    <w:rsid w:val="00FA1F69"/>
    <w:rsid w:val="00FA4337"/>
    <w:rsid w:val="00FA7DA8"/>
    <w:rsid w:val="00FB1B1B"/>
    <w:rsid w:val="00FB2CD2"/>
    <w:rsid w:val="00FB6C41"/>
    <w:rsid w:val="00FB7098"/>
    <w:rsid w:val="00FB78F5"/>
    <w:rsid w:val="00FB79F6"/>
    <w:rsid w:val="00FC1AEA"/>
    <w:rsid w:val="00FC5FD0"/>
    <w:rsid w:val="00FC76B4"/>
    <w:rsid w:val="00FD0812"/>
    <w:rsid w:val="00FD17E8"/>
    <w:rsid w:val="00FF1767"/>
    <w:rsid w:val="00FF5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D8E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3FA"/>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D15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A55ED5"/>
    <w:rPr>
      <w:rFonts w:ascii="Segoe UI" w:hAnsi="Segoe UI" w:cs="Segoe UI"/>
      <w:sz w:val="18"/>
      <w:szCs w:val="18"/>
    </w:rPr>
  </w:style>
  <w:style w:type="character" w:customStyle="1" w:styleId="BalloonTextChar">
    <w:name w:val="Balloon Text Char"/>
    <w:basedOn w:val="DefaultParagraphFont"/>
    <w:link w:val="BalloonText"/>
    <w:semiHidden/>
    <w:rsid w:val="00A55E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81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No_x002e_ xmlns="1db4f43e-251b-4c91-b1c3-46929b1fad45">SP04R</No_x002e_>
    <Let_x0020_Date xmlns="1db4f43e-251b-4c91-b1c3-46929b1fad45">2022-12</Let_x0020_Date>
    <Provision xmlns="1db4f43e-251b-4c91-b1c3-46929b1fad45">PILES</Provision>
    <File_x0020_Category xmlns="1db4f43e-251b-4c91-b1c3-46929b1fad45"/>
    <Provision_x0020_Number xmlns="1db4f43e-251b-4c91-b1c3-46929b1fad45">SP04 R005</Provision_x0020_Number>
    <Geotech_x0020_Reference xmlns="1db4f43e-251b-4c91-b1c3-46929b1fad45">true</Geotech_x0020_Reference>
    <_dlc_DocId xmlns="16f00c2e-ac5c-418b-9f13-a0771dbd417d">CONNECT-1368027980-190</_dlc_DocId>
    <_dlc_DocIdUrl xmlns="16f00c2e-ac5c-418b-9f13-a0771dbd417d">
      <Url>https://connect.ncdot.gov/resources/Specifications/_layouts/15/DocIdRedir.aspx?ID=CONNECT-1368027980-190</Url>
      <Description>CONNECT-1368027980-190</Description>
    </_dlc_DocIdUrl>
    <_dlc_DocIdPersistId xmlns="16f00c2e-ac5c-418b-9f13-a0771dbd417d">false</_dlc_DocIdPersistId>
    <URL xmlns="http://schemas.microsoft.com/sharepoint/v3">
      <Url xsi:nil="true"/>
      <Description xsi:nil="true"/>
    </URL>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E0FBB22E-6655-4A6A-B7A7-C838B84BE482}"/>
</file>

<file path=customXml/itemProps2.xml><?xml version="1.0" encoding="utf-8"?>
<ds:datastoreItem xmlns:ds="http://schemas.openxmlformats.org/officeDocument/2006/customXml" ds:itemID="{76B0D869-75A2-425C-AEF2-4494A28C2A68}"/>
</file>

<file path=customXml/itemProps3.xml><?xml version="1.0" encoding="utf-8"?>
<ds:datastoreItem xmlns:ds="http://schemas.openxmlformats.org/officeDocument/2006/customXml" ds:itemID="{4621BB61-72BE-4697-9601-B957EA3316A6}"/>
</file>

<file path=customXml/itemProps4.xml><?xml version="1.0" encoding="utf-8"?>
<ds:datastoreItem xmlns:ds="http://schemas.openxmlformats.org/officeDocument/2006/customXml" ds:itemID="{F49789D6-1391-46B0-A5BD-7F43E1291C63}"/>
</file>

<file path=customXml/itemProps5.xml><?xml version="1.0" encoding="utf-8"?>
<ds:datastoreItem xmlns:ds="http://schemas.openxmlformats.org/officeDocument/2006/customXml" ds:itemID="{4CFAEE54-BB0D-4B03-A222-ED3A67D11FFF}"/>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SP04 R00#</vt:lpstr>
    </vt:vector>
  </TitlesOfParts>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creator/>
  <cp:lastModifiedBy/>
  <cp:revision>1</cp:revision>
  <dcterms:created xsi:type="dcterms:W3CDTF">2020-07-29T16:29:00Z</dcterms:created>
  <dcterms:modified xsi:type="dcterms:W3CDTF">2022-11-02T20:00:00Z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8104641a-f04c-422d-bf9b-47be963c9375</vt:lpwstr>
  </property>
  <property fmtid="{D5CDD505-2E9C-101B-9397-08002B2CF9AE}" pid="4" name="Order">
    <vt:r8>4100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