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3027AA" w:rsidP="000735AB">
      <w:pPr>
        <w:pStyle w:val="Heading2"/>
      </w:pPr>
      <w:bookmarkStart w:id="0" w:name="_Toc416439952"/>
      <w:bookmarkStart w:id="1" w:name="_GoBack"/>
      <w:bookmarkEnd w:id="1"/>
      <w:r>
        <w:t>NON-EXCLUSIVE CONTRACT: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B2772D" w:rsidP="001F3B89">
            <w:pPr>
              <w:keepNext/>
              <w:keepLines/>
              <w:jc w:val="both"/>
              <w:rPr>
                <w:sz w:val="16"/>
                <w:szCs w:val="16"/>
              </w:rPr>
            </w:pPr>
            <w:r>
              <w:rPr>
                <w:sz w:val="16"/>
                <w:szCs w:val="16"/>
              </w:rPr>
              <w:t>(6-1-15)</w:t>
            </w:r>
          </w:p>
        </w:tc>
        <w:tc>
          <w:tcPr>
            <w:tcW w:w="3192" w:type="dxa"/>
          </w:tcPr>
          <w:p w:rsidR="00A10045" w:rsidRPr="00A10045" w:rsidRDefault="00A10045" w:rsidP="000735AB">
            <w:pPr>
              <w:keepNext/>
              <w:keepLines/>
              <w:jc w:val="center"/>
              <w:rPr>
                <w:sz w:val="16"/>
                <w:szCs w:val="16"/>
              </w:rPr>
            </w:pPr>
          </w:p>
        </w:tc>
        <w:tc>
          <w:tcPr>
            <w:tcW w:w="3192" w:type="dxa"/>
          </w:tcPr>
          <w:p w:rsidR="00A10045" w:rsidRPr="00A10045" w:rsidRDefault="00270BAD" w:rsidP="003027AA">
            <w:pPr>
              <w:keepNext/>
              <w:keepLines/>
              <w:jc w:val="right"/>
              <w:rPr>
                <w:sz w:val="16"/>
                <w:szCs w:val="16"/>
              </w:rPr>
            </w:pPr>
            <w:r>
              <w:rPr>
                <w:sz w:val="16"/>
                <w:szCs w:val="16"/>
              </w:rPr>
              <w:t>SPD 01-</w:t>
            </w:r>
            <w:r w:rsidR="003027AA">
              <w:rPr>
                <w:sz w:val="16"/>
                <w:szCs w:val="16"/>
              </w:rPr>
              <w:t>75</w:t>
            </w:r>
            <w:r>
              <w:rPr>
                <w:sz w:val="16"/>
                <w:szCs w:val="16"/>
              </w:rPr>
              <w:t>0</w:t>
            </w:r>
          </w:p>
        </w:tc>
      </w:tr>
    </w:tbl>
    <w:p w:rsidR="00270BAD" w:rsidRPr="000735AB" w:rsidRDefault="00270BAD" w:rsidP="000735AB">
      <w:pPr>
        <w:keepNext/>
        <w:keepLines/>
        <w:jc w:val="both"/>
        <w:rPr>
          <w:sz w:val="16"/>
          <w:szCs w:val="16"/>
        </w:rPr>
      </w:pPr>
    </w:p>
    <w:p w:rsidR="003027AA" w:rsidRDefault="003027AA" w:rsidP="003027AA">
      <w:pPr>
        <w:autoSpaceDE w:val="0"/>
        <w:autoSpaceDN w:val="0"/>
        <w:rPr>
          <w:rFonts w:eastAsiaTheme="minorHAnsi"/>
          <w:sz w:val="24"/>
          <w:szCs w:val="24"/>
        </w:rPr>
      </w:pPr>
    </w:p>
    <w:p w:rsidR="003027AA" w:rsidRDefault="003027AA" w:rsidP="003027AA">
      <w:pPr>
        <w:autoSpaceDE w:val="0"/>
        <w:autoSpaceDN w:val="0"/>
        <w:jc w:val="both"/>
        <w:rPr>
          <w:sz w:val="24"/>
          <w:szCs w:val="24"/>
        </w:rPr>
      </w:pPr>
      <w:r>
        <w:rPr>
          <w:sz w:val="24"/>
          <w:szCs w:val="24"/>
        </w:rPr>
        <w:t xml:space="preserve">The Department may, as it deems to be in the best interest of the state and the Department of Transportation, execute more than one contract based on this proposal. The Contractor(s) understands and agrees, by signature on the Purchase Order Contract Bid Proposal, that this agreement </w:t>
      </w:r>
      <w:r>
        <w:rPr>
          <w:b/>
          <w:bCs/>
          <w:sz w:val="24"/>
          <w:szCs w:val="24"/>
        </w:rPr>
        <w:t xml:space="preserve">does not </w:t>
      </w:r>
      <w:r>
        <w:rPr>
          <w:sz w:val="24"/>
          <w:szCs w:val="24"/>
        </w:rPr>
        <w:t>constitute an exclusive contract. If awarded, the contracts will be executed with the lowest responsible bidders. The Department of Transportation reserves the right to make multiple awards for the services provided by this contract. Furthermore, the Department reserves the right to reject all bids received.</w:t>
      </w:r>
    </w:p>
    <w:p w:rsidR="00FA0975" w:rsidRPr="00FA0975" w:rsidRDefault="00FA0975" w:rsidP="00270BAD">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7D" w:rsidRDefault="0056427D">
      <w:r>
        <w:separator/>
      </w:r>
    </w:p>
  </w:endnote>
  <w:endnote w:type="continuationSeparator" w:id="0">
    <w:p w:rsidR="0056427D" w:rsidRDefault="0056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7D" w:rsidRDefault="0056427D">
      <w:r>
        <w:separator/>
      </w:r>
    </w:p>
  </w:footnote>
  <w:footnote w:type="continuationSeparator" w:id="0">
    <w:p w:rsidR="0056427D" w:rsidRDefault="0056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735AB"/>
    <w:rsid w:val="00081284"/>
    <w:rsid w:val="000A0AD1"/>
    <w:rsid w:val="000A1F1F"/>
    <w:rsid w:val="000A4EDB"/>
    <w:rsid w:val="00161625"/>
    <w:rsid w:val="00192B1C"/>
    <w:rsid w:val="001A00E7"/>
    <w:rsid w:val="001D0924"/>
    <w:rsid w:val="001D0FF1"/>
    <w:rsid w:val="001F3B89"/>
    <w:rsid w:val="001F7496"/>
    <w:rsid w:val="00257C6E"/>
    <w:rsid w:val="00270BAD"/>
    <w:rsid w:val="002777A8"/>
    <w:rsid w:val="002F7FE1"/>
    <w:rsid w:val="003027AA"/>
    <w:rsid w:val="0035474F"/>
    <w:rsid w:val="00360DFE"/>
    <w:rsid w:val="003824AF"/>
    <w:rsid w:val="003D50AA"/>
    <w:rsid w:val="004035EA"/>
    <w:rsid w:val="00476AB7"/>
    <w:rsid w:val="004A17B4"/>
    <w:rsid w:val="004A3C1A"/>
    <w:rsid w:val="00525E70"/>
    <w:rsid w:val="0056427D"/>
    <w:rsid w:val="005662D8"/>
    <w:rsid w:val="00597BCE"/>
    <w:rsid w:val="005A17F7"/>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B4519"/>
    <w:rsid w:val="008B691C"/>
    <w:rsid w:val="008D1932"/>
    <w:rsid w:val="008D1C92"/>
    <w:rsid w:val="009140F3"/>
    <w:rsid w:val="00933BC2"/>
    <w:rsid w:val="009536BD"/>
    <w:rsid w:val="009B54A6"/>
    <w:rsid w:val="009B590B"/>
    <w:rsid w:val="00A10045"/>
    <w:rsid w:val="00A11057"/>
    <w:rsid w:val="00A92AD8"/>
    <w:rsid w:val="00AA64C6"/>
    <w:rsid w:val="00B0072A"/>
    <w:rsid w:val="00B12057"/>
    <w:rsid w:val="00B2772D"/>
    <w:rsid w:val="00B96FCB"/>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1" Type="http://schemas.openxmlformats.org/officeDocument/2006/relationships/customXml" Target="../customXml/item2.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CONNECT-483-126</_dlc_DocId>
    <_dlc_DocIdUrl xmlns="16f00c2e-ac5c-418b-9f13-a0771dbd417d">
      <Url>https://connect.ncdot.gov/resources/Specifications/_layouts/DocIdRedir.aspx?ID=CONNECT-483-126</Url>
      <Description>CONNECT-483-126</Description>
    </_dlc_DocIdUrl>
    <URL xmlns="http://schemas.microsoft.com/sharepoint/v3">
      <Url xsi:nil="true"/>
      <Description xsi:nil="true"/>
    </URL>
    <Provision xmlns="18eea951-c1a4-4244-8cc7-be1efbfe7cb6">NON-EXCLUSIVE CONTRACT</Provision>
    <No_x002e_ xmlns="18eea951-c1a4-4244-8cc7-be1efbfe7cb6">SPD 01</No_x002e_>
    <Provision_x0020_Number xmlns="18eea951-c1a4-4244-8cc7-be1efbfe7cb6">SPD 01-750</Provision_x0020_Number>
    <Let_x0020_Date xmlns="18eea951-c1a4-4244-8cc7-be1efbfe7cb6">2015-06</Let_x0020_Date>
    <Provision_x0020_Year xmlns="18eea951-c1a4-4244-8cc7-be1efbfe7cb6">2024 Standard Specifications</Provision_x0020_Year>
    <File_x0020_Category xmlns="18eea951-c1a4-4244-8cc7-be1efbfe7cb6" xsi:nil="true"/>
  </documentManagement>
</p:properties>
</file>

<file path=customXml/itemProps1.xml><?xml version="1.0" encoding="utf-8"?>
<ds:datastoreItem xmlns:ds="http://schemas.openxmlformats.org/officeDocument/2006/customXml" ds:itemID="{2E0A40C5-FABE-4F3B-AF91-2EE2E760D9D3}"/>
</file>

<file path=customXml/itemProps2.xml><?xml version="1.0" encoding="utf-8"?>
<ds:datastoreItem xmlns:ds="http://schemas.openxmlformats.org/officeDocument/2006/customXml" ds:itemID="{BACB4E8E-F0A8-4416-87FC-2F83049FD5E9}"/>
</file>

<file path=customXml/itemProps3.xml><?xml version="1.0" encoding="utf-8"?>
<ds:datastoreItem xmlns:ds="http://schemas.openxmlformats.org/officeDocument/2006/customXml" ds:itemID="{957899A2-8FCF-4593-B7CA-7F4A1BE49706}"/>
</file>

<file path=customXml/itemProps4.xml><?xml version="1.0" encoding="utf-8"?>
<ds:datastoreItem xmlns:ds="http://schemas.openxmlformats.org/officeDocument/2006/customXml" ds:itemID="{CC209151-0DA1-45F9-AF0E-1BECFE1E78E3}"/>
</file>

<file path=customXml/itemProps5.xml><?xml version="1.0" encoding="utf-8"?>
<ds:datastoreItem xmlns:ds="http://schemas.openxmlformats.org/officeDocument/2006/customXml" ds:itemID="{5A0D2BDC-781D-442F-8284-6FC61F08DFE0}"/>
</file>

<file path=customXml/itemProps6.xml><?xml version="1.0" encoding="utf-8"?>
<ds:datastoreItem xmlns:ds="http://schemas.openxmlformats.org/officeDocument/2006/customXml" ds:itemID="{544A8461-977E-4548-A689-FF1C32A34D2A}"/>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01-750</dc:title>
  <dc:creator>Natalie Roskam</dc:creator>
  <cp:lastModifiedBy>Canales, Theresa A</cp:lastModifiedBy>
  <cp:revision>2</cp:revision>
  <cp:lastPrinted>2012-01-09T21:39:00Z</cp:lastPrinted>
  <dcterms:created xsi:type="dcterms:W3CDTF">2015-04-27T18:28:00Z</dcterms:created>
  <dcterms:modified xsi:type="dcterms:W3CDTF">2015-04-27T18:28:00Z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0x01010070ACFB5EAD3B174A867EB7B9781782DF</vt:lpwstr>
  </property>
  <property fmtid="{D5CDD505-2E9C-101B-9397-08002B2CF9AE}" pid="4" name="_dlc_DocIdItemGuid">
    <vt:lpwstr>5e5f3640-5cf0-4c91-9cce-c4c23a80ca1b</vt:lpwstr>
  </property>
  <property fmtid="{D5CDD505-2E9C-101B-9397-08002B2CF9AE}" pid="5" name="Order">
    <vt:r8>13000</vt:r8>
  </property>
</Properties>
</file>