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227F4" w14:textId="5346B6AD" w:rsidR="0024365B" w:rsidRDefault="0024365B" w:rsidP="00D646BA">
      <w:pPr>
        <w:pStyle w:val="Heading2"/>
      </w:pPr>
      <w:r w:rsidRPr="009A3C12">
        <w:t>RENEWAL OF CONTRACT</w:t>
      </w:r>
      <w:r>
        <w:t xml:space="preserve"> (</w:t>
      </w:r>
      <w:r w:rsidR="001F63BC">
        <w:t xml:space="preserve">FIXED </w:t>
      </w:r>
      <w:r>
        <w:t>PRICE ADJUSTMENT)</w:t>
      </w:r>
      <w:r w:rsidRPr="009A3C12">
        <w:t>: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17C04" w:rsidRPr="00717C04" w14:paraId="4DF31A6A" w14:textId="77777777" w:rsidTr="003469CF">
        <w:tc>
          <w:tcPr>
            <w:tcW w:w="3116" w:type="dxa"/>
          </w:tcPr>
          <w:p w14:paraId="6D4F31CF" w14:textId="77081248" w:rsidR="00717C04" w:rsidRPr="00717C04" w:rsidRDefault="00C63DDE" w:rsidP="00346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36E86">
              <w:rPr>
                <w:rFonts w:ascii="Times New Roman" w:hAnsi="Times New Roman" w:cs="Times New Roman"/>
                <w:sz w:val="16"/>
                <w:szCs w:val="16"/>
              </w:rPr>
              <w:t>6-18-24)</w:t>
            </w:r>
          </w:p>
        </w:tc>
        <w:tc>
          <w:tcPr>
            <w:tcW w:w="3117" w:type="dxa"/>
          </w:tcPr>
          <w:p w14:paraId="1236B721" w14:textId="77777777" w:rsidR="00717C04" w:rsidRPr="00717C04" w:rsidRDefault="00717C04" w:rsidP="003469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81C3A3D" w14:textId="511D83D3" w:rsidR="00717C04" w:rsidRPr="00717C04" w:rsidRDefault="00717C04" w:rsidP="003469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17C04">
              <w:rPr>
                <w:rFonts w:ascii="Times New Roman" w:hAnsi="Times New Roman" w:cs="Times New Roman"/>
                <w:sz w:val="16"/>
                <w:szCs w:val="16"/>
              </w:rPr>
              <w:t>SP</w:t>
            </w:r>
            <w:r w:rsidR="00AC7AF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717C04">
              <w:rPr>
                <w:rFonts w:ascii="Times New Roman" w:hAnsi="Times New Roman" w:cs="Times New Roman"/>
                <w:sz w:val="16"/>
                <w:szCs w:val="16"/>
              </w:rPr>
              <w:t xml:space="preserve"> 01-</w:t>
            </w:r>
            <w:r w:rsidR="00AC7AF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7355E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</w:tbl>
    <w:p w14:paraId="7E93721C" w14:textId="77777777" w:rsidR="0024365B" w:rsidRPr="009A3C12" w:rsidRDefault="0024365B" w:rsidP="0024365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3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027D34" w14:textId="4D769427" w:rsidR="0024365B" w:rsidRDefault="0024365B" w:rsidP="001F63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3C12">
        <w:rPr>
          <w:rFonts w:ascii="Times New Roman" w:eastAsia="Times New Roman" w:hAnsi="Times New Roman" w:cs="Times New Roman"/>
          <w:sz w:val="24"/>
          <w:szCs w:val="24"/>
        </w:rPr>
        <w:t xml:space="preserve">The contractor </w:t>
      </w:r>
      <w:bookmarkStart w:id="0" w:name="_Hlk164760805"/>
      <w:r w:rsidRPr="009A3C12">
        <w:rPr>
          <w:rFonts w:ascii="Times New Roman" w:eastAsia="Times New Roman" w:hAnsi="Times New Roman" w:cs="Times New Roman"/>
          <w:sz w:val="24"/>
          <w:szCs w:val="24"/>
        </w:rPr>
        <w:t xml:space="preserve">shall submit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 xml:space="preserve"> bid for one year</w:t>
      </w:r>
      <w:bookmarkEnd w:id="0"/>
      <w:r w:rsidRPr="009A3C12">
        <w:rPr>
          <w:rFonts w:ascii="Times New Roman" w:eastAsia="Times New Roman" w:hAnsi="Times New Roman" w:cs="Times New Roman"/>
          <w:sz w:val="24"/>
          <w:szCs w:val="24"/>
        </w:rPr>
        <w:t>.  At the option of the Department</w:t>
      </w:r>
      <w:r w:rsidR="0080234B">
        <w:rPr>
          <w:rFonts w:ascii="Times New Roman" w:eastAsia="Times New Roman" w:hAnsi="Times New Roman" w:cs="Times New Roman"/>
          <w:sz w:val="24"/>
          <w:szCs w:val="24"/>
        </w:rPr>
        <w:t xml:space="preserve"> and upon approval by the Contractor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>, this contract may be extended for </w:t>
      </w:r>
      <w:r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[number]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> additional periods of one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year 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 xml:space="preserve">each (maximum </w:t>
      </w:r>
      <w:r w:rsidR="007F22F8"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[number]</w:t>
      </w:r>
      <w:r w:rsidR="007F22F8" w:rsidRPr="009A3C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 xml:space="preserve">years total).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>Each year shall have a limit of </w:t>
      </w:r>
      <w:r w:rsidR="0080234B">
        <w:rPr>
          <w:rFonts w:ascii="Times New Roman" w:eastAsia="Times New Roman" w:hAnsi="Times New Roman" w:cs="Times New Roman"/>
          <w:b/>
          <w:bCs/>
          <w:sz w:val="24"/>
          <w:szCs w:val="24"/>
        </w:rPr>
        <w:t>[words]</w:t>
      </w:r>
      <w:r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Dollars ($________).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7D74FB" w14:textId="77777777" w:rsidR="001F63BC" w:rsidRPr="009A3C12" w:rsidRDefault="001F63BC" w:rsidP="001F63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9D55E7A" w14:textId="4FC78C71" w:rsidR="001F63BC" w:rsidRDefault="0024365B" w:rsidP="001F63BC">
      <w:pPr>
        <w:tabs>
          <w:tab w:val="left" w:pos="600"/>
          <w:tab w:val="left" w:pos="1200"/>
          <w:tab w:val="left" w:pos="1800"/>
          <w:tab w:val="left" w:pos="192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4761079"/>
      <w:r w:rsidRPr="009A3C12">
        <w:rPr>
          <w:rFonts w:ascii="Times New Roman" w:eastAsia="Times New Roman" w:hAnsi="Times New Roman" w:cs="Times New Roman"/>
          <w:sz w:val="24"/>
          <w:szCs w:val="24"/>
        </w:rPr>
        <w:t>The compensation payable to the contractor shall be fixed for the first twelve months of this contract.  However, upon an application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renewal of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 xml:space="preserve"> the contract, or thirty days prior to the end of each contract period, the renewal contract may be </w:t>
      </w:r>
      <w:r w:rsidR="001F63BC">
        <w:rPr>
          <w:rFonts w:ascii="Times New Roman" w:eastAsia="Times New Roman" w:hAnsi="Times New Roman" w:cs="Times New Roman"/>
          <w:sz w:val="24"/>
          <w:szCs w:val="24"/>
        </w:rPr>
        <w:t xml:space="preserve">increased </w:t>
      </w:r>
      <w:r w:rsidR="001F63BC" w:rsidRPr="00A36E86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7F22F8"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[number</w:t>
      </w:r>
      <w:r w:rsidR="007F22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words</w:t>
      </w:r>
      <w:r w:rsidR="007F22F8"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="001F63BC" w:rsidRPr="00A36E86">
        <w:rPr>
          <w:rFonts w:ascii="Times New Roman" w:eastAsia="Times New Roman" w:hAnsi="Times New Roman" w:cs="Times New Roman"/>
          <w:sz w:val="24"/>
          <w:szCs w:val="24"/>
        </w:rPr>
        <w:t xml:space="preserve"> percent</w:t>
      </w:r>
      <w:r w:rsidR="00AC7AFE" w:rsidRPr="00A36E8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F22F8"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[number]</w:t>
      </w:r>
      <w:r w:rsidR="00AC7AFE" w:rsidRPr="00A36E86">
        <w:rPr>
          <w:rFonts w:ascii="Times New Roman" w:eastAsia="Times New Roman" w:hAnsi="Times New Roman" w:cs="Times New Roman"/>
          <w:sz w:val="24"/>
          <w:szCs w:val="24"/>
        </w:rPr>
        <w:t>%)</w:t>
      </w:r>
      <w:r w:rsidR="001F63BC" w:rsidRPr="00A36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3BC">
        <w:rPr>
          <w:rFonts w:ascii="Times New Roman" w:eastAsia="Times New Roman" w:hAnsi="Times New Roman" w:cs="Times New Roman"/>
          <w:sz w:val="24"/>
          <w:szCs w:val="24"/>
        </w:rPr>
        <w:t>for each one-year extension.</w:t>
      </w:r>
    </w:p>
    <w:bookmarkEnd w:id="1"/>
    <w:p w14:paraId="18869BA3" w14:textId="3EFC70E1" w:rsidR="0024365B" w:rsidRDefault="0024365B" w:rsidP="00AC7AFE">
      <w:pPr>
        <w:tabs>
          <w:tab w:val="left" w:pos="600"/>
          <w:tab w:val="left" w:pos="1200"/>
          <w:tab w:val="left" w:pos="1800"/>
          <w:tab w:val="left" w:pos="192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365B">
        <w:rPr>
          <w:rFonts w:ascii="Times New Roman" w:eastAsia="Times New Roman" w:hAnsi="Times New Roman" w:cs="Times New Roman"/>
          <w:sz w:val="24"/>
          <w:szCs w:val="24"/>
        </w:rPr>
        <w:t>Th</w:t>
      </w:r>
      <w:r w:rsidR="001F63B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4365B">
        <w:rPr>
          <w:rFonts w:ascii="Times New Roman" w:eastAsia="Times New Roman" w:hAnsi="Times New Roman" w:cs="Times New Roman"/>
          <w:sz w:val="24"/>
          <w:szCs w:val="24"/>
        </w:rPr>
        <w:t>s</w:t>
      </w:r>
      <w:r w:rsidR="001F6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65B">
        <w:rPr>
          <w:rFonts w:ascii="Times New Roman" w:eastAsia="Times New Roman" w:hAnsi="Times New Roman" w:cs="Times New Roman"/>
          <w:sz w:val="24"/>
          <w:szCs w:val="24"/>
        </w:rPr>
        <w:t>price escalation method will not be applied to items of work that are separately covered under commodity price escalation clauses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>No other changes in the terms, conditions, etc. of this contract will be made when an extension to the contract is implemented.  The Engineer will notify the Contractor in writing by </w:t>
      </w:r>
      <w:r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[date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/days</w:t>
      </w:r>
      <w:r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> if the contract may be extended.  The Contractor must notify the Engineer in writing by </w:t>
      </w:r>
      <w:r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[date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/days</w:t>
      </w:r>
      <w:r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> of his acceptance or rejection of this offer.  Failure on the part of the Contractor to reply will be received as a rejection of contract extension. </w:t>
      </w:r>
    </w:p>
    <w:p w14:paraId="11D5F4C2" w14:textId="77777777" w:rsidR="00EA397D" w:rsidRDefault="00EA397D" w:rsidP="00AC7AFE">
      <w:pPr>
        <w:tabs>
          <w:tab w:val="left" w:pos="600"/>
          <w:tab w:val="left" w:pos="1200"/>
          <w:tab w:val="left" w:pos="1800"/>
          <w:tab w:val="left" w:pos="192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EA3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0F"/>
    <w:rsid w:val="001277F5"/>
    <w:rsid w:val="00156DD4"/>
    <w:rsid w:val="001F63BC"/>
    <w:rsid w:val="00222B5D"/>
    <w:rsid w:val="0024365B"/>
    <w:rsid w:val="00253F02"/>
    <w:rsid w:val="004E6D0B"/>
    <w:rsid w:val="0051590F"/>
    <w:rsid w:val="005E7044"/>
    <w:rsid w:val="00641B19"/>
    <w:rsid w:val="00717C04"/>
    <w:rsid w:val="00735EC1"/>
    <w:rsid w:val="0074159E"/>
    <w:rsid w:val="007B03E9"/>
    <w:rsid w:val="007E0C20"/>
    <w:rsid w:val="007F22F8"/>
    <w:rsid w:val="0080234B"/>
    <w:rsid w:val="009744D9"/>
    <w:rsid w:val="009A3C12"/>
    <w:rsid w:val="00A36E86"/>
    <w:rsid w:val="00A7701C"/>
    <w:rsid w:val="00AC7AFE"/>
    <w:rsid w:val="00BD3757"/>
    <w:rsid w:val="00C11A0B"/>
    <w:rsid w:val="00C63DDE"/>
    <w:rsid w:val="00D646BA"/>
    <w:rsid w:val="00DA1856"/>
    <w:rsid w:val="00DD7010"/>
    <w:rsid w:val="00E00F82"/>
    <w:rsid w:val="00EA397D"/>
    <w:rsid w:val="00EE5A04"/>
    <w:rsid w:val="00F26C4C"/>
    <w:rsid w:val="00F7355E"/>
    <w:rsid w:val="00F8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1880"/>
  <w15:chartTrackingRefBased/>
  <w15:docId w15:val="{E4796813-6158-470A-AA01-F5D58993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3E9"/>
    <w:pPr>
      <w:spacing w:after="0" w:line="240" w:lineRule="auto"/>
      <w:textAlignment w:val="baseline"/>
      <w:outlineLvl w:val="1"/>
    </w:pPr>
    <w:rPr>
      <w:rFonts w:ascii="Times New Roman" w:eastAsia="Times New Roman" w:hAnsi="Times New Roman" w:cs="Segoe UI"/>
      <w:b/>
      <w:bCs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B03E9"/>
    <w:rPr>
      <w:rFonts w:ascii="Times New Roman" w:eastAsia="Times New Roman" w:hAnsi="Times New Roman" w:cs="Segoe UI"/>
      <w:b/>
      <w:bCs/>
      <w:sz w:val="24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7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A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55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8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44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0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5" ma:contentTypeDescription="Create a new document." ma:contentTypeScope="" ma:versionID="7a3175f7d387922b94ba35209b4b37bb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56f11c5f78782e63dfdda7faae15453b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 xmlns="18eea951-c1a4-4244-8cc7-be1efbfe7cb6">RENEWAL OF CONTRACT (FIXED PRICE ADJUSTMENT)</Provision>
    <File_x0020_Category xmlns="18eea951-c1a4-4244-8cc7-be1efbfe7cb6" xsi:nil="true"/>
    <Provision_x0020_Number xmlns="18eea951-c1a4-4244-8cc7-be1efbfe7cb6">SPD 01-860</Provision_x0020_Number>
    <Let_x0020_Date xmlns="18eea951-c1a4-4244-8cc7-be1efbfe7cb6">2024-06</Let_x0020_Date>
    <Provision_x0020_Year xmlns="18eea951-c1a4-4244-8cc7-be1efbfe7cb6">2024 Standard Specifications</Provision_x0020_Year>
    <URL xmlns="http://schemas.microsoft.com/sharepoint/v3">
      <Url xsi:nil="true"/>
      <Description xsi:nil="true"/>
    </URL>
    <No_x002e_ xmlns="18eea951-c1a4-4244-8cc7-be1efbfe7cb6">SPD 01</No_x002e_>
  </documentManagement>
</p:properties>
</file>

<file path=customXml/itemProps1.xml><?xml version="1.0" encoding="utf-8"?>
<ds:datastoreItem xmlns:ds="http://schemas.openxmlformats.org/officeDocument/2006/customXml" ds:itemID="{0D02755A-D41E-4437-B967-EDB73F02ED36}"/>
</file>

<file path=customXml/itemProps2.xml><?xml version="1.0" encoding="utf-8"?>
<ds:datastoreItem xmlns:ds="http://schemas.openxmlformats.org/officeDocument/2006/customXml" ds:itemID="{63599EAC-722A-4FFE-904D-402D7710FF80}"/>
</file>

<file path=customXml/itemProps3.xml><?xml version="1.0" encoding="utf-8"?>
<ds:datastoreItem xmlns:ds="http://schemas.openxmlformats.org/officeDocument/2006/customXml" ds:itemID="{0A852192-097A-4B28-B7F6-DD12542B053F}"/>
</file>

<file path=customXml/itemProps4.xml><?xml version="1.0" encoding="utf-8"?>
<ds:datastoreItem xmlns:ds="http://schemas.openxmlformats.org/officeDocument/2006/customXml" ds:itemID="{4E694737-CD71-4E35-8A56-EEC27EC70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Burleson, Terry W</dc:creator>
  <cp:keywords/>
  <dc:description/>
  <cp:lastModifiedBy>Penny, Lisa E</cp:lastModifiedBy>
  <cp:revision>2</cp:revision>
  <dcterms:created xsi:type="dcterms:W3CDTF">2024-05-03T18:10:00Z</dcterms:created>
  <dcterms:modified xsi:type="dcterms:W3CDTF">2024-05-03T18:10:00Z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0x01010070ACFB5EAD3B174A867EB7B9781782DF</vt:lpwstr>
  </property>
  <property fmtid="{D5CDD505-2E9C-101B-9397-08002B2CF9AE}" pid="3" name="Order">
    <vt:r8>26300</vt:r8>
  </property>
</Properties>
</file>