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357007" w:rsidRDefault="009E02AA" w:rsidP="00205E86">
      <w:pPr>
        <w:pStyle w:val="Heading2"/>
        <w:rPr>
          <w:rStyle w:val="Heading2Char"/>
          <w:b/>
          <w:bCs/>
          <w:sz w:val="22"/>
          <w:szCs w:val="22"/>
        </w:rPr>
      </w:pPr>
      <w:r w:rsidRPr="00357007">
        <w:rPr>
          <w:sz w:val="22"/>
          <w:szCs w:val="22"/>
        </w:rPr>
        <w:t>RESOURCE CONSERVATION</w:t>
      </w:r>
      <w:r w:rsidR="007A27A8" w:rsidRPr="00357007">
        <w:rPr>
          <w:sz w:val="22"/>
          <w:szCs w:val="22"/>
        </w:rPr>
        <w:t xml:space="preserve"> </w:t>
      </w:r>
      <w:r w:rsidR="00AF2687">
        <w:rPr>
          <w:sz w:val="22"/>
          <w:szCs w:val="22"/>
        </w:rPr>
        <w:t>AND</w:t>
      </w:r>
      <w:r w:rsidR="00AF2687" w:rsidRPr="00357007">
        <w:rPr>
          <w:sz w:val="22"/>
          <w:szCs w:val="22"/>
        </w:rPr>
        <w:t xml:space="preserve"> </w:t>
      </w:r>
      <w:r w:rsidR="007A27A8" w:rsidRPr="00357007">
        <w:rPr>
          <w:sz w:val="22"/>
          <w:szCs w:val="22"/>
        </w:rPr>
        <w:t>E</w:t>
      </w:r>
      <w:r w:rsidR="00357007" w:rsidRPr="00357007">
        <w:rPr>
          <w:sz w:val="22"/>
          <w:szCs w:val="22"/>
        </w:rPr>
        <w:t>NVIRONMENTALLY</w:t>
      </w:r>
      <w:r w:rsidR="007A27A8" w:rsidRPr="00357007">
        <w:rPr>
          <w:sz w:val="22"/>
          <w:szCs w:val="22"/>
        </w:rPr>
        <w:t xml:space="preserve"> S</w:t>
      </w:r>
      <w:r w:rsidR="00357007" w:rsidRPr="00357007">
        <w:rPr>
          <w:sz w:val="22"/>
          <w:szCs w:val="22"/>
        </w:rPr>
        <w:t>USTAINABLE</w:t>
      </w:r>
      <w:r w:rsidR="007A27A8" w:rsidRPr="00357007">
        <w:rPr>
          <w:sz w:val="22"/>
          <w:szCs w:val="22"/>
        </w:rPr>
        <w:t xml:space="preserve"> P</w:t>
      </w:r>
      <w:r w:rsidR="00357007" w:rsidRPr="00357007">
        <w:rPr>
          <w:sz w:val="22"/>
          <w:szCs w:val="22"/>
        </w:rPr>
        <w:t>RACTICES</w:t>
      </w:r>
      <w:r w:rsidR="00983E9B" w:rsidRPr="00357007">
        <w:rPr>
          <w:sz w:val="22"/>
          <w:szCs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920037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D05474">
              <w:rPr>
                <w:sz w:val="16"/>
              </w:rPr>
              <w:t>5-21-13)</w:t>
            </w:r>
            <w:r w:rsidR="00AF2687">
              <w:rPr>
                <w:sz w:val="16"/>
              </w:rPr>
              <w:t xml:space="preserve"> (Rev. </w:t>
            </w:r>
            <w:r w:rsidR="00920037">
              <w:rPr>
                <w:sz w:val="16"/>
              </w:rPr>
              <w:t>5-19-15</w:t>
            </w:r>
            <w:r w:rsidR="00AF2687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2B2242" w:rsidP="001A63BB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9E02AA">
              <w:rPr>
                <w:sz w:val="16"/>
              </w:rPr>
              <w:t>4-13</w:t>
            </w:r>
          </w:p>
        </w:tc>
        <w:tc>
          <w:tcPr>
            <w:tcW w:w="3192" w:type="dxa"/>
          </w:tcPr>
          <w:p w:rsidR="00A2147E" w:rsidRPr="004F1661" w:rsidRDefault="00A2147E" w:rsidP="001A63BB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D92CC5" w:rsidRPr="004F1661">
              <w:rPr>
                <w:sz w:val="16"/>
              </w:rPr>
              <w:t>G</w:t>
            </w:r>
            <w:r w:rsidR="00D92CC5">
              <w:rPr>
                <w:sz w:val="16"/>
              </w:rPr>
              <w:t>118</w:t>
            </w:r>
          </w:p>
        </w:tc>
      </w:tr>
    </w:tbl>
    <w:p w:rsidR="00A2147E" w:rsidRPr="004F1661" w:rsidRDefault="00A2147E" w:rsidP="00205E86">
      <w:pPr>
        <w:keepNext/>
        <w:keepLines/>
        <w:jc w:val="both"/>
        <w:rPr>
          <w:sz w:val="16"/>
        </w:rPr>
      </w:pPr>
    </w:p>
    <w:p w:rsidR="009E02AA" w:rsidRDefault="00CC3E9E" w:rsidP="00205E86">
      <w:pPr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9072"/>
        </w:tabs>
        <w:jc w:val="both"/>
        <w:rPr>
          <w:szCs w:val="24"/>
        </w:rPr>
      </w:pPr>
      <w:r>
        <w:rPr>
          <w:noProof/>
        </w:rPr>
        <w:t>In accordance with</w:t>
      </w:r>
      <w:r w:rsidR="009E02AA">
        <w:rPr>
          <w:noProof/>
        </w:rPr>
        <w:t xml:space="preserve"> North Carolina Executive Order 156, NCGS 130A-309.14(</w:t>
      </w:r>
      <w:r w:rsidR="007A27A8">
        <w:rPr>
          <w:noProof/>
        </w:rPr>
        <w:t>3</w:t>
      </w:r>
      <w:r w:rsidR="009E02AA">
        <w:rPr>
          <w:noProof/>
        </w:rPr>
        <w:t>), and NCGS</w:t>
      </w:r>
      <w:r w:rsidR="00655040">
        <w:rPr>
          <w:noProof/>
        </w:rPr>
        <w:t> </w:t>
      </w:r>
      <w:r w:rsidR="009E02AA">
        <w:rPr>
          <w:noProof/>
        </w:rPr>
        <w:t xml:space="preserve">136-28.8, </w:t>
      </w:r>
      <w:r>
        <w:rPr>
          <w:noProof/>
        </w:rPr>
        <w:t xml:space="preserve">it is the </w:t>
      </w:r>
      <w:r w:rsidR="00811237">
        <w:rPr>
          <w:noProof/>
        </w:rPr>
        <w:t>objective</w:t>
      </w:r>
      <w:r>
        <w:rPr>
          <w:noProof/>
        </w:rPr>
        <w:t xml:space="preserve"> of the Department </w:t>
      </w:r>
      <w:r w:rsidR="009E02AA">
        <w:rPr>
          <w:noProof/>
        </w:rPr>
        <w:t>to aid in the reduction of materials that become a</w:t>
      </w:r>
      <w:r w:rsidR="00655040">
        <w:rPr>
          <w:noProof/>
        </w:rPr>
        <w:t xml:space="preserve"> </w:t>
      </w:r>
      <w:r w:rsidR="009E02AA">
        <w:rPr>
          <w:noProof/>
        </w:rPr>
        <w:t>part of our solid waste stream, to dive</w:t>
      </w:r>
      <w:r w:rsidR="007A27A8">
        <w:rPr>
          <w:noProof/>
        </w:rPr>
        <w:t>rt materials from landfills,</w:t>
      </w:r>
      <w:r w:rsidR="009E02AA">
        <w:rPr>
          <w:noProof/>
        </w:rPr>
        <w:t xml:space="preserve"> to find ways to recycle and reuse materials</w:t>
      </w:r>
      <w:r w:rsidR="007A27A8">
        <w:rPr>
          <w:noProof/>
        </w:rPr>
        <w:t xml:space="preserve">, </w:t>
      </w:r>
      <w:r w:rsidR="00811237">
        <w:rPr>
          <w:noProof/>
        </w:rPr>
        <w:t xml:space="preserve">to </w:t>
      </w:r>
      <w:r w:rsidR="007A27A8" w:rsidRPr="0099532B">
        <w:rPr>
          <w:szCs w:val="24"/>
        </w:rPr>
        <w:t>consider and minimize, where economically feasible, the environmental impacts associated with agency land use and acquisition, construction, maintenance and facility management</w:t>
      </w:r>
      <w:r w:rsidR="009E02AA">
        <w:rPr>
          <w:noProof/>
        </w:rPr>
        <w:t xml:space="preserve"> for the benefit of the Citizens of North Carolina.</w:t>
      </w:r>
    </w:p>
    <w:p w:rsidR="007A27A8" w:rsidRDefault="007A27A8" w:rsidP="00205E86">
      <w:pPr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9072"/>
        </w:tabs>
        <w:jc w:val="both"/>
        <w:rPr>
          <w:noProof/>
        </w:rPr>
      </w:pPr>
    </w:p>
    <w:p w:rsidR="000F5F63" w:rsidRDefault="000E4600" w:rsidP="00205E86">
      <w:pPr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9072"/>
        </w:tabs>
        <w:jc w:val="both"/>
        <w:rPr>
          <w:noProof/>
        </w:rPr>
      </w:pPr>
      <w:r>
        <w:rPr>
          <w:noProof/>
        </w:rPr>
        <w:t xml:space="preserve">To achieve the </w:t>
      </w:r>
      <w:r w:rsidR="0052099B">
        <w:rPr>
          <w:noProof/>
        </w:rPr>
        <w:t>mission</w:t>
      </w:r>
      <w:r>
        <w:rPr>
          <w:noProof/>
        </w:rPr>
        <w:t xml:space="preserve"> of reducing environmental impacts </w:t>
      </w:r>
      <w:r w:rsidR="00116BF4">
        <w:rPr>
          <w:noProof/>
        </w:rPr>
        <w:t xml:space="preserve">across the state, </w:t>
      </w:r>
      <w:r>
        <w:rPr>
          <w:noProof/>
        </w:rPr>
        <w:t xml:space="preserve">the Department is committed to </w:t>
      </w:r>
      <w:r w:rsidRPr="000E4600">
        <w:rPr>
          <w:noProof/>
        </w:rPr>
        <w:t>supporting</w:t>
      </w:r>
      <w:r>
        <w:rPr>
          <w:noProof/>
        </w:rPr>
        <w:t xml:space="preserve"> the efforts to i</w:t>
      </w:r>
      <w:r w:rsidR="009E02AA">
        <w:rPr>
          <w:noProof/>
        </w:rPr>
        <w:t>nitiate, develop and use products and construction methods that inc</w:t>
      </w:r>
      <w:r w:rsidR="0029639B">
        <w:rPr>
          <w:noProof/>
        </w:rPr>
        <w:t xml:space="preserve">orporate the use of recycled, </w:t>
      </w:r>
      <w:r w:rsidR="009E02AA">
        <w:rPr>
          <w:noProof/>
        </w:rPr>
        <w:t>solid waste products</w:t>
      </w:r>
      <w:r w:rsidR="0029639B">
        <w:rPr>
          <w:noProof/>
        </w:rPr>
        <w:t xml:space="preserve"> and environmentally sustainable practices</w:t>
      </w:r>
      <w:r w:rsidR="00B20D1F">
        <w:rPr>
          <w:noProof/>
        </w:rPr>
        <w:t xml:space="preserve"> </w:t>
      </w:r>
      <w:r w:rsidR="00655040">
        <w:rPr>
          <w:noProof/>
        </w:rPr>
        <w:t xml:space="preserve">in accordance with Article 104-13 of the </w:t>
      </w:r>
      <w:r w:rsidR="00655040">
        <w:rPr>
          <w:i/>
          <w:noProof/>
        </w:rPr>
        <w:t>Standard Specifications</w:t>
      </w:r>
      <w:r w:rsidR="009E02AA">
        <w:rPr>
          <w:noProof/>
        </w:rPr>
        <w:t>.</w:t>
      </w:r>
    </w:p>
    <w:p w:rsidR="000F5F63" w:rsidRDefault="000F5F63" w:rsidP="00205E86">
      <w:pPr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9072"/>
        </w:tabs>
        <w:jc w:val="both"/>
        <w:rPr>
          <w:noProof/>
        </w:rPr>
      </w:pPr>
    </w:p>
    <w:p w:rsidR="00201F0F" w:rsidRDefault="009E02AA" w:rsidP="00205E86">
      <w:pPr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9072"/>
        </w:tabs>
        <w:jc w:val="both"/>
        <w:rPr>
          <w:noProof/>
        </w:rPr>
      </w:pPr>
      <w:r>
        <w:rPr>
          <w:noProof/>
        </w:rPr>
        <w:t xml:space="preserve">Report the quantities of reused or recycled materials </w:t>
      </w:r>
      <w:r w:rsidR="00F30348">
        <w:rPr>
          <w:noProof/>
        </w:rPr>
        <w:t xml:space="preserve">either </w:t>
      </w:r>
      <w:r>
        <w:rPr>
          <w:noProof/>
        </w:rPr>
        <w:t xml:space="preserve">incorporated </w:t>
      </w:r>
      <w:r w:rsidR="00655040">
        <w:rPr>
          <w:noProof/>
        </w:rPr>
        <w:t xml:space="preserve">in the </w:t>
      </w:r>
      <w:r>
        <w:rPr>
          <w:noProof/>
        </w:rPr>
        <w:t xml:space="preserve">project </w:t>
      </w:r>
      <w:r w:rsidR="00F30348">
        <w:rPr>
          <w:noProof/>
        </w:rPr>
        <w:t xml:space="preserve">or </w:t>
      </w:r>
      <w:r w:rsidR="001C7094">
        <w:rPr>
          <w:noProof/>
        </w:rPr>
        <w:t>diverted from landfills</w:t>
      </w:r>
      <w:r w:rsidR="0029639B">
        <w:rPr>
          <w:noProof/>
        </w:rPr>
        <w:t xml:space="preserve"> and any practice that minimizes the environmental impact</w:t>
      </w:r>
      <w:r w:rsidR="001C7094">
        <w:rPr>
          <w:noProof/>
        </w:rPr>
        <w:t xml:space="preserve"> </w:t>
      </w:r>
      <w:r w:rsidR="0029639B">
        <w:rPr>
          <w:noProof/>
        </w:rPr>
        <w:t>on the p</w:t>
      </w:r>
      <w:r>
        <w:rPr>
          <w:noProof/>
        </w:rPr>
        <w:t>roject</w:t>
      </w:r>
      <w:r w:rsidR="0029639B">
        <w:rPr>
          <w:noProof/>
        </w:rPr>
        <w:t xml:space="preserve"> </w:t>
      </w:r>
      <w:r w:rsidR="00F94FE7">
        <w:rPr>
          <w:noProof/>
        </w:rPr>
        <w:t xml:space="preserve">annually </w:t>
      </w:r>
      <w:r w:rsidR="0029639B">
        <w:rPr>
          <w:noProof/>
        </w:rPr>
        <w:t xml:space="preserve">on the Project </w:t>
      </w:r>
      <w:r>
        <w:rPr>
          <w:noProof/>
        </w:rPr>
        <w:t>Construction Reuse and Recycling Reporting Form</w:t>
      </w:r>
      <w:r w:rsidR="00655040">
        <w:rPr>
          <w:noProof/>
        </w:rPr>
        <w:t>.</w:t>
      </w:r>
      <w:r w:rsidR="000F5F63">
        <w:rPr>
          <w:noProof/>
        </w:rPr>
        <w:t xml:space="preserve">  </w:t>
      </w:r>
      <w:r w:rsidR="00201F0F">
        <w:rPr>
          <w:noProof/>
        </w:rPr>
        <w:t>The Project Construction Reuse and Recycling Reporting Form and a location tool for local recycling facilities are available at:</w:t>
      </w:r>
    </w:p>
    <w:p w:rsidR="00201F0F" w:rsidRDefault="00F719BD" w:rsidP="00205E86">
      <w:pPr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9072"/>
        </w:tabs>
        <w:jc w:val="both"/>
        <w:rPr>
          <w:noProof/>
        </w:rPr>
      </w:pPr>
      <w:hyperlink r:id="rId9" w:history="1">
        <w:r w:rsidR="00201F0F" w:rsidRPr="000238A2">
          <w:rPr>
            <w:rStyle w:val="Hyperlink"/>
            <w:noProof/>
          </w:rPr>
          <w:t>http://connect.ncdot.gov/resources/Environmental/Pages/North-Carolina-Recycling-Locations.aspx</w:t>
        </w:r>
      </w:hyperlink>
      <w:r w:rsidR="00EC05A1">
        <w:rPr>
          <w:rStyle w:val="Hyperlink"/>
          <w:noProof/>
        </w:rPr>
        <w:t>.</w:t>
      </w:r>
    </w:p>
    <w:p w:rsidR="001C7094" w:rsidRDefault="001C7094" w:rsidP="00205E86">
      <w:pPr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9072"/>
        </w:tabs>
        <w:jc w:val="both"/>
        <w:rPr>
          <w:noProof/>
        </w:rPr>
      </w:pPr>
    </w:p>
    <w:p w:rsidR="004053CB" w:rsidRDefault="00F94FE7" w:rsidP="00F30348">
      <w:pPr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9072"/>
        </w:tabs>
        <w:jc w:val="both"/>
        <w:rPr>
          <w:szCs w:val="24"/>
        </w:rPr>
      </w:pPr>
      <w:r>
        <w:rPr>
          <w:noProof/>
        </w:rPr>
        <w:t>S</w:t>
      </w:r>
      <w:r w:rsidR="00EC05A1">
        <w:rPr>
          <w:noProof/>
        </w:rPr>
        <w:t>ubmit</w:t>
      </w:r>
      <w:r>
        <w:rPr>
          <w:noProof/>
        </w:rPr>
        <w:t xml:space="preserve"> the Project Construction Reuse and Recycling Reporting Form</w:t>
      </w:r>
      <w:r w:rsidR="00EC05A1">
        <w:rPr>
          <w:noProof/>
        </w:rPr>
        <w:t xml:space="preserve"> </w:t>
      </w:r>
      <w:r>
        <w:rPr>
          <w:noProof/>
        </w:rPr>
        <w:t xml:space="preserve">by </w:t>
      </w:r>
      <w:r w:rsidR="00F719BD">
        <w:rPr>
          <w:noProof/>
        </w:rPr>
        <w:t>August</w:t>
      </w:r>
      <w:r>
        <w:rPr>
          <w:noProof/>
        </w:rPr>
        <w:t xml:space="preserve"> 1 </w:t>
      </w:r>
      <w:r w:rsidR="000F5F63">
        <w:rPr>
          <w:noProof/>
        </w:rPr>
        <w:t xml:space="preserve">annually </w:t>
      </w:r>
      <w:r w:rsidR="00EC05A1">
        <w:rPr>
          <w:noProof/>
        </w:rPr>
        <w:t>to</w:t>
      </w:r>
      <w:r w:rsidR="007E5521">
        <w:rPr>
          <w:noProof/>
        </w:rPr>
        <w:t xml:space="preserve"> </w:t>
      </w:r>
      <w:hyperlink r:id="rId10" w:history="1">
        <w:r w:rsidR="007E5521" w:rsidRPr="00205E86">
          <w:rPr>
            <w:rStyle w:val="Hyperlink"/>
            <w:szCs w:val="24"/>
          </w:rPr>
          <w:t>valuemanagementunit@ncdot.gov</w:t>
        </w:r>
      </w:hyperlink>
      <w:r w:rsidR="00205E86">
        <w:rPr>
          <w:szCs w:val="24"/>
        </w:rPr>
        <w:t xml:space="preserve">.  </w:t>
      </w:r>
      <w:r w:rsidR="00EC05A1" w:rsidRPr="00205E86">
        <w:rPr>
          <w:szCs w:val="24"/>
        </w:rPr>
        <w:t>For q</w:t>
      </w:r>
      <w:r w:rsidR="00EC05A1" w:rsidRPr="00EC05A1">
        <w:rPr>
          <w:szCs w:val="24"/>
        </w:rPr>
        <w:t xml:space="preserve">uestions regarding </w:t>
      </w:r>
      <w:r w:rsidR="00EC05A1">
        <w:rPr>
          <w:szCs w:val="24"/>
        </w:rPr>
        <w:t xml:space="preserve">the form or </w:t>
      </w:r>
      <w:r w:rsidR="00EC05A1" w:rsidRPr="00EC05A1">
        <w:rPr>
          <w:szCs w:val="24"/>
        </w:rPr>
        <w:t>report</w:t>
      </w:r>
      <w:bookmarkStart w:id="0" w:name="_GoBack"/>
      <w:bookmarkEnd w:id="0"/>
      <w:r w:rsidR="00EC05A1" w:rsidRPr="00EC05A1">
        <w:rPr>
          <w:szCs w:val="24"/>
        </w:rPr>
        <w:t>ing, please contact the State Value Management Engineer at 919-707-4810.</w:t>
      </w:r>
    </w:p>
    <w:p w:rsidR="00AF2687" w:rsidRPr="009B5294" w:rsidRDefault="00AF2687" w:rsidP="00F30348">
      <w:pPr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9072"/>
        </w:tabs>
        <w:jc w:val="both"/>
        <w:rPr>
          <w:szCs w:val="24"/>
        </w:rPr>
      </w:pPr>
    </w:p>
    <w:sectPr w:rsidR="00AF2687" w:rsidRPr="009B5294">
      <w:head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71" w:rsidRDefault="00406771">
      <w:r>
        <w:separator/>
      </w:r>
    </w:p>
  </w:endnote>
  <w:endnote w:type="continuationSeparator" w:id="0">
    <w:p w:rsidR="00406771" w:rsidRDefault="0040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71" w:rsidRDefault="00406771">
      <w:r>
        <w:separator/>
      </w:r>
    </w:p>
  </w:footnote>
  <w:footnote w:type="continuationSeparator" w:id="0">
    <w:p w:rsidR="00406771" w:rsidRDefault="0040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35" w:rsidRPr="00AF68C4" w:rsidRDefault="002F0435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BFD13ED"/>
    <w:multiLevelType w:val="hybridMultilevel"/>
    <w:tmpl w:val="D5420366"/>
    <w:lvl w:ilvl="0" w:tplc="12D2577E">
      <w:start w:val="1"/>
      <w:numFmt w:val="decimal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07988"/>
    <w:rsid w:val="00027324"/>
    <w:rsid w:val="00050BF0"/>
    <w:rsid w:val="00062BF1"/>
    <w:rsid w:val="00092252"/>
    <w:rsid w:val="000A710E"/>
    <w:rsid w:val="000C19C3"/>
    <w:rsid w:val="000D6E26"/>
    <w:rsid w:val="000E4600"/>
    <w:rsid w:val="000E771C"/>
    <w:rsid w:val="000F5F63"/>
    <w:rsid w:val="00116BF4"/>
    <w:rsid w:val="0017336F"/>
    <w:rsid w:val="00183765"/>
    <w:rsid w:val="00187651"/>
    <w:rsid w:val="001A63BB"/>
    <w:rsid w:val="001C68A5"/>
    <w:rsid w:val="001C7094"/>
    <w:rsid w:val="001E1BEF"/>
    <w:rsid w:val="001F1391"/>
    <w:rsid w:val="002007B9"/>
    <w:rsid w:val="00201F0F"/>
    <w:rsid w:val="00205E86"/>
    <w:rsid w:val="00257B2A"/>
    <w:rsid w:val="0029639B"/>
    <w:rsid w:val="002B124D"/>
    <w:rsid w:val="002B2242"/>
    <w:rsid w:val="002B3353"/>
    <w:rsid w:val="002F0435"/>
    <w:rsid w:val="00303814"/>
    <w:rsid w:val="003112F5"/>
    <w:rsid w:val="00341695"/>
    <w:rsid w:val="003444E6"/>
    <w:rsid w:val="00357007"/>
    <w:rsid w:val="00367DFB"/>
    <w:rsid w:val="003F2A56"/>
    <w:rsid w:val="004053CB"/>
    <w:rsid w:val="00406771"/>
    <w:rsid w:val="00453EF3"/>
    <w:rsid w:val="00457B45"/>
    <w:rsid w:val="00483823"/>
    <w:rsid w:val="004941DF"/>
    <w:rsid w:val="004D3333"/>
    <w:rsid w:val="004E177C"/>
    <w:rsid w:val="004E5411"/>
    <w:rsid w:val="004F1661"/>
    <w:rsid w:val="0052099B"/>
    <w:rsid w:val="005532C7"/>
    <w:rsid w:val="005610F8"/>
    <w:rsid w:val="00572080"/>
    <w:rsid w:val="005B6318"/>
    <w:rsid w:val="006077D5"/>
    <w:rsid w:val="00617F3B"/>
    <w:rsid w:val="00655040"/>
    <w:rsid w:val="006917BD"/>
    <w:rsid w:val="007203B2"/>
    <w:rsid w:val="00725205"/>
    <w:rsid w:val="00783118"/>
    <w:rsid w:val="00786873"/>
    <w:rsid w:val="007A27A8"/>
    <w:rsid w:val="007B17AF"/>
    <w:rsid w:val="007D42EF"/>
    <w:rsid w:val="007E5521"/>
    <w:rsid w:val="007E66B2"/>
    <w:rsid w:val="008033DA"/>
    <w:rsid w:val="008107F5"/>
    <w:rsid w:val="00811237"/>
    <w:rsid w:val="00825796"/>
    <w:rsid w:val="00836AE2"/>
    <w:rsid w:val="008407FA"/>
    <w:rsid w:val="00844106"/>
    <w:rsid w:val="00855E65"/>
    <w:rsid w:val="008562A0"/>
    <w:rsid w:val="0089280D"/>
    <w:rsid w:val="008B558D"/>
    <w:rsid w:val="00920037"/>
    <w:rsid w:val="00983E9B"/>
    <w:rsid w:val="0098716C"/>
    <w:rsid w:val="009B334E"/>
    <w:rsid w:val="009B4016"/>
    <w:rsid w:val="009B55B4"/>
    <w:rsid w:val="009E02AA"/>
    <w:rsid w:val="00A01B0F"/>
    <w:rsid w:val="00A01E45"/>
    <w:rsid w:val="00A17249"/>
    <w:rsid w:val="00A2147E"/>
    <w:rsid w:val="00A2402E"/>
    <w:rsid w:val="00A42E0A"/>
    <w:rsid w:val="00A90602"/>
    <w:rsid w:val="00AA7005"/>
    <w:rsid w:val="00AC6F15"/>
    <w:rsid w:val="00AE5DB6"/>
    <w:rsid w:val="00AF2687"/>
    <w:rsid w:val="00AF68C4"/>
    <w:rsid w:val="00B0188C"/>
    <w:rsid w:val="00B20D1F"/>
    <w:rsid w:val="00B21C3C"/>
    <w:rsid w:val="00B626CF"/>
    <w:rsid w:val="00BD5774"/>
    <w:rsid w:val="00BD6E2C"/>
    <w:rsid w:val="00C1023D"/>
    <w:rsid w:val="00C44F50"/>
    <w:rsid w:val="00C714D5"/>
    <w:rsid w:val="00CB4126"/>
    <w:rsid w:val="00CC3E9E"/>
    <w:rsid w:val="00D05474"/>
    <w:rsid w:val="00D14AAC"/>
    <w:rsid w:val="00D601D5"/>
    <w:rsid w:val="00D82C3D"/>
    <w:rsid w:val="00D915DE"/>
    <w:rsid w:val="00D92CC5"/>
    <w:rsid w:val="00D96C35"/>
    <w:rsid w:val="00DA09C1"/>
    <w:rsid w:val="00E6727D"/>
    <w:rsid w:val="00E81B11"/>
    <w:rsid w:val="00EC00E6"/>
    <w:rsid w:val="00EC05A1"/>
    <w:rsid w:val="00EC2DBD"/>
    <w:rsid w:val="00EC3BE5"/>
    <w:rsid w:val="00EE625F"/>
    <w:rsid w:val="00F30348"/>
    <w:rsid w:val="00F57D3E"/>
    <w:rsid w:val="00F713A9"/>
    <w:rsid w:val="00F719BD"/>
    <w:rsid w:val="00F92E43"/>
    <w:rsid w:val="00F94FE7"/>
    <w:rsid w:val="00FA1F69"/>
    <w:rsid w:val="00FA4337"/>
    <w:rsid w:val="00FB1595"/>
    <w:rsid w:val="00FB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053C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53CB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F30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3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20D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053C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53CB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F30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3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20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valuemanagementunit@ncdot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nect.ncdot.gov/resources/Environmental/Pages/North-Carolina-Recycling-Location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ision_x0020_Number xmlns="0faa050a-f963-4313-b52d-1c968f8e943b">SP01 G118</Provision_x0020_Number>
    <Effective_x0020_Let_x0020_Date xmlns="0faa050a-f963-4313-b52d-1c968f8e943b">2015-05</Effective_x0020_Let_x0020_Date>
    <Provision xmlns="0faa050a-f963-4313-b52d-1c968f8e943b">RESOURCE CONSERVATION</Provision>
    <_dlc_DocId xmlns="16f00c2e-ac5c-418b-9f13-a0771dbd417d">CONNECT-352-230</_dlc_DocId>
    <Geotech_x0020_Reference xmlns="0faa050a-f963-4313-b52d-1c968f8e943b">false</Geotech_x0020_Reference>
    <_dlc_DocIdUrl xmlns="16f00c2e-ac5c-418b-9f13-a0771dbd417d">
      <Url>https://connect.ncdot.gov/resources/Specifications/_layouts/DocIdRedir.aspx?ID=CONNECT-352-230</Url>
      <Description>CONNECT-352-230</Description>
    </_dlc_DocIdUrl>
    <Prov_x002e__x0020_No_x002e_ xmlns="0faa050a-f963-4313-b52d-1c968f8e943b">SP01G</Prov_x002e__x0020_No_x002e_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E6D7ACFE-206E-4545-ABB2-E14F38D21D38}"/>
</file>

<file path=customXml/itemProps2.xml><?xml version="1.0" encoding="utf-8"?>
<ds:datastoreItem xmlns:ds="http://schemas.openxmlformats.org/officeDocument/2006/customXml" ds:itemID="{0BDFF0AE-A1B1-4557-A907-FAD77031A645}"/>
</file>

<file path=customXml/itemProps3.xml><?xml version="1.0" encoding="utf-8"?>
<ds:datastoreItem xmlns:ds="http://schemas.openxmlformats.org/officeDocument/2006/customXml" ds:itemID="{8CD8F171-2D27-42B7-B944-B5A4219C8F05}"/>
</file>

<file path=customXml/itemProps4.xml><?xml version="1.0" encoding="utf-8"?>
<ds:datastoreItem xmlns:ds="http://schemas.openxmlformats.org/officeDocument/2006/customXml" ds:itemID="{DE141B4C-13A6-4E1D-8E28-14B91730FCCE}"/>
</file>

<file path=customXml/itemProps5.xml><?xml version="1.0" encoding="utf-8"?>
<ds:datastoreItem xmlns:ds="http://schemas.openxmlformats.org/officeDocument/2006/customXml" ds:itemID="{B8C226BC-2CB0-4595-A871-DC5CB943F277}"/>
</file>

<file path=customXml/itemProps6.xml><?xml version="1.0" encoding="utf-8"?>
<ds:datastoreItem xmlns:ds="http://schemas.openxmlformats.org/officeDocument/2006/customXml" ds:itemID="{D5E3C507-2C36-4827-8771-9C9E5292D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G118</dc:title>
  <dc:creator>fadams</dc:creator>
  <cp:lastModifiedBy>Natalie Roskam</cp:lastModifiedBy>
  <cp:revision>4</cp:revision>
  <cp:lastPrinted>2014-10-08T12:34:00Z</cp:lastPrinted>
  <dcterms:created xsi:type="dcterms:W3CDTF">2015-01-05T18:40:00Z</dcterms:created>
  <dcterms:modified xsi:type="dcterms:W3CDTF">2015-03-06T18:08:00Z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5767155e-be57-40ab-b84e-48d133c4d2aa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23000</vt:r8>
  </property>
</Properties>
</file>