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19A9B" w14:textId="77777777" w:rsidR="00B50727" w:rsidRPr="008255E8" w:rsidRDefault="00300473" w:rsidP="00920A5A">
      <w:pPr>
        <w:keepNext/>
        <w:keepLines/>
        <w:rPr>
          <w:b/>
          <w:u w:val="single"/>
        </w:rPr>
      </w:pPr>
      <w:r w:rsidRPr="00F768B5">
        <w:rPr>
          <w:b/>
          <w:szCs w:val="24"/>
          <w:u w:val="single"/>
        </w:rPr>
        <w:t>AGGREGATE BASE COURSE</w:t>
      </w:r>
      <w:r w:rsidRPr="00F768B5">
        <w:rPr>
          <w:b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34019A9F" w14:textId="77777777" w:rsidTr="00A01B0F">
        <w:tc>
          <w:tcPr>
            <w:tcW w:w="3192" w:type="dxa"/>
          </w:tcPr>
          <w:p w14:paraId="34019A9C" w14:textId="77777777" w:rsidR="00A2147E" w:rsidRPr="004F1661" w:rsidRDefault="00A2147E" w:rsidP="00B96454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B96454">
              <w:rPr>
                <w:sz w:val="16"/>
              </w:rPr>
              <w:t>11-18</w:t>
            </w:r>
            <w:r w:rsidR="006B2F03">
              <w:rPr>
                <w:sz w:val="16"/>
              </w:rPr>
              <w:t>-14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34019A9D" w14:textId="77777777" w:rsidR="00A2147E" w:rsidRPr="004F1661" w:rsidRDefault="00300473" w:rsidP="0030047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3192" w:type="dxa"/>
          </w:tcPr>
          <w:p w14:paraId="34019A9E" w14:textId="77777777" w:rsidR="00A2147E" w:rsidRPr="004F1661" w:rsidRDefault="00C13A91" w:rsidP="00300473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SP5 R14</w:t>
            </w:r>
          </w:p>
        </w:tc>
      </w:tr>
    </w:tbl>
    <w:p w14:paraId="34019AA0" w14:textId="77777777" w:rsidR="00A2147E" w:rsidRPr="004F1661" w:rsidRDefault="00A2147E" w:rsidP="00920A5A">
      <w:pPr>
        <w:keepNext/>
        <w:keepLines/>
        <w:jc w:val="both"/>
        <w:rPr>
          <w:sz w:val="16"/>
        </w:rPr>
      </w:pPr>
    </w:p>
    <w:p w14:paraId="34019AA1" w14:textId="77777777" w:rsidR="003A1503" w:rsidRPr="00B66ACC" w:rsidRDefault="003A1503" w:rsidP="00920A5A">
      <w:pPr>
        <w:keepNext/>
        <w:keepLines/>
        <w:jc w:val="both"/>
        <w:rPr>
          <w:szCs w:val="24"/>
        </w:rPr>
      </w:pPr>
      <w:r w:rsidRPr="00B66ACC">
        <w:rPr>
          <w:szCs w:val="24"/>
        </w:rPr>
        <w:t xml:space="preserve">Revise the </w:t>
      </w:r>
      <w:r w:rsidR="00676373">
        <w:rPr>
          <w:i/>
        </w:rPr>
        <w:t>2012</w:t>
      </w:r>
      <w:r w:rsidR="00676373">
        <w:t> </w:t>
      </w:r>
      <w:r w:rsidRPr="00B66ACC">
        <w:rPr>
          <w:i/>
          <w:szCs w:val="24"/>
        </w:rPr>
        <w:t>Standard Specifications</w:t>
      </w:r>
      <w:r w:rsidRPr="00B66ACC">
        <w:rPr>
          <w:szCs w:val="24"/>
        </w:rPr>
        <w:t xml:space="preserve"> as follows:</w:t>
      </w:r>
    </w:p>
    <w:p w14:paraId="34019AA2" w14:textId="77777777" w:rsidR="003A1503" w:rsidRDefault="003A1503" w:rsidP="00B96454">
      <w:pPr>
        <w:keepNext/>
        <w:keepLines/>
        <w:jc w:val="both"/>
        <w:rPr>
          <w:szCs w:val="24"/>
        </w:rPr>
      </w:pPr>
    </w:p>
    <w:p w14:paraId="34019AA3" w14:textId="77777777" w:rsidR="003A1503" w:rsidRDefault="003A1503" w:rsidP="00B96454">
      <w:pPr>
        <w:keepNext/>
        <w:keepLines/>
        <w:jc w:val="both"/>
        <w:rPr>
          <w:szCs w:val="24"/>
        </w:rPr>
      </w:pPr>
      <w:r w:rsidRPr="00600D1A">
        <w:rPr>
          <w:b/>
          <w:szCs w:val="24"/>
        </w:rPr>
        <w:t xml:space="preserve">Page </w:t>
      </w:r>
      <w:r w:rsidR="00300473">
        <w:rPr>
          <w:b/>
          <w:szCs w:val="24"/>
        </w:rPr>
        <w:t>5-10</w:t>
      </w:r>
      <w:r w:rsidRPr="00600D1A">
        <w:rPr>
          <w:b/>
          <w:szCs w:val="24"/>
        </w:rPr>
        <w:t xml:space="preserve">, </w:t>
      </w:r>
      <w:r>
        <w:rPr>
          <w:b/>
          <w:szCs w:val="24"/>
        </w:rPr>
        <w:t xml:space="preserve">Article </w:t>
      </w:r>
      <w:r w:rsidR="00300473">
        <w:rPr>
          <w:b/>
          <w:szCs w:val="24"/>
        </w:rPr>
        <w:t>520-</w:t>
      </w:r>
      <w:r w:rsidR="00C13A91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C13A91">
        <w:rPr>
          <w:b/>
          <w:szCs w:val="24"/>
        </w:rPr>
        <w:t xml:space="preserve">HAULING AND PLACING AGGREGATE BASE </w:t>
      </w:r>
      <w:r w:rsidR="003164D7">
        <w:rPr>
          <w:b/>
          <w:szCs w:val="24"/>
        </w:rPr>
        <w:t>MATERIAL</w:t>
      </w:r>
      <w:r>
        <w:rPr>
          <w:szCs w:val="24"/>
        </w:rPr>
        <w:t>, add the following</w:t>
      </w:r>
      <w:r w:rsidR="00300473">
        <w:rPr>
          <w:szCs w:val="24"/>
        </w:rPr>
        <w:t xml:space="preserve"> sentence to the end of the first paragraph starting on line 21</w:t>
      </w:r>
      <w:r>
        <w:rPr>
          <w:szCs w:val="24"/>
        </w:rPr>
        <w:t>:</w:t>
      </w:r>
    </w:p>
    <w:p w14:paraId="34019AA4" w14:textId="77777777" w:rsidR="00300473" w:rsidRDefault="00300473" w:rsidP="00B96454">
      <w:pPr>
        <w:keepNext/>
        <w:keepLines/>
        <w:jc w:val="both"/>
        <w:rPr>
          <w:szCs w:val="24"/>
        </w:rPr>
      </w:pPr>
    </w:p>
    <w:p w14:paraId="34019AA5" w14:textId="12F4A243" w:rsidR="00300473" w:rsidRPr="00FB0C86" w:rsidRDefault="00300473" w:rsidP="003A1503">
      <w:pPr>
        <w:jc w:val="both"/>
        <w:rPr>
          <w:szCs w:val="24"/>
        </w:rPr>
      </w:pPr>
      <w:r w:rsidRPr="009B270E">
        <w:rPr>
          <w:szCs w:val="24"/>
        </w:rPr>
        <w:t xml:space="preserve">In addition, as approved by the Engineer, place by end dumping aggregate on approved </w:t>
      </w:r>
      <w:r w:rsidR="007449D0">
        <w:rPr>
          <w:szCs w:val="24"/>
        </w:rPr>
        <w:t xml:space="preserve">sandy </w:t>
      </w:r>
      <w:r w:rsidRPr="009B270E">
        <w:rPr>
          <w:szCs w:val="24"/>
        </w:rPr>
        <w:t xml:space="preserve">subgrade soils to provide a working platform and reduce wheel rutting of </w:t>
      </w:r>
      <w:r w:rsidR="007449D0">
        <w:rPr>
          <w:szCs w:val="24"/>
        </w:rPr>
        <w:t>the</w:t>
      </w:r>
      <w:r w:rsidR="0042690A">
        <w:rPr>
          <w:szCs w:val="24"/>
        </w:rPr>
        <w:t xml:space="preserve"> </w:t>
      </w:r>
      <w:bookmarkStart w:id="0" w:name="_GoBack"/>
      <w:bookmarkEnd w:id="0"/>
      <w:r w:rsidRPr="009B270E">
        <w:rPr>
          <w:szCs w:val="24"/>
        </w:rPr>
        <w:t>subgrade. When allowed, end dumping will be limited to a uniformly spread thickness of 2 to 3 inches prior to placing the remaining aggregate thickness with a mechanical spreader.</w:t>
      </w:r>
    </w:p>
    <w:p w14:paraId="34019AA6" w14:textId="77777777" w:rsidR="003A1503" w:rsidRDefault="003A1503" w:rsidP="003A1503">
      <w:pPr>
        <w:jc w:val="both"/>
        <w:rPr>
          <w:szCs w:val="24"/>
        </w:rPr>
      </w:pPr>
    </w:p>
    <w:sectPr w:rsidR="003A1503">
      <w:head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19AA9" w14:textId="77777777" w:rsidR="005E56AF" w:rsidRDefault="005E56AF">
      <w:r>
        <w:separator/>
      </w:r>
    </w:p>
  </w:endnote>
  <w:endnote w:type="continuationSeparator" w:id="0">
    <w:p w14:paraId="34019AAA" w14:textId="77777777" w:rsidR="005E56AF" w:rsidRDefault="005E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19AA7" w14:textId="77777777" w:rsidR="005E56AF" w:rsidRDefault="005E56AF">
      <w:r>
        <w:separator/>
      </w:r>
    </w:p>
  </w:footnote>
  <w:footnote w:type="continuationSeparator" w:id="0">
    <w:p w14:paraId="34019AA8" w14:textId="77777777" w:rsidR="005E56AF" w:rsidRDefault="005E5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9AAB" w14:textId="77777777" w:rsidR="003B3245" w:rsidRPr="00AF68C4" w:rsidRDefault="003B3245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0F3407"/>
    <w:rsid w:val="00151057"/>
    <w:rsid w:val="0017336F"/>
    <w:rsid w:val="002007B9"/>
    <w:rsid w:val="002026B5"/>
    <w:rsid w:val="00221E70"/>
    <w:rsid w:val="002A7E47"/>
    <w:rsid w:val="002B124D"/>
    <w:rsid w:val="002B2242"/>
    <w:rsid w:val="002E1241"/>
    <w:rsid w:val="00300473"/>
    <w:rsid w:val="00302790"/>
    <w:rsid w:val="00310AE3"/>
    <w:rsid w:val="003164D7"/>
    <w:rsid w:val="003444E6"/>
    <w:rsid w:val="00381EB9"/>
    <w:rsid w:val="003A1503"/>
    <w:rsid w:val="003B3245"/>
    <w:rsid w:val="003F2A56"/>
    <w:rsid w:val="00403B90"/>
    <w:rsid w:val="00410832"/>
    <w:rsid w:val="0042690A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5E56AF"/>
    <w:rsid w:val="00645323"/>
    <w:rsid w:val="00651474"/>
    <w:rsid w:val="006643FE"/>
    <w:rsid w:val="00676373"/>
    <w:rsid w:val="0068422D"/>
    <w:rsid w:val="006917BD"/>
    <w:rsid w:val="00694D3B"/>
    <w:rsid w:val="006B2F03"/>
    <w:rsid w:val="007203B2"/>
    <w:rsid w:val="00725205"/>
    <w:rsid w:val="007329E1"/>
    <w:rsid w:val="007449D0"/>
    <w:rsid w:val="007855B2"/>
    <w:rsid w:val="00785F28"/>
    <w:rsid w:val="00786873"/>
    <w:rsid w:val="0079360B"/>
    <w:rsid w:val="007A701A"/>
    <w:rsid w:val="007B17AF"/>
    <w:rsid w:val="007C405E"/>
    <w:rsid w:val="007D38E3"/>
    <w:rsid w:val="008107F5"/>
    <w:rsid w:val="008255E8"/>
    <w:rsid w:val="008407FA"/>
    <w:rsid w:val="00844106"/>
    <w:rsid w:val="00855E65"/>
    <w:rsid w:val="008562A0"/>
    <w:rsid w:val="00866B5C"/>
    <w:rsid w:val="0089280D"/>
    <w:rsid w:val="008979FF"/>
    <w:rsid w:val="008A18D2"/>
    <w:rsid w:val="00920A5A"/>
    <w:rsid w:val="00921EAB"/>
    <w:rsid w:val="00983E9B"/>
    <w:rsid w:val="00984CC5"/>
    <w:rsid w:val="0098716C"/>
    <w:rsid w:val="00A01B0F"/>
    <w:rsid w:val="00A01E45"/>
    <w:rsid w:val="00A17249"/>
    <w:rsid w:val="00A2147E"/>
    <w:rsid w:val="00A37916"/>
    <w:rsid w:val="00A72665"/>
    <w:rsid w:val="00A74192"/>
    <w:rsid w:val="00AC6F15"/>
    <w:rsid w:val="00AE0ED4"/>
    <w:rsid w:val="00AF68C4"/>
    <w:rsid w:val="00B07D80"/>
    <w:rsid w:val="00B50727"/>
    <w:rsid w:val="00B96454"/>
    <w:rsid w:val="00BD6E2C"/>
    <w:rsid w:val="00BF0E24"/>
    <w:rsid w:val="00C13A91"/>
    <w:rsid w:val="00C34422"/>
    <w:rsid w:val="00C714D5"/>
    <w:rsid w:val="00C856BA"/>
    <w:rsid w:val="00C9654B"/>
    <w:rsid w:val="00CB4126"/>
    <w:rsid w:val="00CE3C99"/>
    <w:rsid w:val="00CF72CE"/>
    <w:rsid w:val="00D05D22"/>
    <w:rsid w:val="00D14AAC"/>
    <w:rsid w:val="00D15F25"/>
    <w:rsid w:val="00D25E99"/>
    <w:rsid w:val="00D601D5"/>
    <w:rsid w:val="00D71E58"/>
    <w:rsid w:val="00E25368"/>
    <w:rsid w:val="00E67909"/>
    <w:rsid w:val="00E81B11"/>
    <w:rsid w:val="00E86EE2"/>
    <w:rsid w:val="00EC00E6"/>
    <w:rsid w:val="00EE625F"/>
    <w:rsid w:val="00EF5ADD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19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 xsi:nil="true"/>
    <Prov_x002e__x0020_No_x002e_ xmlns="0faa050a-f963-4313-b52d-1c968f8e943b">SP05R</Prov_x002e__x0020_No_x002e_>
    <Provision xmlns="0faa050a-f963-4313-b52d-1c968f8e943b">AGGREGATE BASE COURSE</Provision>
    <Effective_x0020_Let_x0020_Date xmlns="0faa050a-f963-4313-b52d-1c968f8e943b">2014-11</Effective_x0020_Let_x0020_Date>
    <_dlc_DocId xmlns="16f00c2e-ac5c-418b-9f13-a0771dbd417d">CONNECT-352-290</_dlc_DocId>
    <_dlc_DocIdUrl xmlns="16f00c2e-ac5c-418b-9f13-a0771dbd417d">
      <Url>https://connect.ncdot.gov/resources/Specifications/_layouts/DocIdRedir.aspx?ID=CONNECT-352-290</Url>
      <Description>CONNECT-352-290</Description>
    </_dlc_DocIdUrl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2C6AB-4D2E-480B-A916-47BD0EF6F09F}"/>
</file>

<file path=customXml/itemProps2.xml><?xml version="1.0" encoding="utf-8"?>
<ds:datastoreItem xmlns:ds="http://schemas.openxmlformats.org/officeDocument/2006/customXml" ds:itemID="{7446AD89-511D-485A-9D58-C16E3A5AE004}"/>
</file>

<file path=customXml/itemProps3.xml><?xml version="1.0" encoding="utf-8"?>
<ds:datastoreItem xmlns:ds="http://schemas.openxmlformats.org/officeDocument/2006/customXml" ds:itemID="{5D1A6E0E-D406-449D-98E3-AAD89B04AF43}"/>
</file>

<file path=customXml/itemProps4.xml><?xml version="1.0" encoding="utf-8"?>
<ds:datastoreItem xmlns:ds="http://schemas.openxmlformats.org/officeDocument/2006/customXml" ds:itemID="{BA07B5E9-D089-4F30-A07D-D8245AB49C47}"/>
</file>

<file path=customXml/itemProps5.xml><?xml version="1.0" encoding="utf-8"?>
<ds:datastoreItem xmlns:ds="http://schemas.openxmlformats.org/officeDocument/2006/customXml" ds:itemID="{0F0B28BC-2438-41EA-AF37-BD43FD5DA0E9}"/>
</file>

<file path=customXml/itemProps6.xml><?xml version="1.0" encoding="utf-8"?>
<ds:datastoreItem xmlns:ds="http://schemas.openxmlformats.org/officeDocument/2006/customXml" ds:itemID="{F39125AE-CDE0-454F-8459-AB6D6DC3D1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SP05 R014</dc:title>
  <dc:creator>fadams</dc:creator>
  <cp:lastModifiedBy>Canales, Theresa A</cp:lastModifiedBy>
  <cp:revision>3</cp:revision>
  <cp:lastPrinted>2014-07-09T16:58:00Z</cp:lastPrinted>
  <dcterms:created xsi:type="dcterms:W3CDTF">2014-09-12T18:54:00Z</dcterms:created>
  <dcterms:modified xsi:type="dcterms:W3CDTF">2015-04-08T15:32:00Z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14ced53f-fa81-42d6-a135-6e76377a8474</vt:lpwstr>
  </property>
  <property fmtid="{D5CDD505-2E9C-101B-9397-08002B2CF9AE}" pid="4" name="Order">
    <vt:r8>29000</vt:r8>
  </property>
</Properties>
</file>