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C077EA" w:rsidRDefault="00963B91" w:rsidP="00C04537">
      <w:pPr>
        <w:keepNext/>
        <w:keepLines/>
        <w:jc w:val="both"/>
        <w:rPr>
          <w:b/>
          <w:u w:val="single"/>
        </w:rPr>
      </w:pPr>
      <w:bookmarkStart w:id="0" w:name="_GoBack"/>
      <w:bookmarkEnd w:id="0"/>
      <w:r w:rsidRPr="00C077EA">
        <w:rPr>
          <w:b/>
          <w:u w:val="single"/>
        </w:rPr>
        <w:t>OPEN GRADED ASPHALT FRICTION COURSE, PERMEABLE ASPHALT DRAINAGE COURSE, AND ULTRA-THIN BONDED WEARING COURSE</w:t>
      </w:r>
      <w:r w:rsidR="00B50727" w:rsidRPr="00C077EA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5A1AF0" w:rsidP="00C04537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(4-17-12)</w:t>
            </w:r>
            <w:r w:rsidR="00D71DFE">
              <w:rPr>
                <w:sz w:val="16"/>
              </w:rPr>
              <w:t>(Rev. 12-15-15)</w:t>
            </w:r>
          </w:p>
        </w:tc>
        <w:tc>
          <w:tcPr>
            <w:tcW w:w="3192" w:type="dxa"/>
          </w:tcPr>
          <w:p w:rsidR="00A2147E" w:rsidRPr="004F1661" w:rsidRDefault="00AD0F7D" w:rsidP="00C04537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609</w:t>
            </w:r>
            <w:r w:rsidR="00D71DFE">
              <w:rPr>
                <w:sz w:val="16"/>
              </w:rPr>
              <w:t>, 610</w:t>
            </w:r>
          </w:p>
        </w:tc>
        <w:tc>
          <w:tcPr>
            <w:tcW w:w="3192" w:type="dxa"/>
          </w:tcPr>
          <w:p w:rsidR="00A2147E" w:rsidRPr="004F1661" w:rsidRDefault="00A2147E" w:rsidP="00C04537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>SP</w:t>
            </w:r>
            <w:r w:rsidR="00AD0F7D">
              <w:rPr>
                <w:sz w:val="16"/>
              </w:rPr>
              <w:t>6</w:t>
            </w:r>
            <w:r w:rsidRPr="004F1661">
              <w:rPr>
                <w:sz w:val="16"/>
              </w:rPr>
              <w:t xml:space="preserve"> </w:t>
            </w:r>
            <w:r w:rsidR="00C077EA">
              <w:rPr>
                <w:sz w:val="16"/>
              </w:rPr>
              <w:t>R</w:t>
            </w:r>
            <w:r w:rsidR="00FE4ABD">
              <w:rPr>
                <w:sz w:val="16"/>
              </w:rPr>
              <w:t>62</w:t>
            </w:r>
          </w:p>
        </w:tc>
      </w:tr>
    </w:tbl>
    <w:p w:rsidR="00A2147E" w:rsidRPr="004F1661" w:rsidRDefault="00A2147E" w:rsidP="00C04537">
      <w:pPr>
        <w:keepNext/>
        <w:keepLines/>
        <w:jc w:val="both"/>
        <w:rPr>
          <w:sz w:val="16"/>
        </w:rPr>
      </w:pPr>
    </w:p>
    <w:p w:rsidR="00A42921" w:rsidRPr="00C077EA" w:rsidRDefault="003A378E" w:rsidP="00C04537">
      <w:pPr>
        <w:keepNext/>
        <w:keepLines/>
        <w:jc w:val="both"/>
        <w:rPr>
          <w:szCs w:val="24"/>
        </w:rPr>
      </w:pPr>
      <w:r>
        <w:rPr>
          <w:szCs w:val="24"/>
        </w:rPr>
        <w:t xml:space="preserve">When producing and constructing </w:t>
      </w:r>
      <w:r w:rsidRPr="003A378E">
        <w:rPr>
          <w:szCs w:val="24"/>
        </w:rPr>
        <w:t xml:space="preserve">open graded asphalt friction course, permeable asphalt drainage course, and ultra-thin bonded wearing course </w:t>
      </w:r>
      <w:r>
        <w:rPr>
          <w:szCs w:val="24"/>
        </w:rPr>
        <w:t>r</w:t>
      </w:r>
      <w:r w:rsidR="00A42921" w:rsidRPr="00C077EA">
        <w:rPr>
          <w:szCs w:val="24"/>
        </w:rPr>
        <w:t xml:space="preserve">evise the </w:t>
      </w:r>
      <w:r w:rsidR="00A42921" w:rsidRPr="00C077EA">
        <w:rPr>
          <w:i/>
          <w:szCs w:val="24"/>
        </w:rPr>
        <w:t>2012</w:t>
      </w:r>
      <w:r w:rsidR="00A42921" w:rsidRPr="00C077EA">
        <w:rPr>
          <w:szCs w:val="24"/>
        </w:rPr>
        <w:t> </w:t>
      </w:r>
      <w:r w:rsidR="00A42921" w:rsidRPr="00C077EA">
        <w:rPr>
          <w:i/>
          <w:szCs w:val="24"/>
        </w:rPr>
        <w:t>Standard Specifications</w:t>
      </w:r>
      <w:r w:rsidR="00A42921" w:rsidRPr="00C077EA">
        <w:rPr>
          <w:szCs w:val="24"/>
        </w:rPr>
        <w:t xml:space="preserve"> as follows:</w:t>
      </w:r>
    </w:p>
    <w:p w:rsidR="00A42921" w:rsidRPr="00C077EA" w:rsidRDefault="00A42921" w:rsidP="00A42921">
      <w:pPr>
        <w:keepNext/>
        <w:keepLines/>
        <w:jc w:val="both"/>
        <w:rPr>
          <w:szCs w:val="24"/>
        </w:rPr>
      </w:pPr>
    </w:p>
    <w:p w:rsidR="00963B91" w:rsidRPr="00D923FE" w:rsidRDefault="00963B91" w:rsidP="00C077EA">
      <w:pPr>
        <w:keepNext/>
        <w:keepLines/>
        <w:jc w:val="both"/>
        <w:rPr>
          <w:szCs w:val="24"/>
        </w:rPr>
      </w:pPr>
      <w:r w:rsidRPr="00C077EA">
        <w:rPr>
          <w:b/>
          <w:szCs w:val="24"/>
        </w:rPr>
        <w:t>Page 6-10, Subarticle 609-6(B) Required Sampling and Testing Frequencies,</w:t>
      </w:r>
      <w:r w:rsidRPr="00D923FE">
        <w:rPr>
          <w:szCs w:val="24"/>
        </w:rPr>
        <w:t xml:space="preserve"> delete the third paragraph and replace with the following:</w:t>
      </w:r>
    </w:p>
    <w:p w:rsidR="00963B91" w:rsidRPr="00C077EA" w:rsidRDefault="00963B91" w:rsidP="00C077EA">
      <w:pPr>
        <w:keepNext/>
        <w:keepLines/>
        <w:jc w:val="both"/>
        <w:rPr>
          <w:b/>
          <w:szCs w:val="24"/>
        </w:rPr>
      </w:pPr>
    </w:p>
    <w:p w:rsidR="00963B91" w:rsidRPr="00C077EA" w:rsidRDefault="00963B91" w:rsidP="00C077EA">
      <w:pPr>
        <w:keepNext/>
        <w:keepLines/>
        <w:jc w:val="both"/>
        <w:rPr>
          <w:szCs w:val="24"/>
        </w:rPr>
      </w:pPr>
      <w:r w:rsidRPr="00C077EA">
        <w:rPr>
          <w:color w:val="000000"/>
          <w:szCs w:val="24"/>
        </w:rPr>
        <w:t>Sample and test the completed mixture from each mix design per plant per year</w:t>
      </w:r>
      <w:r w:rsidRPr="00C077EA">
        <w:rPr>
          <w:szCs w:val="24"/>
        </w:rPr>
        <w:t xml:space="preserve"> at the following minimum frequency during mix production:</w:t>
      </w:r>
    </w:p>
    <w:p w:rsidR="00963B91" w:rsidRPr="00C077EA" w:rsidRDefault="00963B91" w:rsidP="00C077EA">
      <w:pPr>
        <w:keepNext/>
        <w:keepLines/>
        <w:ind w:left="1440"/>
        <w:jc w:val="both"/>
        <w:rPr>
          <w:color w:val="000000"/>
          <w:szCs w:val="24"/>
        </w:rPr>
      </w:pPr>
    </w:p>
    <w:tbl>
      <w:tblPr>
        <w:tblW w:w="0" w:type="auto"/>
        <w:jc w:val="center"/>
        <w:tblInd w:w="1548" w:type="dxa"/>
        <w:tblLayout w:type="fixed"/>
        <w:tblLook w:val="04A0" w:firstRow="1" w:lastRow="0" w:firstColumn="1" w:lastColumn="0" w:noHBand="0" w:noVBand="1"/>
      </w:tblPr>
      <w:tblGrid>
        <w:gridCol w:w="3780"/>
        <w:gridCol w:w="3600"/>
      </w:tblGrid>
      <w:tr w:rsidR="00963B91" w:rsidRPr="00C077EA" w:rsidTr="00963B91">
        <w:trPr>
          <w:jc w:val="center"/>
        </w:trPr>
        <w:tc>
          <w:tcPr>
            <w:tcW w:w="3780" w:type="dxa"/>
            <w:hideMark/>
          </w:tcPr>
          <w:p w:rsidR="00963B91" w:rsidRPr="00C077EA" w:rsidRDefault="00963B91" w:rsidP="00C077EA">
            <w:pPr>
              <w:keepNext/>
              <w:keepLines/>
              <w:spacing w:line="276" w:lineRule="auto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  <w:u w:val="single"/>
              </w:rPr>
              <w:t>Accumulative Production Increment</w:t>
            </w:r>
          </w:p>
        </w:tc>
        <w:tc>
          <w:tcPr>
            <w:tcW w:w="3600" w:type="dxa"/>
            <w:hideMark/>
          </w:tcPr>
          <w:p w:rsidR="00963B91" w:rsidRPr="00C077EA" w:rsidRDefault="00963B91" w:rsidP="00C077EA">
            <w:pPr>
              <w:keepNext/>
              <w:keepLines/>
              <w:spacing w:line="276" w:lineRule="auto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  <w:u w:val="single"/>
              </w:rPr>
              <w:t>Number of Samples per Increment</w:t>
            </w:r>
          </w:p>
        </w:tc>
      </w:tr>
      <w:tr w:rsidR="00963B91" w:rsidRPr="00C077EA" w:rsidTr="00963B91">
        <w:trPr>
          <w:jc w:val="center"/>
        </w:trPr>
        <w:tc>
          <w:tcPr>
            <w:tcW w:w="3780" w:type="dxa"/>
            <w:hideMark/>
          </w:tcPr>
          <w:p w:rsidR="00963B91" w:rsidRPr="00C077EA" w:rsidRDefault="00963B91" w:rsidP="00C077EA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500 tons</w:t>
            </w:r>
          </w:p>
        </w:tc>
        <w:tc>
          <w:tcPr>
            <w:tcW w:w="3600" w:type="dxa"/>
            <w:hideMark/>
          </w:tcPr>
          <w:p w:rsidR="00963B91" w:rsidRPr="00C077EA" w:rsidRDefault="00963B91" w:rsidP="00C077EA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1</w:t>
            </w:r>
          </w:p>
        </w:tc>
      </w:tr>
    </w:tbl>
    <w:p w:rsidR="00963B91" w:rsidRPr="00C077EA" w:rsidRDefault="00963B91" w:rsidP="00963B91">
      <w:pPr>
        <w:jc w:val="both"/>
        <w:rPr>
          <w:color w:val="000000"/>
          <w:szCs w:val="24"/>
        </w:rPr>
      </w:pPr>
    </w:p>
    <w:p w:rsidR="00963B91" w:rsidRPr="00C077EA" w:rsidRDefault="00963B91" w:rsidP="00C077EA">
      <w:pPr>
        <w:keepNext/>
        <w:keepLines/>
        <w:jc w:val="both"/>
        <w:rPr>
          <w:b/>
          <w:szCs w:val="24"/>
        </w:rPr>
      </w:pPr>
      <w:r w:rsidRPr="00C077EA">
        <w:rPr>
          <w:b/>
          <w:szCs w:val="24"/>
        </w:rPr>
        <w:t xml:space="preserve">Page 6-10, Subarticle 609-6(C) Control Charts, </w:t>
      </w:r>
      <w:r w:rsidRPr="00D923FE">
        <w:rPr>
          <w:szCs w:val="24"/>
        </w:rPr>
        <w:t>delete the fourth paragraph and replace with the following:</w:t>
      </w:r>
    </w:p>
    <w:p w:rsidR="00963B91" w:rsidRPr="00C077EA" w:rsidRDefault="00963B91" w:rsidP="00C077EA">
      <w:pPr>
        <w:keepNext/>
        <w:keepLines/>
        <w:jc w:val="both"/>
        <w:rPr>
          <w:color w:val="000000"/>
          <w:szCs w:val="24"/>
        </w:rPr>
      </w:pPr>
    </w:p>
    <w:p w:rsidR="00963B91" w:rsidRPr="00C077EA" w:rsidRDefault="00963B91" w:rsidP="00C077EA">
      <w:pPr>
        <w:keepNext/>
        <w:keepLines/>
        <w:jc w:val="both"/>
        <w:rPr>
          <w:color w:val="000000"/>
          <w:szCs w:val="24"/>
        </w:rPr>
      </w:pPr>
      <w:r w:rsidRPr="00C077EA">
        <w:rPr>
          <w:color w:val="000000"/>
          <w:szCs w:val="24"/>
        </w:rPr>
        <w:t xml:space="preserve">Record the following data on the standardized control charts and in accordance with the requirements of Section 7.4 of the </w:t>
      </w:r>
      <w:r w:rsidRPr="00C077EA">
        <w:rPr>
          <w:i/>
          <w:color w:val="000000"/>
          <w:szCs w:val="24"/>
        </w:rPr>
        <w:t>HMA/QMS Manual</w:t>
      </w:r>
      <w:r w:rsidRPr="00C077EA">
        <w:rPr>
          <w:color w:val="000000"/>
          <w:szCs w:val="24"/>
        </w:rPr>
        <w:t>:</w:t>
      </w:r>
    </w:p>
    <w:p w:rsidR="00963B91" w:rsidRPr="00C077EA" w:rsidRDefault="00963B91" w:rsidP="00C077EA">
      <w:pPr>
        <w:keepNext/>
        <w:keepLines/>
        <w:ind w:left="1440"/>
        <w:jc w:val="both"/>
        <w:rPr>
          <w:color w:val="000000"/>
          <w:szCs w:val="24"/>
        </w:rPr>
      </w:pPr>
    </w:p>
    <w:p w:rsidR="00963B91" w:rsidRPr="00C077EA" w:rsidRDefault="00963B91" w:rsidP="00C077EA">
      <w:pPr>
        <w:keepNext/>
        <w:keepLines/>
        <w:ind w:left="1440"/>
        <w:jc w:val="both"/>
        <w:rPr>
          <w:color w:val="000000"/>
          <w:szCs w:val="24"/>
        </w:rPr>
      </w:pPr>
      <w:r w:rsidRPr="00C077EA">
        <w:rPr>
          <w:color w:val="000000"/>
          <w:szCs w:val="24"/>
        </w:rPr>
        <w:t>(a)</w:t>
      </w:r>
      <w:r w:rsidRPr="00C077EA">
        <w:rPr>
          <w:color w:val="000000"/>
          <w:szCs w:val="24"/>
        </w:rPr>
        <w:tab/>
        <w:t>Aggregate Gradation Test Results:</w:t>
      </w:r>
    </w:p>
    <w:p w:rsidR="00963B91" w:rsidRPr="00C077EA" w:rsidRDefault="00963B91" w:rsidP="00C077EA">
      <w:pPr>
        <w:keepNext/>
        <w:keepLines/>
        <w:ind w:left="1440"/>
        <w:jc w:val="both"/>
        <w:rPr>
          <w:color w:val="000000"/>
          <w:szCs w:val="24"/>
        </w:rPr>
      </w:pPr>
    </w:p>
    <w:p w:rsidR="00963B91" w:rsidRPr="00C077EA" w:rsidRDefault="00963B91" w:rsidP="00C077EA">
      <w:pPr>
        <w:keepNext/>
        <w:keepLines/>
        <w:ind w:left="2160"/>
        <w:jc w:val="both"/>
        <w:rPr>
          <w:color w:val="000000"/>
          <w:szCs w:val="24"/>
        </w:rPr>
      </w:pPr>
      <w:r w:rsidRPr="00C077EA">
        <w:rPr>
          <w:color w:val="000000"/>
          <w:szCs w:val="24"/>
        </w:rPr>
        <w:t>1.</w:t>
      </w:r>
      <w:r w:rsidRPr="00C077EA">
        <w:rPr>
          <w:color w:val="000000"/>
          <w:szCs w:val="24"/>
        </w:rPr>
        <w:tab/>
        <w:t>12.5 mm (</w:t>
      </w:r>
      <w:r w:rsidRPr="00C077EA">
        <w:rPr>
          <w:color w:val="000000"/>
          <w:szCs w:val="24"/>
          <w:u w:val="single"/>
        </w:rPr>
        <w:t>Types P57 &amp; FC-2 Mod. Only</w:t>
      </w:r>
      <w:r w:rsidRPr="00C077EA">
        <w:rPr>
          <w:color w:val="000000"/>
          <w:szCs w:val="24"/>
        </w:rPr>
        <w:t>)</w:t>
      </w:r>
    </w:p>
    <w:p w:rsidR="00963B91" w:rsidRPr="00C077EA" w:rsidRDefault="00963B91" w:rsidP="00C077EA">
      <w:pPr>
        <w:keepNext/>
        <w:keepLines/>
        <w:ind w:left="2160"/>
        <w:jc w:val="both"/>
        <w:rPr>
          <w:color w:val="000000"/>
          <w:szCs w:val="24"/>
        </w:rPr>
      </w:pPr>
      <w:r w:rsidRPr="00C077EA">
        <w:rPr>
          <w:color w:val="000000"/>
          <w:szCs w:val="24"/>
        </w:rPr>
        <w:t>2.</w:t>
      </w:r>
      <w:r w:rsidRPr="00C077EA">
        <w:rPr>
          <w:color w:val="000000"/>
          <w:szCs w:val="24"/>
        </w:rPr>
        <w:tab/>
        <w:t>9.5 mm (</w:t>
      </w:r>
      <w:r w:rsidRPr="00C077EA">
        <w:rPr>
          <w:color w:val="000000"/>
          <w:szCs w:val="24"/>
          <w:u w:val="single"/>
        </w:rPr>
        <w:t>Excluding Type P57</w:t>
      </w:r>
      <w:r w:rsidRPr="00C077EA">
        <w:rPr>
          <w:color w:val="000000"/>
          <w:szCs w:val="24"/>
        </w:rPr>
        <w:t>)</w:t>
      </w:r>
    </w:p>
    <w:p w:rsidR="00963B91" w:rsidRPr="00C077EA" w:rsidRDefault="00963B91" w:rsidP="00C077EA">
      <w:pPr>
        <w:keepNext/>
        <w:keepLines/>
        <w:ind w:left="2160"/>
        <w:jc w:val="both"/>
        <w:rPr>
          <w:color w:val="000000"/>
          <w:szCs w:val="24"/>
        </w:rPr>
      </w:pPr>
      <w:r w:rsidRPr="00C077EA">
        <w:rPr>
          <w:color w:val="000000"/>
          <w:szCs w:val="24"/>
        </w:rPr>
        <w:t>3.</w:t>
      </w:r>
      <w:r w:rsidRPr="00C077EA">
        <w:rPr>
          <w:color w:val="000000"/>
          <w:szCs w:val="24"/>
        </w:rPr>
        <w:tab/>
        <w:t xml:space="preserve">4.75 mm </w:t>
      </w:r>
    </w:p>
    <w:p w:rsidR="00963B91" w:rsidRPr="00C077EA" w:rsidRDefault="00963B91" w:rsidP="00C077EA">
      <w:pPr>
        <w:keepNext/>
        <w:keepLines/>
        <w:ind w:left="2160"/>
        <w:jc w:val="both"/>
        <w:rPr>
          <w:color w:val="000000"/>
          <w:szCs w:val="24"/>
        </w:rPr>
      </w:pPr>
      <w:r w:rsidRPr="00C077EA">
        <w:rPr>
          <w:color w:val="000000"/>
          <w:szCs w:val="24"/>
        </w:rPr>
        <w:t>4.</w:t>
      </w:r>
      <w:r w:rsidRPr="00C077EA">
        <w:rPr>
          <w:color w:val="000000"/>
          <w:szCs w:val="24"/>
        </w:rPr>
        <w:tab/>
        <w:t xml:space="preserve">2.36 mm </w:t>
      </w:r>
    </w:p>
    <w:p w:rsidR="00963B91" w:rsidRPr="00C077EA" w:rsidRDefault="00963B91" w:rsidP="00C077EA">
      <w:pPr>
        <w:keepNext/>
        <w:keepLines/>
        <w:ind w:left="2160"/>
        <w:jc w:val="both"/>
        <w:rPr>
          <w:color w:val="000000"/>
          <w:szCs w:val="24"/>
        </w:rPr>
      </w:pPr>
      <w:r w:rsidRPr="00C077EA">
        <w:rPr>
          <w:color w:val="000000"/>
          <w:szCs w:val="24"/>
        </w:rPr>
        <w:t>5.</w:t>
      </w:r>
      <w:r w:rsidRPr="00C077EA">
        <w:rPr>
          <w:color w:val="000000"/>
          <w:szCs w:val="24"/>
        </w:rPr>
        <w:tab/>
        <w:t>0.075 mm Sieves</w:t>
      </w:r>
    </w:p>
    <w:p w:rsidR="00963B91" w:rsidRPr="00C077EA" w:rsidRDefault="00963B91" w:rsidP="00C077EA">
      <w:pPr>
        <w:keepNext/>
        <w:keepLines/>
        <w:ind w:left="1440"/>
        <w:jc w:val="both"/>
        <w:rPr>
          <w:color w:val="000000"/>
          <w:szCs w:val="24"/>
        </w:rPr>
      </w:pPr>
    </w:p>
    <w:p w:rsidR="00963B91" w:rsidRPr="00C077EA" w:rsidRDefault="00963B91" w:rsidP="00C077EA">
      <w:pPr>
        <w:keepNext/>
        <w:keepLines/>
        <w:ind w:left="1440"/>
        <w:jc w:val="both"/>
        <w:rPr>
          <w:color w:val="000000"/>
          <w:szCs w:val="24"/>
        </w:rPr>
      </w:pPr>
      <w:r w:rsidRPr="00C077EA">
        <w:rPr>
          <w:color w:val="000000"/>
          <w:szCs w:val="24"/>
        </w:rPr>
        <w:t>(b)</w:t>
      </w:r>
      <w:r w:rsidRPr="00C077EA">
        <w:rPr>
          <w:color w:val="000000"/>
          <w:szCs w:val="24"/>
        </w:rPr>
        <w:tab/>
        <w:t>Binder Content, %, P</w:t>
      </w:r>
      <w:r w:rsidRPr="00C077EA">
        <w:rPr>
          <w:color w:val="000000"/>
          <w:szCs w:val="24"/>
          <w:vertAlign w:val="subscript"/>
        </w:rPr>
        <w:t>b</w:t>
      </w:r>
    </w:p>
    <w:p w:rsidR="00963B91" w:rsidRPr="00C077EA" w:rsidRDefault="00963B91" w:rsidP="00963B91">
      <w:pPr>
        <w:rPr>
          <w:szCs w:val="24"/>
        </w:rPr>
      </w:pPr>
    </w:p>
    <w:p w:rsidR="00963B91" w:rsidRPr="009A5C4F" w:rsidRDefault="00963B91" w:rsidP="00C077EA">
      <w:pPr>
        <w:keepNext/>
        <w:keepLines/>
        <w:jc w:val="both"/>
        <w:rPr>
          <w:szCs w:val="24"/>
        </w:rPr>
      </w:pPr>
      <w:r w:rsidRPr="00C077EA">
        <w:rPr>
          <w:b/>
          <w:szCs w:val="24"/>
        </w:rPr>
        <w:lastRenderedPageBreak/>
        <w:t xml:space="preserve">Page 6-11, </w:t>
      </w:r>
      <w:r w:rsidR="003A378E" w:rsidRPr="003A378E">
        <w:rPr>
          <w:b/>
          <w:szCs w:val="24"/>
        </w:rPr>
        <w:t>Subarticle 609-6(</w:t>
      </w:r>
      <w:r w:rsidR="003A378E">
        <w:rPr>
          <w:b/>
          <w:szCs w:val="24"/>
        </w:rPr>
        <w:t>D</w:t>
      </w:r>
      <w:r w:rsidR="003A378E" w:rsidRPr="003A378E">
        <w:rPr>
          <w:b/>
          <w:szCs w:val="24"/>
        </w:rPr>
        <w:t>)</w:t>
      </w:r>
      <w:r w:rsidR="00977490" w:rsidRPr="00977490">
        <w:t xml:space="preserve"> </w:t>
      </w:r>
      <w:r w:rsidR="00977490" w:rsidRPr="00977490">
        <w:rPr>
          <w:b/>
          <w:szCs w:val="24"/>
        </w:rPr>
        <w:t>Control Limits</w:t>
      </w:r>
      <w:r w:rsidR="003A378E">
        <w:rPr>
          <w:b/>
          <w:szCs w:val="24"/>
        </w:rPr>
        <w:t>,</w:t>
      </w:r>
      <w:r w:rsidR="003A378E" w:rsidRPr="003A378E">
        <w:rPr>
          <w:b/>
          <w:szCs w:val="24"/>
        </w:rPr>
        <w:t xml:space="preserve"> </w:t>
      </w:r>
      <w:r w:rsidRPr="00C077EA">
        <w:rPr>
          <w:b/>
          <w:szCs w:val="24"/>
        </w:rPr>
        <w:t>Table 609-1</w:t>
      </w:r>
      <w:r w:rsidR="009A5C4F">
        <w:rPr>
          <w:b/>
          <w:szCs w:val="24"/>
        </w:rPr>
        <w:t xml:space="preserve"> CONTROL LIMITS</w:t>
      </w:r>
      <w:r w:rsidR="009A5C4F" w:rsidRPr="009A5C4F">
        <w:rPr>
          <w:szCs w:val="24"/>
        </w:rPr>
        <w:t>, replace</w:t>
      </w:r>
      <w:r w:rsidRPr="009A5C4F">
        <w:rPr>
          <w:szCs w:val="24"/>
        </w:rPr>
        <w:t xml:space="preserve"> with the following:</w:t>
      </w:r>
    </w:p>
    <w:p w:rsidR="00963B91" w:rsidRPr="00C077EA" w:rsidRDefault="00963B91" w:rsidP="00C077EA">
      <w:pPr>
        <w:keepNext/>
        <w:keepLines/>
        <w:rPr>
          <w:szCs w:val="24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44"/>
        <w:gridCol w:w="2155"/>
        <w:gridCol w:w="1710"/>
        <w:gridCol w:w="1367"/>
      </w:tblGrid>
      <w:tr w:rsidR="00963B91" w:rsidRPr="00C077EA" w:rsidTr="00AD0F7D">
        <w:trPr>
          <w:trHeight w:val="342"/>
        </w:trPr>
        <w:tc>
          <w:tcPr>
            <w:tcW w:w="5000" w:type="pct"/>
            <w:gridSpan w:val="4"/>
            <w:hideMark/>
          </w:tcPr>
          <w:p w:rsidR="009A5C4F" w:rsidRDefault="009A5C4F" w:rsidP="00AD0F7D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TABLE 609-1</w:t>
            </w:r>
          </w:p>
          <w:p w:rsidR="00963B91" w:rsidRPr="00C077EA" w:rsidRDefault="00963B91" w:rsidP="00AD0F7D">
            <w:pPr>
              <w:keepNext/>
              <w:keepLines/>
              <w:jc w:val="center"/>
              <w:rPr>
                <w:b/>
                <w:color w:val="000000"/>
                <w:szCs w:val="24"/>
              </w:rPr>
            </w:pPr>
            <w:r w:rsidRPr="00AD0F7D">
              <w:rPr>
                <w:b/>
              </w:rPr>
              <w:t>CONTROL LIMITS</w:t>
            </w:r>
          </w:p>
        </w:tc>
      </w:tr>
      <w:tr w:rsidR="00963B91" w:rsidRPr="00C077EA" w:rsidTr="00C0619F">
        <w:trPr>
          <w:trHeight w:val="350"/>
        </w:trPr>
        <w:tc>
          <w:tcPr>
            <w:tcW w:w="2268" w:type="pct"/>
            <w:hideMark/>
          </w:tcPr>
          <w:p w:rsidR="00963B91" w:rsidRPr="00C077EA" w:rsidRDefault="00963B91" w:rsidP="00AD0F7D">
            <w:pPr>
              <w:keepNext/>
              <w:keepLines/>
              <w:jc w:val="center"/>
              <w:rPr>
                <w:strike/>
                <w:color w:val="000000"/>
                <w:szCs w:val="24"/>
              </w:rPr>
            </w:pPr>
            <w:r w:rsidRPr="00AD0F7D">
              <w:rPr>
                <w:b/>
              </w:rPr>
              <w:t>Mix Control Criteria</w:t>
            </w:r>
          </w:p>
        </w:tc>
        <w:tc>
          <w:tcPr>
            <w:tcW w:w="1125" w:type="pct"/>
            <w:hideMark/>
          </w:tcPr>
          <w:p w:rsidR="00963B91" w:rsidRPr="00C077EA" w:rsidRDefault="00963B91" w:rsidP="00AD0F7D">
            <w:pPr>
              <w:keepNext/>
              <w:keepLines/>
              <w:jc w:val="center"/>
              <w:rPr>
                <w:szCs w:val="24"/>
              </w:rPr>
            </w:pPr>
            <w:r w:rsidRPr="00AD0F7D">
              <w:rPr>
                <w:b/>
              </w:rPr>
              <w:t>Target Source</w:t>
            </w:r>
          </w:p>
        </w:tc>
        <w:tc>
          <w:tcPr>
            <w:tcW w:w="893" w:type="pct"/>
            <w:hideMark/>
          </w:tcPr>
          <w:p w:rsidR="00963B91" w:rsidRPr="00AD0F7D" w:rsidRDefault="00963B91" w:rsidP="00AD0F7D">
            <w:pPr>
              <w:keepNext/>
              <w:keepLines/>
              <w:jc w:val="center"/>
              <w:rPr>
                <w:b/>
              </w:rPr>
            </w:pPr>
            <w:r w:rsidRPr="00AD0F7D">
              <w:rPr>
                <w:b/>
              </w:rPr>
              <w:t>Moving Average Limit</w:t>
            </w:r>
          </w:p>
        </w:tc>
        <w:tc>
          <w:tcPr>
            <w:tcW w:w="714" w:type="pct"/>
            <w:hideMark/>
          </w:tcPr>
          <w:p w:rsidR="00963B91" w:rsidRPr="00C077EA" w:rsidRDefault="00963B91" w:rsidP="00AD0F7D">
            <w:pPr>
              <w:keepNext/>
              <w:keepLines/>
              <w:jc w:val="center"/>
              <w:rPr>
                <w:b/>
                <w:color w:val="000000"/>
                <w:szCs w:val="24"/>
              </w:rPr>
            </w:pPr>
            <w:r w:rsidRPr="00AD0F7D">
              <w:rPr>
                <w:b/>
              </w:rPr>
              <w:t>Individual Limit</w:t>
            </w:r>
          </w:p>
        </w:tc>
      </w:tr>
      <w:tr w:rsidR="00963B91" w:rsidRPr="00C077EA" w:rsidTr="00C0619F">
        <w:trPr>
          <w:trHeight w:val="262"/>
        </w:trPr>
        <w:tc>
          <w:tcPr>
            <w:tcW w:w="2268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12.5 mm Sieve (Types P57 &amp; FC-2 Mod)</w:t>
            </w:r>
          </w:p>
        </w:tc>
        <w:tc>
          <w:tcPr>
            <w:tcW w:w="1125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JMF</w:t>
            </w:r>
          </w:p>
        </w:tc>
        <w:tc>
          <w:tcPr>
            <w:tcW w:w="893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4.0</w:t>
            </w:r>
          </w:p>
        </w:tc>
        <w:tc>
          <w:tcPr>
            <w:tcW w:w="714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8.0</w:t>
            </w:r>
          </w:p>
        </w:tc>
      </w:tr>
      <w:tr w:rsidR="00963B91" w:rsidRPr="00C077EA" w:rsidTr="00C0619F">
        <w:trPr>
          <w:trHeight w:val="262"/>
        </w:trPr>
        <w:tc>
          <w:tcPr>
            <w:tcW w:w="2268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9.5 mm Sieve (Excluding Type P57)</w:t>
            </w:r>
          </w:p>
        </w:tc>
        <w:tc>
          <w:tcPr>
            <w:tcW w:w="1125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JMF</w:t>
            </w:r>
          </w:p>
        </w:tc>
        <w:tc>
          <w:tcPr>
            <w:tcW w:w="893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4.0</w:t>
            </w:r>
          </w:p>
        </w:tc>
        <w:tc>
          <w:tcPr>
            <w:tcW w:w="714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8.0</w:t>
            </w:r>
          </w:p>
        </w:tc>
      </w:tr>
      <w:tr w:rsidR="00963B91" w:rsidRPr="00C077EA" w:rsidTr="00C0619F">
        <w:trPr>
          <w:trHeight w:val="234"/>
        </w:trPr>
        <w:tc>
          <w:tcPr>
            <w:tcW w:w="2268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4.75 mm Sieve</w:t>
            </w:r>
          </w:p>
        </w:tc>
        <w:tc>
          <w:tcPr>
            <w:tcW w:w="1125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JMF</w:t>
            </w:r>
          </w:p>
        </w:tc>
        <w:tc>
          <w:tcPr>
            <w:tcW w:w="893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4.0</w:t>
            </w:r>
          </w:p>
        </w:tc>
        <w:tc>
          <w:tcPr>
            <w:tcW w:w="714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8.0</w:t>
            </w:r>
          </w:p>
        </w:tc>
      </w:tr>
      <w:tr w:rsidR="00963B91" w:rsidRPr="00C077EA" w:rsidTr="00C0619F">
        <w:trPr>
          <w:trHeight w:val="234"/>
        </w:trPr>
        <w:tc>
          <w:tcPr>
            <w:tcW w:w="2268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2.36 mm Sieve</w:t>
            </w:r>
          </w:p>
        </w:tc>
        <w:tc>
          <w:tcPr>
            <w:tcW w:w="1125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JMF</w:t>
            </w:r>
          </w:p>
        </w:tc>
        <w:tc>
          <w:tcPr>
            <w:tcW w:w="893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strike/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4.0</w:t>
            </w:r>
          </w:p>
        </w:tc>
        <w:tc>
          <w:tcPr>
            <w:tcW w:w="714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strike/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8.0</w:t>
            </w:r>
          </w:p>
        </w:tc>
      </w:tr>
      <w:tr w:rsidR="00963B91" w:rsidRPr="00C077EA" w:rsidTr="00C0619F">
        <w:trPr>
          <w:trHeight w:val="262"/>
        </w:trPr>
        <w:tc>
          <w:tcPr>
            <w:tcW w:w="2268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0.075 mm Sieve</w:t>
            </w:r>
          </w:p>
        </w:tc>
        <w:tc>
          <w:tcPr>
            <w:tcW w:w="1125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JMF</w:t>
            </w:r>
          </w:p>
        </w:tc>
        <w:tc>
          <w:tcPr>
            <w:tcW w:w="893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strike/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1.5</w:t>
            </w:r>
          </w:p>
        </w:tc>
        <w:tc>
          <w:tcPr>
            <w:tcW w:w="714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strike/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2.5</w:t>
            </w:r>
          </w:p>
        </w:tc>
      </w:tr>
      <w:tr w:rsidR="00963B91" w:rsidRPr="00C077EA" w:rsidTr="00C0619F">
        <w:trPr>
          <w:trHeight w:val="262"/>
        </w:trPr>
        <w:tc>
          <w:tcPr>
            <w:tcW w:w="2268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Binder Content</w:t>
            </w:r>
          </w:p>
        </w:tc>
        <w:tc>
          <w:tcPr>
            <w:tcW w:w="1125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JMF</w:t>
            </w:r>
          </w:p>
        </w:tc>
        <w:tc>
          <w:tcPr>
            <w:tcW w:w="893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0.3</w:t>
            </w:r>
          </w:p>
        </w:tc>
        <w:tc>
          <w:tcPr>
            <w:tcW w:w="714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strike/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0.7</w:t>
            </w:r>
          </w:p>
        </w:tc>
      </w:tr>
      <w:tr w:rsidR="00963B91" w:rsidRPr="00C077EA" w:rsidTr="00C0619F">
        <w:trPr>
          <w:trHeight w:val="162"/>
        </w:trPr>
        <w:tc>
          <w:tcPr>
            <w:tcW w:w="2268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TSR (Ultra-thin Only)</w:t>
            </w:r>
          </w:p>
        </w:tc>
        <w:tc>
          <w:tcPr>
            <w:tcW w:w="1125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Min. Spec. Limit</w:t>
            </w:r>
          </w:p>
        </w:tc>
        <w:tc>
          <w:tcPr>
            <w:tcW w:w="893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-</w:t>
            </w:r>
          </w:p>
        </w:tc>
        <w:tc>
          <w:tcPr>
            <w:tcW w:w="714" w:type="pct"/>
            <w:hideMark/>
          </w:tcPr>
          <w:p w:rsidR="00963B91" w:rsidRPr="00C077EA" w:rsidRDefault="00963B91" w:rsidP="00AD0F7D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- 15%</w:t>
            </w:r>
          </w:p>
        </w:tc>
      </w:tr>
    </w:tbl>
    <w:p w:rsidR="00963B91" w:rsidRPr="00C077EA" w:rsidRDefault="00963B91" w:rsidP="00963B91">
      <w:pPr>
        <w:rPr>
          <w:szCs w:val="24"/>
        </w:rPr>
      </w:pPr>
    </w:p>
    <w:p w:rsidR="00963B91" w:rsidRPr="00C077EA" w:rsidRDefault="00963B91" w:rsidP="00C077EA">
      <w:pPr>
        <w:keepNext/>
        <w:keepLines/>
        <w:jc w:val="both"/>
        <w:rPr>
          <w:szCs w:val="24"/>
        </w:rPr>
      </w:pPr>
      <w:r w:rsidRPr="00C077EA">
        <w:rPr>
          <w:b/>
          <w:szCs w:val="24"/>
        </w:rPr>
        <w:t xml:space="preserve">Page 6-12, </w:t>
      </w:r>
      <w:r w:rsidR="003A378E" w:rsidRPr="003A378E">
        <w:rPr>
          <w:b/>
          <w:szCs w:val="24"/>
        </w:rPr>
        <w:t>Subarticle 609-6(</w:t>
      </w:r>
      <w:r w:rsidR="003A378E">
        <w:rPr>
          <w:b/>
          <w:szCs w:val="24"/>
        </w:rPr>
        <w:t>F</w:t>
      </w:r>
      <w:r w:rsidR="003A378E" w:rsidRPr="003A378E">
        <w:rPr>
          <w:b/>
          <w:szCs w:val="24"/>
        </w:rPr>
        <w:t>)</w:t>
      </w:r>
      <w:r w:rsidR="00977490" w:rsidRPr="00977490">
        <w:t xml:space="preserve"> </w:t>
      </w:r>
      <w:r w:rsidR="00977490">
        <w:rPr>
          <w:b/>
          <w:szCs w:val="24"/>
        </w:rPr>
        <w:t>Allowable R</w:t>
      </w:r>
      <w:r w:rsidR="00977490" w:rsidRPr="00977490">
        <w:rPr>
          <w:b/>
          <w:szCs w:val="24"/>
        </w:rPr>
        <w:t>etest</w:t>
      </w:r>
      <w:r w:rsidR="00977490">
        <w:rPr>
          <w:b/>
          <w:szCs w:val="24"/>
        </w:rPr>
        <w:t>ing</w:t>
      </w:r>
      <w:r w:rsidR="00977490" w:rsidRPr="00977490">
        <w:rPr>
          <w:b/>
          <w:szCs w:val="24"/>
        </w:rPr>
        <w:t xml:space="preserve"> </w:t>
      </w:r>
      <w:r w:rsidR="00977490">
        <w:rPr>
          <w:b/>
          <w:szCs w:val="24"/>
        </w:rPr>
        <w:t>f</w:t>
      </w:r>
      <w:r w:rsidR="00977490" w:rsidRPr="00977490">
        <w:rPr>
          <w:b/>
          <w:szCs w:val="24"/>
        </w:rPr>
        <w:t>or Mix Deficiencies</w:t>
      </w:r>
      <w:r w:rsidR="003A378E">
        <w:rPr>
          <w:b/>
          <w:szCs w:val="24"/>
        </w:rPr>
        <w:t>,</w:t>
      </w:r>
      <w:r w:rsidR="003A378E" w:rsidRPr="003A378E">
        <w:rPr>
          <w:b/>
          <w:szCs w:val="24"/>
        </w:rPr>
        <w:t xml:space="preserve"> </w:t>
      </w:r>
      <w:r w:rsidR="00977490">
        <w:rPr>
          <w:b/>
          <w:szCs w:val="24"/>
        </w:rPr>
        <w:br/>
      </w:r>
      <w:r w:rsidRPr="00C077EA">
        <w:rPr>
          <w:b/>
          <w:szCs w:val="24"/>
        </w:rPr>
        <w:t>Table 609-2</w:t>
      </w:r>
      <w:r w:rsidR="00977490">
        <w:t xml:space="preserve"> </w:t>
      </w:r>
      <w:r w:rsidR="009A5C4F">
        <w:rPr>
          <w:b/>
          <w:szCs w:val="24"/>
        </w:rPr>
        <w:t xml:space="preserve">RETEST LIMITS FOR MIX DEFICIENCIES, </w:t>
      </w:r>
      <w:r w:rsidR="009A5C4F" w:rsidRPr="009A5C4F">
        <w:rPr>
          <w:szCs w:val="24"/>
        </w:rPr>
        <w:t>replace</w:t>
      </w:r>
      <w:r w:rsidRPr="009A5C4F">
        <w:rPr>
          <w:szCs w:val="24"/>
        </w:rPr>
        <w:t xml:space="preserve"> with the following</w:t>
      </w:r>
      <w:r w:rsidRPr="00C077EA">
        <w:rPr>
          <w:b/>
          <w:szCs w:val="24"/>
        </w:rPr>
        <w:t>:</w:t>
      </w:r>
    </w:p>
    <w:p w:rsidR="00C0619F" w:rsidRPr="00C0619F" w:rsidRDefault="00C0619F" w:rsidP="00C0619F">
      <w:pPr>
        <w:keepNext/>
        <w:keepLines/>
        <w:jc w:val="both"/>
        <w:rPr>
          <w:b/>
          <w:szCs w:val="24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08"/>
        <w:gridCol w:w="4068"/>
      </w:tblGrid>
      <w:tr w:rsidR="00963B91" w:rsidRPr="00C077EA" w:rsidTr="00AD0F7D">
        <w:tc>
          <w:tcPr>
            <w:tcW w:w="5000" w:type="pct"/>
            <w:gridSpan w:val="2"/>
            <w:hideMark/>
          </w:tcPr>
          <w:p w:rsidR="009A5C4F" w:rsidRDefault="009A5C4F" w:rsidP="00C077EA">
            <w:pPr>
              <w:keepNext/>
              <w:keepLines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TABLE 609-2</w:t>
            </w:r>
          </w:p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b/>
                <w:color w:val="000000"/>
                <w:szCs w:val="24"/>
              </w:rPr>
              <w:t>RETEST LIMITS FOR MIX DEFICIENCIES</w:t>
            </w:r>
          </w:p>
        </w:tc>
      </w:tr>
      <w:tr w:rsidR="00963B91" w:rsidRPr="00C077EA" w:rsidTr="00C0619F">
        <w:tc>
          <w:tcPr>
            <w:tcW w:w="2876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b/>
                <w:color w:val="000000"/>
                <w:szCs w:val="24"/>
              </w:rPr>
            </w:pPr>
            <w:r w:rsidRPr="00C077EA">
              <w:rPr>
                <w:b/>
                <w:color w:val="000000"/>
                <w:szCs w:val="24"/>
              </w:rPr>
              <w:t>Property</w:t>
            </w:r>
          </w:p>
        </w:tc>
        <w:tc>
          <w:tcPr>
            <w:tcW w:w="2124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b/>
                <w:color w:val="000000"/>
                <w:szCs w:val="24"/>
              </w:rPr>
            </w:pPr>
            <w:r w:rsidRPr="00C077EA">
              <w:rPr>
                <w:b/>
                <w:color w:val="000000"/>
                <w:szCs w:val="24"/>
              </w:rPr>
              <w:t>Limit</w:t>
            </w:r>
          </w:p>
        </w:tc>
      </w:tr>
      <w:tr w:rsidR="00963B91" w:rsidRPr="00C077EA" w:rsidTr="00C0619F">
        <w:tc>
          <w:tcPr>
            <w:tcW w:w="2876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% Binder Content</w:t>
            </w:r>
          </w:p>
        </w:tc>
        <w:tc>
          <w:tcPr>
            <w:tcW w:w="2124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 xml:space="preserve">by more than </w:t>
            </w: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1.0%</w:t>
            </w:r>
          </w:p>
        </w:tc>
      </w:tr>
      <w:tr w:rsidR="00963B91" w:rsidRPr="00C077EA" w:rsidTr="00C0619F">
        <w:tc>
          <w:tcPr>
            <w:tcW w:w="2876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12.5 mm Sieve (Types P 57 &amp; FC-2 Mod)</w:t>
            </w:r>
          </w:p>
        </w:tc>
        <w:tc>
          <w:tcPr>
            <w:tcW w:w="2124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 xml:space="preserve">by more than </w:t>
            </w: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9.0%</w:t>
            </w:r>
          </w:p>
        </w:tc>
      </w:tr>
      <w:tr w:rsidR="00963B91" w:rsidRPr="00C077EA" w:rsidTr="00C0619F">
        <w:tc>
          <w:tcPr>
            <w:tcW w:w="2876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9.5 mm Sieve (Excluding Type P 57)</w:t>
            </w:r>
          </w:p>
        </w:tc>
        <w:tc>
          <w:tcPr>
            <w:tcW w:w="2124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 xml:space="preserve">by more than </w:t>
            </w: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9.0%</w:t>
            </w:r>
          </w:p>
        </w:tc>
      </w:tr>
      <w:tr w:rsidR="00963B91" w:rsidRPr="00C077EA" w:rsidTr="00C0619F">
        <w:tc>
          <w:tcPr>
            <w:tcW w:w="2876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4.75 mm sieve</w:t>
            </w:r>
          </w:p>
        </w:tc>
        <w:tc>
          <w:tcPr>
            <w:tcW w:w="2124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 xml:space="preserve">by more than </w:t>
            </w: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9.0%</w:t>
            </w:r>
          </w:p>
        </w:tc>
      </w:tr>
      <w:tr w:rsidR="00963B91" w:rsidRPr="00C077EA" w:rsidTr="00C0619F">
        <w:tc>
          <w:tcPr>
            <w:tcW w:w="2876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2.36 mm sieve</w:t>
            </w:r>
          </w:p>
        </w:tc>
        <w:tc>
          <w:tcPr>
            <w:tcW w:w="2124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 xml:space="preserve">by more than </w:t>
            </w: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9.0%</w:t>
            </w:r>
          </w:p>
        </w:tc>
      </w:tr>
      <w:tr w:rsidR="00963B91" w:rsidRPr="00C077EA" w:rsidTr="00C0619F">
        <w:tc>
          <w:tcPr>
            <w:tcW w:w="2876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0.075 mm sieve</w:t>
            </w:r>
          </w:p>
        </w:tc>
        <w:tc>
          <w:tcPr>
            <w:tcW w:w="2124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 xml:space="preserve">by more than </w:t>
            </w: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3.0%</w:t>
            </w:r>
          </w:p>
        </w:tc>
      </w:tr>
      <w:tr w:rsidR="00963B91" w:rsidRPr="00C077EA" w:rsidTr="00C0619F">
        <w:tc>
          <w:tcPr>
            <w:tcW w:w="2876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TSR (Ultra-thin only)</w:t>
            </w:r>
          </w:p>
        </w:tc>
        <w:tc>
          <w:tcPr>
            <w:tcW w:w="2124" w:type="pct"/>
            <w:hideMark/>
          </w:tcPr>
          <w:p w:rsidR="00963B91" w:rsidRPr="00C077EA" w:rsidRDefault="00963B91" w:rsidP="00C077EA">
            <w:pPr>
              <w:keepNext/>
              <w:keepLines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 xml:space="preserve">by more than -15% </w:t>
            </w:r>
            <w:r w:rsidR="00C0619F">
              <w:rPr>
                <w:color w:val="000000"/>
                <w:szCs w:val="24"/>
              </w:rPr>
              <w:br/>
            </w:r>
            <w:r w:rsidRPr="00C077EA">
              <w:rPr>
                <w:color w:val="000000"/>
                <w:szCs w:val="24"/>
              </w:rPr>
              <w:t>from Specification limit</w:t>
            </w:r>
          </w:p>
        </w:tc>
      </w:tr>
    </w:tbl>
    <w:p w:rsidR="00963B91" w:rsidRPr="00C0619F" w:rsidRDefault="00963B91" w:rsidP="00963B91">
      <w:pPr>
        <w:rPr>
          <w:szCs w:val="24"/>
        </w:rPr>
      </w:pPr>
    </w:p>
    <w:p w:rsidR="00963B91" w:rsidRPr="00C077EA" w:rsidRDefault="00963B91" w:rsidP="009A5C4F">
      <w:pPr>
        <w:keepNext/>
        <w:keepLines/>
        <w:jc w:val="both"/>
        <w:rPr>
          <w:b/>
          <w:szCs w:val="24"/>
        </w:rPr>
      </w:pPr>
      <w:r w:rsidRPr="00C077EA">
        <w:rPr>
          <w:b/>
          <w:szCs w:val="24"/>
        </w:rPr>
        <w:lastRenderedPageBreak/>
        <w:t xml:space="preserve">Page 6-17, </w:t>
      </w:r>
      <w:r w:rsidR="003A378E" w:rsidRPr="003A378E">
        <w:rPr>
          <w:b/>
          <w:szCs w:val="24"/>
        </w:rPr>
        <w:t>Subarticle 609-</w:t>
      </w:r>
      <w:r w:rsidR="003A378E">
        <w:rPr>
          <w:b/>
          <w:szCs w:val="24"/>
        </w:rPr>
        <w:t>9</w:t>
      </w:r>
      <w:r w:rsidR="003A378E" w:rsidRPr="003A378E">
        <w:rPr>
          <w:b/>
          <w:szCs w:val="24"/>
        </w:rPr>
        <w:t>(</w:t>
      </w:r>
      <w:r w:rsidR="003A378E">
        <w:rPr>
          <w:b/>
          <w:szCs w:val="24"/>
        </w:rPr>
        <w:t>C</w:t>
      </w:r>
      <w:r w:rsidR="003A378E" w:rsidRPr="003A378E">
        <w:rPr>
          <w:b/>
          <w:szCs w:val="24"/>
        </w:rPr>
        <w:t xml:space="preserve">) </w:t>
      </w:r>
      <w:r w:rsidR="003A378E">
        <w:rPr>
          <w:b/>
          <w:szCs w:val="24"/>
        </w:rPr>
        <w:t>Limits of Precision,</w:t>
      </w:r>
      <w:r w:rsidR="003A378E" w:rsidRPr="003A378E">
        <w:rPr>
          <w:b/>
          <w:szCs w:val="24"/>
        </w:rPr>
        <w:t xml:space="preserve"> </w:t>
      </w:r>
      <w:r w:rsidRPr="00C077EA">
        <w:rPr>
          <w:b/>
          <w:szCs w:val="24"/>
        </w:rPr>
        <w:t>Table 609-3</w:t>
      </w:r>
      <w:r w:rsidR="009A5C4F">
        <w:rPr>
          <w:b/>
          <w:szCs w:val="24"/>
        </w:rPr>
        <w:t xml:space="preserve"> LIMITS OF PRECISION FOR TEST RESULTS</w:t>
      </w:r>
      <w:r w:rsidR="009A5C4F" w:rsidRPr="009A5C4F">
        <w:rPr>
          <w:szCs w:val="24"/>
        </w:rPr>
        <w:t>, replace</w:t>
      </w:r>
      <w:r w:rsidRPr="009A5C4F">
        <w:rPr>
          <w:szCs w:val="24"/>
        </w:rPr>
        <w:t xml:space="preserve"> with the following:</w:t>
      </w:r>
    </w:p>
    <w:p w:rsidR="00963B91" w:rsidRPr="00C0619F" w:rsidRDefault="00963B91" w:rsidP="009A5C4F">
      <w:pPr>
        <w:keepNext/>
        <w:keepLines/>
        <w:jc w:val="both"/>
        <w:rPr>
          <w:b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9"/>
        <w:gridCol w:w="4047"/>
      </w:tblGrid>
      <w:tr w:rsidR="00963B91" w:rsidRPr="00C077EA" w:rsidTr="00AD0F7D">
        <w:tc>
          <w:tcPr>
            <w:tcW w:w="5000" w:type="pct"/>
            <w:gridSpan w:val="2"/>
            <w:vAlign w:val="center"/>
            <w:hideMark/>
          </w:tcPr>
          <w:p w:rsidR="009A5C4F" w:rsidRDefault="009A5C4F" w:rsidP="009A5C4F">
            <w:pPr>
              <w:keepNext/>
              <w:keepLines/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TABLE 609-3</w:t>
            </w:r>
          </w:p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077EA">
              <w:rPr>
                <w:b/>
                <w:color w:val="000000"/>
                <w:szCs w:val="24"/>
              </w:rPr>
              <w:t>LIMITS OF PRECISION FOR TEST RESULTS</w:t>
            </w:r>
          </w:p>
        </w:tc>
      </w:tr>
      <w:tr w:rsidR="00963B91" w:rsidRPr="00C077EA" w:rsidTr="00AD0F7D">
        <w:tc>
          <w:tcPr>
            <w:tcW w:w="2887" w:type="pct"/>
            <w:vAlign w:val="center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077EA">
              <w:rPr>
                <w:b/>
                <w:color w:val="000000"/>
                <w:szCs w:val="24"/>
              </w:rPr>
              <w:t>Mix Property</w:t>
            </w:r>
          </w:p>
        </w:tc>
        <w:tc>
          <w:tcPr>
            <w:tcW w:w="2113" w:type="pct"/>
            <w:vAlign w:val="center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C077EA">
              <w:rPr>
                <w:b/>
                <w:color w:val="000000"/>
                <w:szCs w:val="24"/>
              </w:rPr>
              <w:t>Limits of Precision</w:t>
            </w:r>
          </w:p>
        </w:tc>
      </w:tr>
      <w:tr w:rsidR="00963B91" w:rsidRPr="00C077EA" w:rsidTr="00AD0F7D">
        <w:tc>
          <w:tcPr>
            <w:tcW w:w="2887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12.5 mm Sieve (Types P 57 &amp; FC-2 Mod. Only)</w:t>
            </w:r>
          </w:p>
        </w:tc>
        <w:tc>
          <w:tcPr>
            <w:tcW w:w="2113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6.0%</w:t>
            </w:r>
          </w:p>
        </w:tc>
      </w:tr>
      <w:tr w:rsidR="00963B91" w:rsidRPr="00C077EA" w:rsidTr="00AD0F7D">
        <w:tc>
          <w:tcPr>
            <w:tcW w:w="2887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9.5 mm Sieve (Excluding Type P 57)</w:t>
            </w:r>
          </w:p>
        </w:tc>
        <w:tc>
          <w:tcPr>
            <w:tcW w:w="2113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5.0%</w:t>
            </w:r>
          </w:p>
        </w:tc>
      </w:tr>
      <w:tr w:rsidR="00963B91" w:rsidRPr="00C077EA" w:rsidTr="00AD0F7D">
        <w:trPr>
          <w:trHeight w:val="225"/>
        </w:trPr>
        <w:tc>
          <w:tcPr>
            <w:tcW w:w="2887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b/>
                <w:color w:val="000000"/>
                <w:szCs w:val="24"/>
                <w:u w:val="single"/>
              </w:rPr>
            </w:pPr>
            <w:r w:rsidRPr="00C077EA">
              <w:rPr>
                <w:color w:val="000000"/>
                <w:szCs w:val="24"/>
              </w:rPr>
              <w:t>4.75 mm Sieve</w:t>
            </w:r>
          </w:p>
        </w:tc>
        <w:tc>
          <w:tcPr>
            <w:tcW w:w="2113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5.0%</w:t>
            </w:r>
          </w:p>
        </w:tc>
      </w:tr>
      <w:tr w:rsidR="00963B91" w:rsidRPr="00C077EA" w:rsidTr="00AD0F7D">
        <w:tc>
          <w:tcPr>
            <w:tcW w:w="2887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b/>
                <w:color w:val="000000"/>
                <w:szCs w:val="24"/>
                <w:u w:val="single"/>
              </w:rPr>
            </w:pPr>
            <w:r w:rsidRPr="00C077EA">
              <w:rPr>
                <w:color w:val="000000"/>
                <w:szCs w:val="24"/>
              </w:rPr>
              <w:t>2.36 mm Sieve</w:t>
            </w:r>
          </w:p>
        </w:tc>
        <w:tc>
          <w:tcPr>
            <w:tcW w:w="2113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5.0%</w:t>
            </w:r>
          </w:p>
        </w:tc>
      </w:tr>
      <w:tr w:rsidR="00963B91" w:rsidRPr="00C077EA" w:rsidTr="00AD0F7D">
        <w:tc>
          <w:tcPr>
            <w:tcW w:w="2887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b/>
                <w:color w:val="000000"/>
                <w:szCs w:val="24"/>
                <w:u w:val="single"/>
              </w:rPr>
            </w:pPr>
            <w:r w:rsidRPr="00C077EA">
              <w:rPr>
                <w:color w:val="000000"/>
                <w:szCs w:val="24"/>
              </w:rPr>
              <w:t>0.075 mm Sieve</w:t>
            </w:r>
          </w:p>
        </w:tc>
        <w:tc>
          <w:tcPr>
            <w:tcW w:w="2113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2.0%</w:t>
            </w:r>
          </w:p>
        </w:tc>
      </w:tr>
      <w:tr w:rsidR="00963B91" w:rsidRPr="00C077EA" w:rsidTr="00AD0F7D">
        <w:tc>
          <w:tcPr>
            <w:tcW w:w="2887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Asphalt Binder Content</w:t>
            </w:r>
          </w:p>
        </w:tc>
        <w:tc>
          <w:tcPr>
            <w:tcW w:w="2113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0.5%</w:t>
            </w:r>
          </w:p>
        </w:tc>
      </w:tr>
      <w:tr w:rsidR="00963B91" w:rsidRPr="00C077EA" w:rsidTr="00AD0F7D">
        <w:tc>
          <w:tcPr>
            <w:tcW w:w="2887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t>TSR (Ultra-thin HMA Only)</w:t>
            </w:r>
          </w:p>
        </w:tc>
        <w:tc>
          <w:tcPr>
            <w:tcW w:w="2113" w:type="pct"/>
            <w:hideMark/>
          </w:tcPr>
          <w:p w:rsidR="00963B91" w:rsidRPr="00C077EA" w:rsidRDefault="00963B91" w:rsidP="009A5C4F">
            <w:pPr>
              <w:keepNext/>
              <w:keepLines/>
              <w:spacing w:line="276" w:lineRule="auto"/>
              <w:jc w:val="center"/>
              <w:rPr>
                <w:color w:val="000000"/>
                <w:szCs w:val="24"/>
              </w:rPr>
            </w:pPr>
            <w:r w:rsidRPr="00C077EA">
              <w:rPr>
                <w:color w:val="000000"/>
                <w:szCs w:val="24"/>
              </w:rPr>
              <w:sym w:font="Symbol" w:char="F0B1"/>
            </w:r>
            <w:r w:rsidRPr="00C077EA">
              <w:rPr>
                <w:color w:val="000000"/>
                <w:szCs w:val="24"/>
              </w:rPr>
              <w:t xml:space="preserve"> 15.0%</w:t>
            </w:r>
          </w:p>
        </w:tc>
      </w:tr>
    </w:tbl>
    <w:p w:rsidR="00963B91" w:rsidRDefault="00963B91" w:rsidP="00963B91">
      <w:pPr>
        <w:rPr>
          <w:szCs w:val="24"/>
        </w:rPr>
      </w:pPr>
    </w:p>
    <w:p w:rsidR="00D71DFE" w:rsidRDefault="00D71DFE" w:rsidP="00D71DFE">
      <w:pPr>
        <w:keepNext/>
        <w:keepLines/>
        <w:jc w:val="both"/>
        <w:rPr>
          <w:color w:val="000000"/>
        </w:rPr>
      </w:pPr>
      <w:r w:rsidRPr="00276692">
        <w:rPr>
          <w:b/>
          <w:color w:val="000000"/>
        </w:rPr>
        <w:t>Page 6-</w:t>
      </w:r>
      <w:r>
        <w:rPr>
          <w:b/>
          <w:color w:val="000000"/>
        </w:rPr>
        <w:t>19</w:t>
      </w:r>
      <w:r w:rsidRPr="00276692">
        <w:rPr>
          <w:b/>
          <w:color w:val="000000"/>
        </w:rPr>
        <w:t>,</w:t>
      </w:r>
      <w:r>
        <w:rPr>
          <w:b/>
          <w:color w:val="000000"/>
        </w:rPr>
        <w:t xml:space="preserve"> Article</w:t>
      </w:r>
      <w:r w:rsidRPr="00276692">
        <w:rPr>
          <w:b/>
          <w:color w:val="000000"/>
        </w:rPr>
        <w:t xml:space="preserve"> </w:t>
      </w:r>
      <w:r>
        <w:rPr>
          <w:b/>
          <w:color w:val="000000"/>
        </w:rPr>
        <w:t>610-3, COMPOSITION OF MIXTURES (MIX DESIGN AND JOB MIX FORMULA)</w:t>
      </w:r>
      <w:r w:rsidRPr="00276692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DB08A2">
        <w:rPr>
          <w:b/>
          <w:color w:val="000000"/>
        </w:rPr>
        <w:t>lines 23-24</w:t>
      </w:r>
      <w:r>
        <w:rPr>
          <w:color w:val="000000"/>
        </w:rPr>
        <w:t xml:space="preserve">, replace the second sentence in the fifth paragraph with the following:  </w:t>
      </w:r>
    </w:p>
    <w:p w:rsidR="00D71DFE" w:rsidRDefault="00D71DFE" w:rsidP="00D71DFE">
      <w:pPr>
        <w:keepNext/>
        <w:keepLines/>
        <w:jc w:val="both"/>
        <w:rPr>
          <w:color w:val="000000"/>
        </w:rPr>
      </w:pPr>
    </w:p>
    <w:p w:rsidR="00D71DFE" w:rsidRDefault="00D71DFE" w:rsidP="00D71DFE">
      <w:pPr>
        <w:keepNext/>
        <w:keepLines/>
        <w:jc w:val="both"/>
        <w:rPr>
          <w:color w:val="000000"/>
        </w:rPr>
      </w:pPr>
      <w:r>
        <w:rPr>
          <w:color w:val="000000"/>
        </w:rPr>
        <w:t>RAS material may constitute up to 6% by weigh</w:t>
      </w:r>
      <w:r w:rsidR="001307B2">
        <w:rPr>
          <w:color w:val="000000"/>
        </w:rPr>
        <w:t>t</w:t>
      </w:r>
      <w:r>
        <w:rPr>
          <w:color w:val="000000"/>
        </w:rPr>
        <w:t xml:space="preserve"> of total mixture for any mix with the exception of OGAFC which may constitute up to 5% by weight. </w:t>
      </w:r>
    </w:p>
    <w:p w:rsidR="00D71DFE" w:rsidRDefault="00D71DFE" w:rsidP="00D71DFE">
      <w:pPr>
        <w:keepNext/>
        <w:keepLines/>
        <w:jc w:val="both"/>
        <w:rPr>
          <w:color w:val="000000"/>
        </w:rPr>
      </w:pPr>
    </w:p>
    <w:p w:rsidR="00D71DFE" w:rsidRDefault="00D71DFE" w:rsidP="00D71DFE">
      <w:pPr>
        <w:keepNext/>
        <w:keepLines/>
        <w:jc w:val="both"/>
        <w:rPr>
          <w:color w:val="000000"/>
        </w:rPr>
      </w:pPr>
      <w:r w:rsidRPr="00276692">
        <w:rPr>
          <w:b/>
          <w:color w:val="000000"/>
        </w:rPr>
        <w:t>Page 6-</w:t>
      </w:r>
      <w:r>
        <w:rPr>
          <w:b/>
          <w:color w:val="000000"/>
        </w:rPr>
        <w:t>19</w:t>
      </w:r>
      <w:r w:rsidRPr="00276692">
        <w:rPr>
          <w:b/>
          <w:color w:val="000000"/>
        </w:rPr>
        <w:t>,</w:t>
      </w:r>
      <w:r>
        <w:rPr>
          <w:b/>
          <w:color w:val="000000"/>
        </w:rPr>
        <w:t xml:space="preserve"> Article</w:t>
      </w:r>
      <w:r w:rsidRPr="00276692">
        <w:rPr>
          <w:b/>
          <w:color w:val="000000"/>
        </w:rPr>
        <w:t xml:space="preserve"> </w:t>
      </w:r>
      <w:r>
        <w:rPr>
          <w:b/>
          <w:color w:val="000000"/>
        </w:rPr>
        <w:t>610-3, COMPOSITION OF MIXTURES (MIX DESIGN AND JOB MIX FORMULA)</w:t>
      </w:r>
      <w:r w:rsidRPr="00276692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DB08A2">
        <w:rPr>
          <w:b/>
          <w:color w:val="000000"/>
        </w:rPr>
        <w:t xml:space="preserve">line </w:t>
      </w:r>
      <w:r>
        <w:rPr>
          <w:b/>
          <w:color w:val="000000"/>
        </w:rPr>
        <w:t>32</w:t>
      </w:r>
      <w:r>
        <w:rPr>
          <w:color w:val="000000"/>
        </w:rPr>
        <w:t xml:space="preserve">, add the following after the fifth sentence of the fifth paragraph:  </w:t>
      </w:r>
    </w:p>
    <w:p w:rsidR="00D71DFE" w:rsidRDefault="00D71DFE" w:rsidP="00D71DFE">
      <w:pPr>
        <w:keepNext/>
        <w:keepLines/>
        <w:jc w:val="both"/>
        <w:rPr>
          <w:color w:val="000000"/>
        </w:rPr>
      </w:pPr>
    </w:p>
    <w:p w:rsidR="00D71DFE" w:rsidRDefault="00D71DFE" w:rsidP="00D71DFE">
      <w:pPr>
        <w:keepNext/>
        <w:keepLines/>
        <w:jc w:val="both"/>
        <w:rPr>
          <w:color w:val="000000"/>
        </w:rPr>
      </w:pPr>
      <w:r>
        <w:rPr>
          <w:color w:val="000000"/>
        </w:rPr>
        <w:t>For OGAFC, the maximum percent of binder contributed from RAS or a combination of RAS and RAP is 18%.</w:t>
      </w:r>
    </w:p>
    <w:p w:rsidR="00D71DFE" w:rsidRPr="00C077EA" w:rsidRDefault="00D71DFE" w:rsidP="00963B91">
      <w:pPr>
        <w:rPr>
          <w:szCs w:val="24"/>
        </w:rPr>
      </w:pPr>
    </w:p>
    <w:sectPr w:rsidR="00D71DFE" w:rsidRPr="00C077EA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8E" w:rsidRDefault="003A378E">
      <w:r>
        <w:separator/>
      </w:r>
    </w:p>
  </w:endnote>
  <w:endnote w:type="continuationSeparator" w:id="0">
    <w:p w:rsidR="003A378E" w:rsidRDefault="003A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8E" w:rsidRDefault="003A378E">
      <w:r>
        <w:separator/>
      </w:r>
    </w:p>
  </w:footnote>
  <w:footnote w:type="continuationSeparator" w:id="0">
    <w:p w:rsidR="003A378E" w:rsidRDefault="003A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8E" w:rsidRPr="00AF68C4" w:rsidRDefault="003A378E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C19C3"/>
    <w:rsid w:val="000D6E26"/>
    <w:rsid w:val="000E771C"/>
    <w:rsid w:val="001307B2"/>
    <w:rsid w:val="0017336F"/>
    <w:rsid w:val="002007B9"/>
    <w:rsid w:val="002B124D"/>
    <w:rsid w:val="002B2242"/>
    <w:rsid w:val="002E1241"/>
    <w:rsid w:val="00302790"/>
    <w:rsid w:val="003444E6"/>
    <w:rsid w:val="003A378E"/>
    <w:rsid w:val="003F2A56"/>
    <w:rsid w:val="00403B90"/>
    <w:rsid w:val="00410832"/>
    <w:rsid w:val="00457B45"/>
    <w:rsid w:val="00483823"/>
    <w:rsid w:val="004D3333"/>
    <w:rsid w:val="004E5411"/>
    <w:rsid w:val="004F1661"/>
    <w:rsid w:val="005532C7"/>
    <w:rsid w:val="005610F8"/>
    <w:rsid w:val="00572080"/>
    <w:rsid w:val="005A1AF0"/>
    <w:rsid w:val="005B6318"/>
    <w:rsid w:val="0068422D"/>
    <w:rsid w:val="006917BD"/>
    <w:rsid w:val="00705ABB"/>
    <w:rsid w:val="007203B2"/>
    <w:rsid w:val="00725205"/>
    <w:rsid w:val="00747599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8D764B"/>
    <w:rsid w:val="00963B91"/>
    <w:rsid w:val="00977490"/>
    <w:rsid w:val="00983E9B"/>
    <w:rsid w:val="0098716C"/>
    <w:rsid w:val="009A5C4F"/>
    <w:rsid w:val="00A01B0F"/>
    <w:rsid w:val="00A01E45"/>
    <w:rsid w:val="00A17249"/>
    <w:rsid w:val="00A2147E"/>
    <w:rsid w:val="00A42921"/>
    <w:rsid w:val="00AC6F15"/>
    <w:rsid w:val="00AD0F7D"/>
    <w:rsid w:val="00AF68C4"/>
    <w:rsid w:val="00B50727"/>
    <w:rsid w:val="00BD6E2C"/>
    <w:rsid w:val="00BF0E24"/>
    <w:rsid w:val="00C04537"/>
    <w:rsid w:val="00C0619F"/>
    <w:rsid w:val="00C077EA"/>
    <w:rsid w:val="00C34422"/>
    <w:rsid w:val="00C714D5"/>
    <w:rsid w:val="00C9654B"/>
    <w:rsid w:val="00CB4126"/>
    <w:rsid w:val="00D14AAC"/>
    <w:rsid w:val="00D601D5"/>
    <w:rsid w:val="00D71DFE"/>
    <w:rsid w:val="00D923FE"/>
    <w:rsid w:val="00E81B11"/>
    <w:rsid w:val="00EC00E6"/>
    <w:rsid w:val="00EE625F"/>
    <w:rsid w:val="00FA1F69"/>
    <w:rsid w:val="00FA4337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table" w:styleId="TableGrid">
    <w:name w:val="Table Grid"/>
    <w:basedOn w:val="TableNormal"/>
    <w:rsid w:val="0096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table" w:styleId="TableGrid">
    <w:name w:val="Table Grid"/>
    <w:basedOn w:val="TableNormal"/>
    <w:rsid w:val="0096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2015-12</Effective_x0020_Let_x0020_Date>
    <Provision xmlns="0faa050a-f963-4313-b52d-1c968f8e943b">OPEN GRADED ASPHALT FRICTION COURSE, PERMEABLE ASPHALT DRAINAGE COURSE, AND ULTRA-THIN BONDED WEARING COURSE</Provision>
    <_dlc_DocId xmlns="16f00c2e-ac5c-418b-9f13-a0771dbd417d">CONNECT-352-149</_dlc_DocId>
    <Geotech_x0020_Reference xmlns="0faa050a-f963-4313-b52d-1c968f8e943b">false</Geotech_x0020_Reference>
    <_dlc_DocIdUrl xmlns="16f00c2e-ac5c-418b-9f13-a0771dbd417d">
      <Url>https://connect.ncdot.gov/resources/Specifications/_layouts/15/DocIdRedir.aspx?ID=CONNECT-352-149</Url>
      <Description>CONNECT-352-149</Description>
    </_dlc_DocIdUrl>
    <Prov_x002e__x0020_No_x002e_ xmlns="0faa050a-f963-4313-b52d-1c968f8e943b">SP06R</Prov_x002e__x0020_No_x002e_>
    <Provision_x0020_Number xmlns="0faa050a-f963-4313-b52d-1c968f8e943b">SP06 R062</Provision_x0020_Number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7A80D115-1342-40EB-BB18-07C875A96DF5}"/>
</file>

<file path=customXml/itemProps2.xml><?xml version="1.0" encoding="utf-8"?>
<ds:datastoreItem xmlns:ds="http://schemas.openxmlformats.org/officeDocument/2006/customXml" ds:itemID="{BA18123A-0FA1-4FC0-B332-5E51C85BFB23}"/>
</file>

<file path=customXml/itemProps3.xml><?xml version="1.0" encoding="utf-8"?>
<ds:datastoreItem xmlns:ds="http://schemas.openxmlformats.org/officeDocument/2006/customXml" ds:itemID="{53466067-F199-4641-AAE2-C1673D9B64A0}"/>
</file>

<file path=customXml/itemProps4.xml><?xml version="1.0" encoding="utf-8"?>
<ds:datastoreItem xmlns:ds="http://schemas.openxmlformats.org/officeDocument/2006/customXml" ds:itemID="{FA84153A-97C4-4E9A-BDBB-181FBA161111}"/>
</file>

<file path=customXml/itemProps5.xml><?xml version="1.0" encoding="utf-8"?>
<ds:datastoreItem xmlns:ds="http://schemas.openxmlformats.org/officeDocument/2006/customXml" ds:itemID="{976B3848-DAD3-4D25-980A-9FA97353FBD3}"/>
</file>

<file path=customXml/itemProps6.xml><?xml version="1.0" encoding="utf-8"?>
<ds:datastoreItem xmlns:ds="http://schemas.openxmlformats.org/officeDocument/2006/customXml" ds:itemID="{98E60A06-40BE-458B-B17B-54C4E9579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SP06 R062</dc:title>
  <dc:creator>fadams</dc:creator>
  <cp:lastModifiedBy>Canales, Theresa A</cp:lastModifiedBy>
  <cp:revision>2</cp:revision>
  <cp:lastPrinted>2012-01-17T16:10:00Z</cp:lastPrinted>
  <dcterms:created xsi:type="dcterms:W3CDTF">2016-03-14T12:06:00Z</dcterms:created>
  <dcterms:modified xsi:type="dcterms:W3CDTF">2016-03-14T12:06:00Z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14900</vt:r8>
  </property>
  <property fmtid="{D5CDD505-2E9C-101B-9397-08002B2CF9AE}" pid="3" name="_dlc_DocIdItemGuid">
    <vt:lpwstr>6cfbf946-bb3f-40e4-9d8e-37a69d32dfe4</vt:lpwstr>
  </property>
  <property fmtid="{D5CDD505-2E9C-101B-9397-08002B2CF9AE}" pid="4" name="ContentTypeId">
    <vt:lpwstr>0x0101001CF733E8C9ECC041902B143EB85CCD08</vt:lpwstr>
  </property>
</Properties>
</file>