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1C" w:rsidRPr="0092781C" w:rsidRDefault="001E7814" w:rsidP="0092781C">
      <w:pPr>
        <w:keepNext/>
        <w:keepLines/>
        <w:jc w:val="left"/>
        <w:rPr>
          <w:rFonts w:cs="Times New Roman"/>
          <w:b/>
          <w:u w:val="single"/>
        </w:rPr>
      </w:pPr>
      <w:bookmarkStart w:id="0" w:name="_GoBack"/>
      <w:bookmarkEnd w:id="0"/>
      <w:r>
        <w:rPr>
          <w:rFonts w:cs="Times New Roman"/>
          <w:b/>
          <w:u w:val="single"/>
        </w:rPr>
        <w:t>GROUT</w:t>
      </w:r>
      <w:r w:rsidR="009B305D">
        <w:rPr>
          <w:rFonts w:cs="Times New Roman"/>
          <w:b/>
          <w:u w:val="single"/>
        </w:rPr>
        <w:t xml:space="preserve"> REFERENCES</w:t>
      </w:r>
      <w:r w:rsidR="002212BF">
        <w:rPr>
          <w:rFonts w:cs="Times New Roman"/>
          <w:b/>
          <w:u w:val="single"/>
        </w:rPr>
        <w:t xml:space="preserve"> FOR </w:t>
      </w:r>
      <w:r w:rsidR="00B87004">
        <w:rPr>
          <w:rFonts w:cs="Times New Roman"/>
          <w:b/>
          <w:u w:val="single"/>
        </w:rPr>
        <w:t>UTILITY MANHOLES</w:t>
      </w:r>
      <w:r w:rsidR="0092781C" w:rsidRPr="0092781C">
        <w:rPr>
          <w:rFonts w:cs="Times New Roman"/>
          <w:b/>
          <w:u w:val="single"/>
        </w:rPr>
        <w:t>:</w:t>
      </w: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2178"/>
        <w:gridCol w:w="6030"/>
        <w:gridCol w:w="1350"/>
      </w:tblGrid>
      <w:tr w:rsidR="0092781C" w:rsidRPr="0092781C" w:rsidTr="00BD6B76">
        <w:tc>
          <w:tcPr>
            <w:tcW w:w="2178" w:type="dxa"/>
          </w:tcPr>
          <w:p w:rsidR="0092781C" w:rsidRPr="0092781C" w:rsidRDefault="0092781C" w:rsidP="00BC2D36">
            <w:pPr>
              <w:keepNext/>
              <w:keepLines/>
              <w:jc w:val="left"/>
              <w:rPr>
                <w:rFonts w:cs="Times New Roman"/>
                <w:sz w:val="16"/>
              </w:rPr>
            </w:pPr>
            <w:r w:rsidRPr="0092781C">
              <w:rPr>
                <w:rFonts w:cs="Times New Roman"/>
                <w:sz w:val="16"/>
              </w:rPr>
              <w:t>(</w:t>
            </w:r>
            <w:r w:rsidR="00BC2D36">
              <w:rPr>
                <w:rFonts w:cs="Times New Roman"/>
                <w:sz w:val="16"/>
              </w:rPr>
              <w:t>8</w:t>
            </w:r>
            <w:r w:rsidR="00CD1BA4">
              <w:rPr>
                <w:rFonts w:cs="Times New Roman"/>
                <w:sz w:val="16"/>
              </w:rPr>
              <w:t>-</w:t>
            </w:r>
            <w:r w:rsidR="00BC2D36">
              <w:rPr>
                <w:rFonts w:cs="Times New Roman"/>
                <w:sz w:val="16"/>
              </w:rPr>
              <w:t>18</w:t>
            </w:r>
            <w:r w:rsidR="00CD1BA4">
              <w:rPr>
                <w:rFonts w:cs="Times New Roman"/>
                <w:sz w:val="16"/>
              </w:rPr>
              <w:t>-15</w:t>
            </w:r>
            <w:r w:rsidRPr="0092781C">
              <w:rPr>
                <w:rFonts w:cs="Times New Roman"/>
                <w:sz w:val="16"/>
              </w:rPr>
              <w:t>)</w:t>
            </w:r>
          </w:p>
        </w:tc>
        <w:tc>
          <w:tcPr>
            <w:tcW w:w="6030" w:type="dxa"/>
          </w:tcPr>
          <w:p w:rsidR="0092781C" w:rsidRPr="0092781C" w:rsidRDefault="00B87004" w:rsidP="002212BF">
            <w:pPr>
              <w:keepNext/>
              <w:keepLines/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>1525</w:t>
            </w:r>
          </w:p>
        </w:tc>
        <w:tc>
          <w:tcPr>
            <w:tcW w:w="1350" w:type="dxa"/>
          </w:tcPr>
          <w:p w:rsidR="0092781C" w:rsidRPr="0092781C" w:rsidRDefault="0092781C" w:rsidP="00362BCC">
            <w:pPr>
              <w:keepNext/>
              <w:keepLines/>
              <w:jc w:val="right"/>
              <w:rPr>
                <w:rFonts w:cs="Times New Roman"/>
                <w:sz w:val="16"/>
              </w:rPr>
            </w:pPr>
            <w:r w:rsidRPr="0092781C">
              <w:rPr>
                <w:rFonts w:cs="Times New Roman"/>
                <w:sz w:val="16"/>
              </w:rPr>
              <w:t>SP</w:t>
            </w:r>
            <w:r w:rsidR="00E520BA">
              <w:rPr>
                <w:rFonts w:cs="Times New Roman"/>
                <w:sz w:val="16"/>
              </w:rPr>
              <w:t>1</w:t>
            </w:r>
            <w:r w:rsidR="00B87004">
              <w:rPr>
                <w:rFonts w:cs="Times New Roman"/>
                <w:sz w:val="16"/>
              </w:rPr>
              <w:t>5</w:t>
            </w:r>
            <w:r w:rsidRPr="0092781C">
              <w:rPr>
                <w:rFonts w:cs="Times New Roman"/>
                <w:sz w:val="16"/>
              </w:rPr>
              <w:t xml:space="preserve"> R</w:t>
            </w:r>
            <w:r w:rsidR="00362BCC">
              <w:rPr>
                <w:rFonts w:cs="Times New Roman"/>
                <w:sz w:val="16"/>
              </w:rPr>
              <w:t>4</w:t>
            </w:r>
            <w:r w:rsidR="00DA4173">
              <w:rPr>
                <w:rFonts w:cs="Times New Roman"/>
                <w:sz w:val="16"/>
              </w:rPr>
              <w:t>0</w:t>
            </w:r>
          </w:p>
        </w:tc>
      </w:tr>
    </w:tbl>
    <w:p w:rsidR="0092781C" w:rsidRPr="002212BF" w:rsidRDefault="0092781C" w:rsidP="0092781C">
      <w:pPr>
        <w:keepNext/>
        <w:keepLines/>
        <w:jc w:val="left"/>
        <w:rPr>
          <w:rFonts w:cs="Times New Roman"/>
          <w:szCs w:val="24"/>
        </w:rPr>
      </w:pPr>
    </w:p>
    <w:p w:rsidR="0092781C" w:rsidRPr="0092781C" w:rsidRDefault="0092781C" w:rsidP="0092781C">
      <w:pPr>
        <w:keepNext/>
        <w:keepLines/>
        <w:jc w:val="left"/>
        <w:rPr>
          <w:rFonts w:cs="Times New Roman"/>
        </w:rPr>
      </w:pPr>
      <w:r w:rsidRPr="0092781C">
        <w:rPr>
          <w:rFonts w:cs="Times New Roman"/>
        </w:rPr>
        <w:t xml:space="preserve">Revise the </w:t>
      </w:r>
      <w:r w:rsidRPr="0092781C">
        <w:rPr>
          <w:rFonts w:cs="Times New Roman"/>
          <w:i/>
        </w:rPr>
        <w:t>2012</w:t>
      </w:r>
      <w:r w:rsidRPr="0092781C">
        <w:rPr>
          <w:rFonts w:cs="Times New Roman"/>
        </w:rPr>
        <w:t> </w:t>
      </w:r>
      <w:r w:rsidRPr="0092781C">
        <w:rPr>
          <w:rFonts w:cs="Times New Roman"/>
          <w:i/>
        </w:rPr>
        <w:t>Standard Specifications</w:t>
      </w:r>
      <w:r w:rsidRPr="0092781C">
        <w:rPr>
          <w:rFonts w:cs="Times New Roman"/>
        </w:rPr>
        <w:t xml:space="preserve"> as follows:</w:t>
      </w:r>
    </w:p>
    <w:p w:rsidR="0092781C" w:rsidRPr="002212BF" w:rsidRDefault="0092781C" w:rsidP="0092781C">
      <w:pPr>
        <w:keepNext/>
        <w:keepLines/>
        <w:jc w:val="left"/>
        <w:rPr>
          <w:rFonts w:cs="Times New Roman"/>
          <w:szCs w:val="24"/>
        </w:rPr>
      </w:pPr>
    </w:p>
    <w:p w:rsidR="002B7C48" w:rsidRDefault="002B7C48" w:rsidP="002B7C48">
      <w:pPr>
        <w:keepNext/>
        <w:keepLines/>
        <w:autoSpaceDE w:val="0"/>
        <w:autoSpaceDN w:val="0"/>
        <w:adjustRightInd w:val="0"/>
        <w:rPr>
          <w:rFonts w:cs="Times New Roman"/>
        </w:rPr>
      </w:pPr>
      <w:r w:rsidRPr="0092781C">
        <w:rPr>
          <w:rFonts w:cs="Times New Roman"/>
          <w:b/>
        </w:rPr>
        <w:t xml:space="preserve">Page </w:t>
      </w:r>
      <w:r w:rsidR="00B87004">
        <w:rPr>
          <w:rFonts w:cs="Times New Roman"/>
          <w:b/>
        </w:rPr>
        <w:t>15-13</w:t>
      </w:r>
      <w:r w:rsidRPr="0092781C">
        <w:rPr>
          <w:rFonts w:cs="Times New Roman"/>
          <w:b/>
        </w:rPr>
        <w:t xml:space="preserve">, Article </w:t>
      </w:r>
      <w:r w:rsidR="00E520BA">
        <w:rPr>
          <w:rFonts w:cs="Times New Roman"/>
          <w:b/>
        </w:rPr>
        <w:t>1</w:t>
      </w:r>
      <w:r w:rsidR="00B87004">
        <w:rPr>
          <w:rFonts w:cs="Times New Roman"/>
          <w:b/>
        </w:rPr>
        <w:t>525</w:t>
      </w:r>
      <w:r w:rsidR="00E520BA">
        <w:rPr>
          <w:rFonts w:cs="Times New Roman"/>
          <w:b/>
        </w:rPr>
        <w:t>-2</w:t>
      </w:r>
      <w:r w:rsidRPr="0092781C">
        <w:rPr>
          <w:rFonts w:cs="Times New Roman"/>
          <w:b/>
        </w:rPr>
        <w:t xml:space="preserve">, </w:t>
      </w:r>
      <w:r>
        <w:rPr>
          <w:rFonts w:cs="Times New Roman"/>
          <w:b/>
        </w:rPr>
        <w:t>Materials</w:t>
      </w:r>
      <w:r w:rsidRPr="0092781C">
        <w:rPr>
          <w:rFonts w:cs="Times New Roman"/>
          <w:b/>
        </w:rPr>
        <w:t xml:space="preserve">, </w:t>
      </w:r>
      <w:r w:rsidRPr="002E20D1">
        <w:rPr>
          <w:rFonts w:cs="Times New Roman"/>
        </w:rPr>
        <w:t>line</w:t>
      </w:r>
      <w:r>
        <w:rPr>
          <w:rFonts w:cs="Times New Roman"/>
        </w:rPr>
        <w:t xml:space="preserve"> </w:t>
      </w:r>
      <w:r w:rsidR="00D677C2">
        <w:rPr>
          <w:rFonts w:cs="Times New Roman"/>
        </w:rPr>
        <w:t>9</w:t>
      </w:r>
      <w:r w:rsidRPr="002E20D1">
        <w:rPr>
          <w:rFonts w:cs="Times New Roman"/>
        </w:rPr>
        <w:t>,</w:t>
      </w:r>
      <w:r w:rsidRPr="0092781C">
        <w:rPr>
          <w:rFonts w:cs="Times New Roman"/>
          <w:b/>
        </w:rPr>
        <w:t xml:space="preserve"> </w:t>
      </w:r>
      <w:r w:rsidRPr="002B7C48">
        <w:rPr>
          <w:rFonts w:cs="Times New Roman"/>
        </w:rPr>
        <w:t xml:space="preserve">in the materials table, </w:t>
      </w:r>
      <w:r w:rsidR="00D677C2">
        <w:rPr>
          <w:rFonts w:cs="Times New Roman"/>
        </w:rPr>
        <w:t>add the following:</w:t>
      </w:r>
    </w:p>
    <w:p w:rsidR="00D677C2" w:rsidRDefault="00D677C2" w:rsidP="002B7C48">
      <w:pPr>
        <w:keepNext/>
        <w:keepLines/>
        <w:autoSpaceDE w:val="0"/>
        <w:autoSpaceDN w:val="0"/>
        <w:adjustRightInd w:val="0"/>
        <w:rPr>
          <w:rFonts w:cs="Times New Roman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7398"/>
        <w:gridCol w:w="2070"/>
      </w:tblGrid>
      <w:tr w:rsidR="00D677C2" w:rsidRPr="00D677C2" w:rsidTr="00DA2DF4">
        <w:trPr>
          <w:tblHeader/>
        </w:trPr>
        <w:tc>
          <w:tcPr>
            <w:tcW w:w="7398" w:type="dxa"/>
          </w:tcPr>
          <w:p w:rsidR="00D677C2" w:rsidRPr="00D677C2" w:rsidRDefault="00D677C2" w:rsidP="00D677C2">
            <w:pPr>
              <w:keepNext/>
              <w:keepLines/>
              <w:jc w:val="left"/>
              <w:rPr>
                <w:rFonts w:eastAsia="Times New Roman" w:cs="Times New Roman"/>
                <w:szCs w:val="20"/>
              </w:rPr>
            </w:pPr>
            <w:r w:rsidRPr="00D677C2">
              <w:rPr>
                <w:rFonts w:eastAsia="Times New Roman" w:cs="Times New Roman"/>
                <w:b/>
                <w:szCs w:val="20"/>
              </w:rPr>
              <w:t>Item</w:t>
            </w:r>
          </w:p>
        </w:tc>
        <w:tc>
          <w:tcPr>
            <w:tcW w:w="2070" w:type="dxa"/>
          </w:tcPr>
          <w:p w:rsidR="00D677C2" w:rsidRPr="00D677C2" w:rsidRDefault="00D677C2" w:rsidP="00D677C2">
            <w:pPr>
              <w:keepNext/>
              <w:keepLines/>
              <w:jc w:val="left"/>
              <w:rPr>
                <w:rFonts w:eastAsia="Times New Roman" w:cs="Times New Roman"/>
                <w:b/>
                <w:szCs w:val="20"/>
              </w:rPr>
            </w:pPr>
            <w:r w:rsidRPr="00D677C2">
              <w:rPr>
                <w:rFonts w:eastAsia="Times New Roman" w:cs="Times New Roman"/>
                <w:b/>
                <w:szCs w:val="20"/>
              </w:rPr>
              <w:t>Section</w:t>
            </w:r>
          </w:p>
        </w:tc>
      </w:tr>
      <w:tr w:rsidR="00D677C2" w:rsidRPr="00D677C2" w:rsidTr="00DA2DF4">
        <w:tc>
          <w:tcPr>
            <w:tcW w:w="7398" w:type="dxa"/>
          </w:tcPr>
          <w:p w:rsidR="00D677C2" w:rsidRPr="00D677C2" w:rsidRDefault="00D677C2" w:rsidP="00D677C2">
            <w:pPr>
              <w:jc w:val="left"/>
              <w:rPr>
                <w:rFonts w:eastAsia="Times New Roman" w:cs="Times New Roman"/>
                <w:szCs w:val="24"/>
              </w:rPr>
            </w:pPr>
            <w:r w:rsidRPr="00D677C2">
              <w:rPr>
                <w:rFonts w:eastAsia="Times New Roman" w:cs="Times New Roman"/>
                <w:szCs w:val="24"/>
              </w:rPr>
              <w:t>Grout</w:t>
            </w:r>
            <w:r>
              <w:rPr>
                <w:rFonts w:eastAsia="Times New Roman" w:cs="Times New Roman"/>
                <w:szCs w:val="24"/>
              </w:rPr>
              <w:t>, Type 2</w:t>
            </w:r>
          </w:p>
        </w:tc>
        <w:tc>
          <w:tcPr>
            <w:tcW w:w="2070" w:type="dxa"/>
          </w:tcPr>
          <w:p w:rsidR="00D677C2" w:rsidRPr="00D677C2" w:rsidRDefault="00D677C2" w:rsidP="00D677C2">
            <w:pPr>
              <w:jc w:val="left"/>
              <w:rPr>
                <w:rFonts w:eastAsia="Times New Roman" w:cs="Times New Roman"/>
                <w:szCs w:val="24"/>
              </w:rPr>
            </w:pPr>
            <w:r w:rsidRPr="00D677C2">
              <w:rPr>
                <w:rFonts w:eastAsia="Times New Roman" w:cs="Times New Roman"/>
                <w:szCs w:val="24"/>
              </w:rPr>
              <w:t>1003</w:t>
            </w:r>
          </w:p>
        </w:tc>
      </w:tr>
    </w:tbl>
    <w:p w:rsidR="002B7C48" w:rsidRPr="002212BF" w:rsidRDefault="002B7C48" w:rsidP="002B7C48">
      <w:pPr>
        <w:rPr>
          <w:rFonts w:cs="Times New Roman"/>
          <w:szCs w:val="24"/>
        </w:rPr>
      </w:pPr>
    </w:p>
    <w:p w:rsidR="0092781C" w:rsidRDefault="00E520BA" w:rsidP="0092781C">
      <w:pPr>
        <w:keepNext/>
        <w:keepLines/>
        <w:rPr>
          <w:rFonts w:cs="Times New Roman"/>
        </w:rPr>
      </w:pPr>
      <w:r w:rsidRPr="0092781C">
        <w:rPr>
          <w:rFonts w:cs="Times New Roman"/>
          <w:b/>
        </w:rPr>
        <w:t xml:space="preserve">Page </w:t>
      </w:r>
      <w:r w:rsidR="00D677C2">
        <w:rPr>
          <w:rFonts w:cs="Times New Roman"/>
          <w:b/>
        </w:rPr>
        <w:t>15-13</w:t>
      </w:r>
      <w:r w:rsidRPr="0092781C">
        <w:rPr>
          <w:rFonts w:cs="Times New Roman"/>
          <w:b/>
        </w:rPr>
        <w:t xml:space="preserve">, Article </w:t>
      </w:r>
      <w:r>
        <w:rPr>
          <w:rFonts w:cs="Times New Roman"/>
          <w:b/>
        </w:rPr>
        <w:t>1</w:t>
      </w:r>
      <w:r w:rsidR="00D677C2">
        <w:rPr>
          <w:rFonts w:cs="Times New Roman"/>
          <w:b/>
        </w:rPr>
        <w:t>525-2</w:t>
      </w:r>
      <w:r w:rsidRPr="0092781C">
        <w:rPr>
          <w:rFonts w:cs="Times New Roman"/>
          <w:b/>
        </w:rPr>
        <w:t xml:space="preserve">, </w:t>
      </w:r>
      <w:r>
        <w:rPr>
          <w:rFonts w:cs="Times New Roman"/>
          <w:b/>
        </w:rPr>
        <w:t>Materials</w:t>
      </w:r>
      <w:r w:rsidRPr="0092781C">
        <w:rPr>
          <w:rFonts w:cs="Times New Roman"/>
          <w:b/>
        </w:rPr>
        <w:t xml:space="preserve">, </w:t>
      </w:r>
      <w:r w:rsidR="0092781C" w:rsidRPr="00937065">
        <w:rPr>
          <w:rFonts w:cs="Times New Roman"/>
        </w:rPr>
        <w:t>line</w:t>
      </w:r>
      <w:r>
        <w:rPr>
          <w:rFonts w:cs="Times New Roman"/>
        </w:rPr>
        <w:t>s</w:t>
      </w:r>
      <w:r w:rsidR="00937065">
        <w:rPr>
          <w:rFonts w:cs="Times New Roman"/>
        </w:rPr>
        <w:t xml:space="preserve"> </w:t>
      </w:r>
      <w:r w:rsidR="00D677C2">
        <w:rPr>
          <w:rFonts w:cs="Times New Roman"/>
        </w:rPr>
        <w:t>20-21</w:t>
      </w:r>
      <w:r w:rsidR="0092781C" w:rsidRPr="00E520BA">
        <w:rPr>
          <w:rFonts w:cs="Times New Roman"/>
        </w:rPr>
        <w:t xml:space="preserve">, </w:t>
      </w:r>
      <w:r w:rsidR="00491CF9">
        <w:rPr>
          <w:rFonts w:cs="Times New Roman"/>
        </w:rPr>
        <w:t>replace</w:t>
      </w:r>
      <w:r>
        <w:rPr>
          <w:rFonts w:cs="Times New Roman"/>
        </w:rPr>
        <w:t xml:space="preserve"> the </w:t>
      </w:r>
      <w:r w:rsidR="00DA4173">
        <w:rPr>
          <w:rFonts w:cs="Times New Roman"/>
        </w:rPr>
        <w:t>third</w:t>
      </w:r>
      <w:r>
        <w:rPr>
          <w:rFonts w:cs="Times New Roman"/>
        </w:rPr>
        <w:t xml:space="preserve"> paragraph after the materials table</w:t>
      </w:r>
      <w:r w:rsidR="00491CF9">
        <w:rPr>
          <w:rFonts w:cs="Times New Roman"/>
        </w:rPr>
        <w:t xml:space="preserve"> </w:t>
      </w:r>
      <w:r w:rsidR="00302489">
        <w:rPr>
          <w:rFonts w:cs="Times New Roman"/>
        </w:rPr>
        <w:t>with the following:</w:t>
      </w:r>
    </w:p>
    <w:p w:rsidR="00302489" w:rsidRDefault="00302489" w:rsidP="0092781C">
      <w:pPr>
        <w:keepNext/>
        <w:keepLines/>
        <w:rPr>
          <w:rFonts w:cs="Times New Roman"/>
        </w:rPr>
      </w:pPr>
    </w:p>
    <w:p w:rsidR="00302489" w:rsidRPr="0092781C" w:rsidRDefault="00302489" w:rsidP="0092781C">
      <w:pPr>
        <w:keepNext/>
        <w:keepLines/>
        <w:rPr>
          <w:rFonts w:cs="Times New Roman"/>
        </w:rPr>
      </w:pPr>
      <w:r>
        <w:rPr>
          <w:rFonts w:cs="Times New Roman"/>
        </w:rPr>
        <w:t xml:space="preserve">Use Type 2 grout with properties that meet </w:t>
      </w:r>
      <w:r w:rsidR="00491CF9">
        <w:rPr>
          <w:rFonts w:cs="Times New Roman"/>
        </w:rPr>
        <w:t xml:space="preserve">Table 1003-2 in </w:t>
      </w:r>
      <w:r>
        <w:rPr>
          <w:rFonts w:cs="Times New Roman"/>
        </w:rPr>
        <w:t xml:space="preserve">the </w:t>
      </w:r>
      <w:r w:rsidRPr="00302489">
        <w:rPr>
          <w:rFonts w:cs="Times New Roman"/>
          <w:i/>
        </w:rPr>
        <w:t>Grout Production and Delivery</w:t>
      </w:r>
      <w:r>
        <w:rPr>
          <w:rFonts w:cs="Times New Roman"/>
        </w:rPr>
        <w:t xml:space="preserve"> provision except provide grout with a plastic consistency in accordance with ASTM C1107.</w:t>
      </w:r>
    </w:p>
    <w:p w:rsidR="006C2129" w:rsidRDefault="006C2129" w:rsidP="006C2129">
      <w:pPr>
        <w:autoSpaceDE w:val="0"/>
        <w:autoSpaceDN w:val="0"/>
        <w:adjustRightInd w:val="0"/>
        <w:rPr>
          <w:rFonts w:cs="Times New Roman"/>
          <w:b/>
        </w:rPr>
      </w:pPr>
    </w:p>
    <w:p w:rsidR="009E7488" w:rsidRPr="0092781C" w:rsidRDefault="009E7488" w:rsidP="009E7488">
      <w:pPr>
        <w:keepNext/>
        <w:keepLines/>
        <w:rPr>
          <w:rFonts w:cs="Times New Roman"/>
        </w:rPr>
      </w:pPr>
      <w:proofErr w:type="gramStart"/>
      <w:r w:rsidRPr="0092781C">
        <w:rPr>
          <w:rFonts w:cs="Times New Roman"/>
          <w:b/>
        </w:rPr>
        <w:t xml:space="preserve">Page </w:t>
      </w:r>
      <w:r>
        <w:rPr>
          <w:rFonts w:cs="Times New Roman"/>
          <w:b/>
        </w:rPr>
        <w:t>15-14, Suba</w:t>
      </w:r>
      <w:r w:rsidRPr="0092781C">
        <w:rPr>
          <w:rFonts w:cs="Times New Roman"/>
          <w:b/>
        </w:rPr>
        <w:t xml:space="preserve">rticle </w:t>
      </w:r>
      <w:r>
        <w:rPr>
          <w:rFonts w:cs="Times New Roman"/>
          <w:b/>
        </w:rPr>
        <w:t>1525-3(B)</w:t>
      </w:r>
      <w:r w:rsidRPr="0092781C">
        <w:rPr>
          <w:rFonts w:cs="Times New Roman"/>
          <w:b/>
        </w:rPr>
        <w:t xml:space="preserve">, </w:t>
      </w:r>
      <w:r>
        <w:rPr>
          <w:rFonts w:cs="Times New Roman"/>
          <w:b/>
        </w:rPr>
        <w:t>Installation of Precast Units</w:t>
      </w:r>
      <w:r w:rsidRPr="0092781C">
        <w:rPr>
          <w:rFonts w:cs="Times New Roman"/>
          <w:b/>
        </w:rPr>
        <w:t xml:space="preserve">, </w:t>
      </w:r>
      <w:r w:rsidRPr="00937065">
        <w:rPr>
          <w:rFonts w:cs="Times New Roman"/>
        </w:rPr>
        <w:t>line</w:t>
      </w:r>
      <w:r>
        <w:rPr>
          <w:rFonts w:cs="Times New Roman"/>
        </w:rPr>
        <w:t xml:space="preserve"> 2</w:t>
      </w:r>
      <w:r w:rsidR="008B6F5E">
        <w:rPr>
          <w:rFonts w:cs="Times New Roman"/>
        </w:rPr>
        <w:t>2</w:t>
      </w:r>
      <w:r w:rsidRPr="00E520BA">
        <w:rPr>
          <w:rFonts w:cs="Times New Roman"/>
        </w:rPr>
        <w:t xml:space="preserve">, </w:t>
      </w:r>
      <w:r>
        <w:rPr>
          <w:rFonts w:cs="Times New Roman"/>
        </w:rPr>
        <w:t>in the second sentence of the first paragraph, replace “non-shrink grout.” with “grout.”</w:t>
      </w:r>
      <w:proofErr w:type="gramEnd"/>
    </w:p>
    <w:p w:rsidR="009E7488" w:rsidRDefault="009E7488" w:rsidP="009E7488">
      <w:pPr>
        <w:autoSpaceDE w:val="0"/>
        <w:autoSpaceDN w:val="0"/>
        <w:adjustRightInd w:val="0"/>
        <w:rPr>
          <w:rFonts w:cs="Times New Roman"/>
          <w:b/>
        </w:rPr>
      </w:pPr>
    </w:p>
    <w:sectPr w:rsidR="009E74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AAC" w:rsidRDefault="00387AAC" w:rsidP="00387AAC">
      <w:r>
        <w:separator/>
      </w:r>
    </w:p>
  </w:endnote>
  <w:endnote w:type="continuationSeparator" w:id="0">
    <w:p w:rsidR="00387AAC" w:rsidRDefault="00387AAC" w:rsidP="0038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AC" w:rsidRDefault="00387A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AC" w:rsidRDefault="00387A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AC" w:rsidRDefault="00387A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AAC" w:rsidRDefault="00387AAC" w:rsidP="00387AAC">
      <w:r>
        <w:separator/>
      </w:r>
    </w:p>
  </w:footnote>
  <w:footnote w:type="continuationSeparator" w:id="0">
    <w:p w:rsidR="00387AAC" w:rsidRDefault="00387AAC" w:rsidP="00387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AC" w:rsidRDefault="00387A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AC" w:rsidRDefault="00387A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AC" w:rsidRDefault="00387A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2F14"/>
    <w:multiLevelType w:val="hybridMultilevel"/>
    <w:tmpl w:val="AFD28E48"/>
    <w:lvl w:ilvl="0" w:tplc="1026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70B86"/>
    <w:multiLevelType w:val="multilevel"/>
    <w:tmpl w:val="DB76F4B8"/>
    <w:lvl w:ilvl="0">
      <w:start w:val="9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"/>
      <w:lvlJc w:val="left"/>
      <w:pPr>
        <w:ind w:left="0" w:firstLine="0"/>
      </w:pPr>
      <w:rPr>
        <w:rFonts w:ascii="Arial" w:hAnsi="Arial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8"/>
      <w:numFmt w:val="upperLetter"/>
      <w:lvlRestart w:val="0"/>
      <w:suff w:val="nothing"/>
      <w:lvlText w:val="%9-"/>
      <w:lvlJc w:val="center"/>
      <w:pPr>
        <w:ind w:left="0" w:firstLine="288"/>
      </w:pPr>
      <w:rPr>
        <w:rFonts w:hint="default"/>
      </w:rPr>
    </w:lvl>
  </w:abstractNum>
  <w:abstractNum w:abstractNumId="2">
    <w:nsid w:val="6281282F"/>
    <w:multiLevelType w:val="singleLevel"/>
    <w:tmpl w:val="D6BCA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6BFD13ED"/>
    <w:multiLevelType w:val="hybridMultilevel"/>
    <w:tmpl w:val="D5420366"/>
    <w:lvl w:ilvl="0" w:tplc="12D2577E">
      <w:start w:val="1"/>
      <w:numFmt w:val="decimal"/>
      <w:lvlText w:val="(%1)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1C"/>
    <w:rsid w:val="00053EF2"/>
    <w:rsid w:val="000F586E"/>
    <w:rsid w:val="001C0F54"/>
    <w:rsid w:val="001D07A9"/>
    <w:rsid w:val="001D2504"/>
    <w:rsid w:val="001E7814"/>
    <w:rsid w:val="002212BF"/>
    <w:rsid w:val="00291DA5"/>
    <w:rsid w:val="002B41E2"/>
    <w:rsid w:val="002B7C48"/>
    <w:rsid w:val="002E20D1"/>
    <w:rsid w:val="00302489"/>
    <w:rsid w:val="00362BCC"/>
    <w:rsid w:val="00387AAC"/>
    <w:rsid w:val="003C7018"/>
    <w:rsid w:val="004242D3"/>
    <w:rsid w:val="00491CF9"/>
    <w:rsid w:val="004E2F1D"/>
    <w:rsid w:val="006C2129"/>
    <w:rsid w:val="006E564E"/>
    <w:rsid w:val="00730701"/>
    <w:rsid w:val="00780816"/>
    <w:rsid w:val="008B6F5E"/>
    <w:rsid w:val="008E3EE5"/>
    <w:rsid w:val="008E5D1B"/>
    <w:rsid w:val="00913A79"/>
    <w:rsid w:val="0092781C"/>
    <w:rsid w:val="00937065"/>
    <w:rsid w:val="009B305D"/>
    <w:rsid w:val="009D3578"/>
    <w:rsid w:val="009E5B57"/>
    <w:rsid w:val="009E7488"/>
    <w:rsid w:val="00A300BF"/>
    <w:rsid w:val="00B87004"/>
    <w:rsid w:val="00BC2D36"/>
    <w:rsid w:val="00BD6B76"/>
    <w:rsid w:val="00CB1A5C"/>
    <w:rsid w:val="00CD1BA4"/>
    <w:rsid w:val="00D43A74"/>
    <w:rsid w:val="00D677C2"/>
    <w:rsid w:val="00D814A4"/>
    <w:rsid w:val="00D95760"/>
    <w:rsid w:val="00DA4173"/>
    <w:rsid w:val="00E520BA"/>
    <w:rsid w:val="00E7064B"/>
    <w:rsid w:val="00E86077"/>
    <w:rsid w:val="00EE0B1A"/>
    <w:rsid w:val="00EE3798"/>
    <w:rsid w:val="00F4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504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1D2504"/>
    <w:pPr>
      <w:keepNext/>
      <w:keepLines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4242D3"/>
    <w:pPr>
      <w:keepNext/>
      <w:keepLines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EE0B1A"/>
    <w:pPr>
      <w:keepNext/>
      <w:keepLines/>
      <w:jc w:val="center"/>
      <w:outlineLvl w:val="2"/>
    </w:pPr>
    <w:rPr>
      <w:rFonts w:eastAsiaTheme="majorEastAsia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92781C"/>
    <w:pPr>
      <w:keepNext/>
      <w:jc w:val="center"/>
      <w:outlineLvl w:val="3"/>
    </w:pPr>
    <w:rPr>
      <w:rFonts w:ascii="Arial" w:eastAsia="Times New Roman" w:hAnsi="Arial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92781C"/>
    <w:pPr>
      <w:spacing w:before="240" w:after="60"/>
      <w:jc w:val="left"/>
      <w:outlineLvl w:val="4"/>
    </w:pPr>
    <w:rPr>
      <w:rFonts w:ascii="Arial" w:eastAsia="Times New Roman" w:hAnsi="Arial" w:cs="Times New Roman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9D3578"/>
    <w:pPr>
      <w:keepNext/>
      <w:keepLines/>
      <w:jc w:val="center"/>
      <w:outlineLvl w:val="5"/>
    </w:pPr>
    <w:rPr>
      <w:rFonts w:eastAsiaTheme="majorEastAsia" w:cs="Times New Roman"/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92781C"/>
    <w:pPr>
      <w:spacing w:before="240" w:after="60"/>
      <w:jc w:val="left"/>
      <w:outlineLvl w:val="6"/>
    </w:pPr>
    <w:rPr>
      <w:rFonts w:eastAsia="Times New Roman" w:cs="Times New Roman"/>
      <w:szCs w:val="20"/>
    </w:rPr>
  </w:style>
  <w:style w:type="paragraph" w:styleId="Heading8">
    <w:name w:val="heading 8"/>
    <w:basedOn w:val="Normal"/>
    <w:next w:val="Normal"/>
    <w:link w:val="Heading8Char"/>
    <w:qFormat/>
    <w:rsid w:val="0092781C"/>
    <w:pPr>
      <w:spacing w:before="240" w:after="60"/>
      <w:jc w:val="left"/>
      <w:outlineLvl w:val="7"/>
    </w:pPr>
    <w:rPr>
      <w:rFonts w:eastAsia="Times New Roman" w:cs="Times New Roman"/>
      <w:i/>
      <w:szCs w:val="20"/>
    </w:rPr>
  </w:style>
  <w:style w:type="paragraph" w:styleId="Heading9">
    <w:name w:val="heading 9"/>
    <w:basedOn w:val="Normal"/>
    <w:next w:val="Normal"/>
    <w:link w:val="Heading9Char"/>
    <w:qFormat/>
    <w:rsid w:val="0092781C"/>
    <w:pPr>
      <w:ind w:firstLine="288"/>
      <w:jc w:val="center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2504"/>
    <w:rPr>
      <w:rFonts w:ascii="Times New Roman" w:eastAsiaTheme="majorEastAsia" w:hAnsi="Times New Roman" w:cstheme="majorBidi"/>
      <w:b/>
      <w:bCs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rsid w:val="004242D3"/>
    <w:rPr>
      <w:rFonts w:ascii="Times New Roman" w:hAnsi="Times New Roman"/>
      <w:b/>
      <w:sz w:val="24"/>
      <w:u w:val="single"/>
    </w:rPr>
  </w:style>
  <w:style w:type="character" w:customStyle="1" w:styleId="Heading3Char">
    <w:name w:val="Heading 3 Char"/>
    <w:basedOn w:val="DefaultParagraphFont"/>
    <w:link w:val="Heading3"/>
    <w:rsid w:val="00EE0B1A"/>
    <w:rPr>
      <w:rFonts w:ascii="Times New Roman" w:eastAsiaTheme="majorEastAsia" w:hAnsi="Times New Roman" w:cstheme="majorBidi"/>
      <w:b/>
      <w:bCs/>
      <w:sz w:val="24"/>
      <w:u w:val="single"/>
    </w:rPr>
  </w:style>
  <w:style w:type="character" w:customStyle="1" w:styleId="Heading6Char">
    <w:name w:val="Heading 6 Char"/>
    <w:basedOn w:val="DefaultParagraphFont"/>
    <w:link w:val="Heading6"/>
    <w:rsid w:val="009D3578"/>
    <w:rPr>
      <w:rFonts w:ascii="Times New Roman" w:eastAsiaTheme="majorEastAsia" w:hAnsi="Times New Roman" w:cs="Times New Roman"/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92781C"/>
    <w:rPr>
      <w:rFonts w:ascii="Arial" w:eastAsia="Times New Roman" w:hAnsi="Arial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92781C"/>
    <w:rPr>
      <w:rFonts w:ascii="Arial" w:eastAsia="Times New Roman" w:hAnsi="Arial" w:cs="Times New Roman"/>
      <w:b/>
      <w:i/>
      <w:sz w:val="26"/>
      <w:szCs w:val="20"/>
    </w:rPr>
  </w:style>
  <w:style w:type="character" w:customStyle="1" w:styleId="Heading7Char">
    <w:name w:val="Heading 7 Char"/>
    <w:basedOn w:val="DefaultParagraphFont"/>
    <w:link w:val="Heading7"/>
    <w:rsid w:val="0092781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92781C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92781C"/>
    <w:rPr>
      <w:rFonts w:ascii="Arial" w:eastAsia="Times New Roman" w:hAnsi="Arial" w:cs="Times New Roman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2781C"/>
  </w:style>
  <w:style w:type="paragraph" w:styleId="Footer">
    <w:name w:val="footer"/>
    <w:basedOn w:val="Normal"/>
    <w:link w:val="FooterChar"/>
    <w:uiPriority w:val="99"/>
    <w:rsid w:val="0092781C"/>
    <w:pPr>
      <w:tabs>
        <w:tab w:val="center" w:pos="4320"/>
        <w:tab w:val="right" w:pos="8640"/>
      </w:tabs>
      <w:jc w:val="left"/>
    </w:pPr>
    <w:rPr>
      <w:rFonts w:ascii="Times New (W1)" w:eastAsia="Times New Roman" w:hAnsi="Times New (W1)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2781C"/>
    <w:rPr>
      <w:rFonts w:ascii="Times New (W1)" w:eastAsia="Times New Roman" w:hAnsi="Times New (W1)" w:cs="Times New Roman"/>
      <w:sz w:val="24"/>
      <w:szCs w:val="20"/>
    </w:rPr>
  </w:style>
  <w:style w:type="character" w:styleId="PageNumber">
    <w:name w:val="page number"/>
    <w:basedOn w:val="DefaultParagraphFont"/>
    <w:rsid w:val="0092781C"/>
  </w:style>
  <w:style w:type="paragraph" w:styleId="TOC3">
    <w:name w:val="toc 3"/>
    <w:basedOn w:val="TOC2"/>
    <w:next w:val="Normal"/>
    <w:uiPriority w:val="39"/>
    <w:unhideWhenUsed/>
    <w:qFormat/>
    <w:rsid w:val="0092781C"/>
  </w:style>
  <w:style w:type="paragraph" w:styleId="TOC2">
    <w:name w:val="toc 2"/>
    <w:basedOn w:val="Normal"/>
    <w:next w:val="Normal"/>
    <w:uiPriority w:val="39"/>
    <w:qFormat/>
    <w:rsid w:val="0092781C"/>
    <w:pPr>
      <w:tabs>
        <w:tab w:val="right" w:leader="dot" w:pos="9350"/>
      </w:tabs>
      <w:ind w:left="245"/>
      <w:jc w:val="left"/>
    </w:pPr>
    <w:rPr>
      <w:rFonts w:eastAsia="Times New Roman" w:cs="Times New Roman"/>
      <w:bCs/>
      <w:noProof/>
      <w:color w:val="000000" w:themeColor="text1"/>
      <w:szCs w:val="20"/>
    </w:rPr>
  </w:style>
  <w:style w:type="paragraph" w:styleId="BalloonText">
    <w:name w:val="Balloon Text"/>
    <w:basedOn w:val="Normal"/>
    <w:link w:val="BalloonTextChar"/>
    <w:unhideWhenUsed/>
    <w:rsid w:val="0092781C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78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7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2781C"/>
    <w:pPr>
      <w:jc w:val="left"/>
    </w:pPr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781C"/>
    <w:rPr>
      <w:rFonts w:ascii="Calibri" w:eastAsia="Calibri" w:hAnsi="Calibri" w:cs="Times New Roman"/>
      <w:szCs w:val="21"/>
    </w:rPr>
  </w:style>
  <w:style w:type="character" w:styleId="Hyperlink">
    <w:name w:val="Hyperlink"/>
    <w:basedOn w:val="DefaultParagraphFont"/>
    <w:uiPriority w:val="99"/>
    <w:rsid w:val="0092781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92781C"/>
    <w:pPr>
      <w:spacing w:after="120"/>
      <w:ind w:left="360"/>
      <w:jc w:val="left"/>
    </w:pPr>
    <w:rPr>
      <w:rFonts w:eastAsia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2781C"/>
    <w:rPr>
      <w:rFonts w:ascii="Times New Roman" w:eastAsia="Times New Roman" w:hAnsi="Times New Roman" w:cs="Times New Roman"/>
      <w:sz w:val="24"/>
      <w:szCs w:val="20"/>
    </w:rPr>
  </w:style>
  <w:style w:type="paragraph" w:styleId="TOC1">
    <w:name w:val="toc 1"/>
    <w:basedOn w:val="Normal"/>
    <w:next w:val="Normal"/>
    <w:unhideWhenUsed/>
    <w:qFormat/>
    <w:rsid w:val="0092781C"/>
    <w:pPr>
      <w:jc w:val="left"/>
    </w:pPr>
    <w:rPr>
      <w:rFonts w:eastAsia="Times New Roman"/>
      <w:b/>
      <w:u w:val="single"/>
      <w:lang w:eastAsia="ja-JP"/>
    </w:rPr>
  </w:style>
  <w:style w:type="paragraph" w:styleId="Revision">
    <w:name w:val="Revision"/>
    <w:hidden/>
    <w:uiPriority w:val="99"/>
    <w:semiHidden/>
    <w:rsid w:val="00927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2781C"/>
    <w:rPr>
      <w:i/>
      <w:iCs/>
    </w:rPr>
  </w:style>
  <w:style w:type="paragraph" w:styleId="ListParagraph">
    <w:name w:val="List Paragraph"/>
    <w:basedOn w:val="Normal"/>
    <w:uiPriority w:val="34"/>
    <w:qFormat/>
    <w:rsid w:val="0092781C"/>
    <w:pPr>
      <w:ind w:left="720"/>
      <w:contextualSpacing/>
    </w:pPr>
    <w:rPr>
      <w:rFonts w:eastAsia="Times New Roman" w:cs="Times New Roman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27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781C"/>
    <w:pPr>
      <w:tabs>
        <w:tab w:val="center" w:pos="4680"/>
        <w:tab w:val="right" w:pos="9360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92781C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504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1D2504"/>
    <w:pPr>
      <w:keepNext/>
      <w:keepLines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4242D3"/>
    <w:pPr>
      <w:keepNext/>
      <w:keepLines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EE0B1A"/>
    <w:pPr>
      <w:keepNext/>
      <w:keepLines/>
      <w:jc w:val="center"/>
      <w:outlineLvl w:val="2"/>
    </w:pPr>
    <w:rPr>
      <w:rFonts w:eastAsiaTheme="majorEastAsia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92781C"/>
    <w:pPr>
      <w:keepNext/>
      <w:jc w:val="center"/>
      <w:outlineLvl w:val="3"/>
    </w:pPr>
    <w:rPr>
      <w:rFonts w:ascii="Arial" w:eastAsia="Times New Roman" w:hAnsi="Arial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92781C"/>
    <w:pPr>
      <w:spacing w:before="240" w:after="60"/>
      <w:jc w:val="left"/>
      <w:outlineLvl w:val="4"/>
    </w:pPr>
    <w:rPr>
      <w:rFonts w:ascii="Arial" w:eastAsia="Times New Roman" w:hAnsi="Arial" w:cs="Times New Roman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9D3578"/>
    <w:pPr>
      <w:keepNext/>
      <w:keepLines/>
      <w:jc w:val="center"/>
      <w:outlineLvl w:val="5"/>
    </w:pPr>
    <w:rPr>
      <w:rFonts w:eastAsiaTheme="majorEastAsia" w:cs="Times New Roman"/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92781C"/>
    <w:pPr>
      <w:spacing w:before="240" w:after="60"/>
      <w:jc w:val="left"/>
      <w:outlineLvl w:val="6"/>
    </w:pPr>
    <w:rPr>
      <w:rFonts w:eastAsia="Times New Roman" w:cs="Times New Roman"/>
      <w:szCs w:val="20"/>
    </w:rPr>
  </w:style>
  <w:style w:type="paragraph" w:styleId="Heading8">
    <w:name w:val="heading 8"/>
    <w:basedOn w:val="Normal"/>
    <w:next w:val="Normal"/>
    <w:link w:val="Heading8Char"/>
    <w:qFormat/>
    <w:rsid w:val="0092781C"/>
    <w:pPr>
      <w:spacing w:before="240" w:after="60"/>
      <w:jc w:val="left"/>
      <w:outlineLvl w:val="7"/>
    </w:pPr>
    <w:rPr>
      <w:rFonts w:eastAsia="Times New Roman" w:cs="Times New Roman"/>
      <w:i/>
      <w:szCs w:val="20"/>
    </w:rPr>
  </w:style>
  <w:style w:type="paragraph" w:styleId="Heading9">
    <w:name w:val="heading 9"/>
    <w:basedOn w:val="Normal"/>
    <w:next w:val="Normal"/>
    <w:link w:val="Heading9Char"/>
    <w:qFormat/>
    <w:rsid w:val="0092781C"/>
    <w:pPr>
      <w:ind w:firstLine="288"/>
      <w:jc w:val="center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2504"/>
    <w:rPr>
      <w:rFonts w:ascii="Times New Roman" w:eastAsiaTheme="majorEastAsia" w:hAnsi="Times New Roman" w:cstheme="majorBidi"/>
      <w:b/>
      <w:bCs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rsid w:val="004242D3"/>
    <w:rPr>
      <w:rFonts w:ascii="Times New Roman" w:hAnsi="Times New Roman"/>
      <w:b/>
      <w:sz w:val="24"/>
      <w:u w:val="single"/>
    </w:rPr>
  </w:style>
  <w:style w:type="character" w:customStyle="1" w:styleId="Heading3Char">
    <w:name w:val="Heading 3 Char"/>
    <w:basedOn w:val="DefaultParagraphFont"/>
    <w:link w:val="Heading3"/>
    <w:rsid w:val="00EE0B1A"/>
    <w:rPr>
      <w:rFonts w:ascii="Times New Roman" w:eastAsiaTheme="majorEastAsia" w:hAnsi="Times New Roman" w:cstheme="majorBidi"/>
      <w:b/>
      <w:bCs/>
      <w:sz w:val="24"/>
      <w:u w:val="single"/>
    </w:rPr>
  </w:style>
  <w:style w:type="character" w:customStyle="1" w:styleId="Heading6Char">
    <w:name w:val="Heading 6 Char"/>
    <w:basedOn w:val="DefaultParagraphFont"/>
    <w:link w:val="Heading6"/>
    <w:rsid w:val="009D3578"/>
    <w:rPr>
      <w:rFonts w:ascii="Times New Roman" w:eastAsiaTheme="majorEastAsia" w:hAnsi="Times New Roman" w:cs="Times New Roman"/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92781C"/>
    <w:rPr>
      <w:rFonts w:ascii="Arial" w:eastAsia="Times New Roman" w:hAnsi="Arial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92781C"/>
    <w:rPr>
      <w:rFonts w:ascii="Arial" w:eastAsia="Times New Roman" w:hAnsi="Arial" w:cs="Times New Roman"/>
      <w:b/>
      <w:i/>
      <w:sz w:val="26"/>
      <w:szCs w:val="20"/>
    </w:rPr>
  </w:style>
  <w:style w:type="character" w:customStyle="1" w:styleId="Heading7Char">
    <w:name w:val="Heading 7 Char"/>
    <w:basedOn w:val="DefaultParagraphFont"/>
    <w:link w:val="Heading7"/>
    <w:rsid w:val="0092781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92781C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92781C"/>
    <w:rPr>
      <w:rFonts w:ascii="Arial" w:eastAsia="Times New Roman" w:hAnsi="Arial" w:cs="Times New Roman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2781C"/>
  </w:style>
  <w:style w:type="paragraph" w:styleId="Footer">
    <w:name w:val="footer"/>
    <w:basedOn w:val="Normal"/>
    <w:link w:val="FooterChar"/>
    <w:uiPriority w:val="99"/>
    <w:rsid w:val="0092781C"/>
    <w:pPr>
      <w:tabs>
        <w:tab w:val="center" w:pos="4320"/>
        <w:tab w:val="right" w:pos="8640"/>
      </w:tabs>
      <w:jc w:val="left"/>
    </w:pPr>
    <w:rPr>
      <w:rFonts w:ascii="Times New (W1)" w:eastAsia="Times New Roman" w:hAnsi="Times New (W1)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2781C"/>
    <w:rPr>
      <w:rFonts w:ascii="Times New (W1)" w:eastAsia="Times New Roman" w:hAnsi="Times New (W1)" w:cs="Times New Roman"/>
      <w:sz w:val="24"/>
      <w:szCs w:val="20"/>
    </w:rPr>
  </w:style>
  <w:style w:type="character" w:styleId="PageNumber">
    <w:name w:val="page number"/>
    <w:basedOn w:val="DefaultParagraphFont"/>
    <w:rsid w:val="0092781C"/>
  </w:style>
  <w:style w:type="paragraph" w:styleId="TOC3">
    <w:name w:val="toc 3"/>
    <w:basedOn w:val="TOC2"/>
    <w:next w:val="Normal"/>
    <w:uiPriority w:val="39"/>
    <w:unhideWhenUsed/>
    <w:qFormat/>
    <w:rsid w:val="0092781C"/>
  </w:style>
  <w:style w:type="paragraph" w:styleId="TOC2">
    <w:name w:val="toc 2"/>
    <w:basedOn w:val="Normal"/>
    <w:next w:val="Normal"/>
    <w:uiPriority w:val="39"/>
    <w:qFormat/>
    <w:rsid w:val="0092781C"/>
    <w:pPr>
      <w:tabs>
        <w:tab w:val="right" w:leader="dot" w:pos="9350"/>
      </w:tabs>
      <w:ind w:left="245"/>
      <w:jc w:val="left"/>
    </w:pPr>
    <w:rPr>
      <w:rFonts w:eastAsia="Times New Roman" w:cs="Times New Roman"/>
      <w:bCs/>
      <w:noProof/>
      <w:color w:val="000000" w:themeColor="text1"/>
      <w:szCs w:val="20"/>
    </w:rPr>
  </w:style>
  <w:style w:type="paragraph" w:styleId="BalloonText">
    <w:name w:val="Balloon Text"/>
    <w:basedOn w:val="Normal"/>
    <w:link w:val="BalloonTextChar"/>
    <w:unhideWhenUsed/>
    <w:rsid w:val="0092781C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78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7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2781C"/>
    <w:pPr>
      <w:jc w:val="left"/>
    </w:pPr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781C"/>
    <w:rPr>
      <w:rFonts w:ascii="Calibri" w:eastAsia="Calibri" w:hAnsi="Calibri" w:cs="Times New Roman"/>
      <w:szCs w:val="21"/>
    </w:rPr>
  </w:style>
  <w:style w:type="character" w:styleId="Hyperlink">
    <w:name w:val="Hyperlink"/>
    <w:basedOn w:val="DefaultParagraphFont"/>
    <w:uiPriority w:val="99"/>
    <w:rsid w:val="0092781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92781C"/>
    <w:pPr>
      <w:spacing w:after="120"/>
      <w:ind w:left="360"/>
      <w:jc w:val="left"/>
    </w:pPr>
    <w:rPr>
      <w:rFonts w:eastAsia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2781C"/>
    <w:rPr>
      <w:rFonts w:ascii="Times New Roman" w:eastAsia="Times New Roman" w:hAnsi="Times New Roman" w:cs="Times New Roman"/>
      <w:sz w:val="24"/>
      <w:szCs w:val="20"/>
    </w:rPr>
  </w:style>
  <w:style w:type="paragraph" w:styleId="TOC1">
    <w:name w:val="toc 1"/>
    <w:basedOn w:val="Normal"/>
    <w:next w:val="Normal"/>
    <w:unhideWhenUsed/>
    <w:qFormat/>
    <w:rsid w:val="0092781C"/>
    <w:pPr>
      <w:jc w:val="left"/>
    </w:pPr>
    <w:rPr>
      <w:rFonts w:eastAsia="Times New Roman"/>
      <w:b/>
      <w:u w:val="single"/>
      <w:lang w:eastAsia="ja-JP"/>
    </w:rPr>
  </w:style>
  <w:style w:type="paragraph" w:styleId="Revision">
    <w:name w:val="Revision"/>
    <w:hidden/>
    <w:uiPriority w:val="99"/>
    <w:semiHidden/>
    <w:rsid w:val="00927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2781C"/>
    <w:rPr>
      <w:i/>
      <w:iCs/>
    </w:rPr>
  </w:style>
  <w:style w:type="paragraph" w:styleId="ListParagraph">
    <w:name w:val="List Paragraph"/>
    <w:basedOn w:val="Normal"/>
    <w:uiPriority w:val="34"/>
    <w:qFormat/>
    <w:rsid w:val="0092781C"/>
    <w:pPr>
      <w:ind w:left="720"/>
      <w:contextualSpacing/>
    </w:pPr>
    <w:rPr>
      <w:rFonts w:eastAsia="Times New Roman" w:cs="Times New Roman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27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781C"/>
    <w:pPr>
      <w:tabs>
        <w:tab w:val="center" w:pos="4680"/>
        <w:tab w:val="right" w:pos="9360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92781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7ef604a7-ebc4-47af-96e9-7f1ad444f50a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733E8C9ECC041902B143EB85CCD08" ma:contentTypeVersion="7" ma:contentTypeDescription="Create a new document." ma:contentTypeScope="" ma:versionID="6ffde0eab3579955a7dab09bd4148117">
  <xsd:schema xmlns:xsd="http://www.w3.org/2001/XMLSchema" xmlns:xs="http://www.w3.org/2001/XMLSchema" xmlns:p="http://schemas.microsoft.com/office/2006/metadata/properties" xmlns:ns1="http://schemas.microsoft.com/sharepoint/v3" xmlns:ns2="0faa050a-f963-4313-b52d-1c968f8e943b" xmlns:ns3="16f00c2e-ac5c-418b-9f13-a0771dbd417d" xmlns:ns4="a5b864cb-7915-4493-b702-ad0b49b4414f" targetNamespace="http://schemas.microsoft.com/office/2006/metadata/properties" ma:root="true" ma:fieldsID="89c9b8ec2fa1035b1a0365169ce1455a" ns1:_="" ns2:_="" ns3:_="" ns4:_="">
    <xsd:import namespace="http://schemas.microsoft.com/sharepoint/v3"/>
    <xsd:import namespace="0faa050a-f963-4313-b52d-1c968f8e943b"/>
    <xsd:import namespace="16f00c2e-ac5c-418b-9f13-a0771dbd417d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Prov_x002e__x0020_No_x002e_" minOccurs="0"/>
                <xsd:element ref="ns2:Provision" minOccurs="0"/>
                <xsd:element ref="ns2:Effective_x0020_Let_x0020_Date" minOccurs="0"/>
                <xsd:element ref="ns3:_dlc_DocId" minOccurs="0"/>
                <xsd:element ref="ns3:_dlc_DocIdUrl" minOccurs="0"/>
                <xsd:element ref="ns3:_dlc_DocIdPersistId" minOccurs="0"/>
                <xsd:element ref="ns2:Geotech_x0020_Reference" minOccurs="0"/>
                <xsd:element ref="ns2:Provision_x0020_Number" minOccurs="0"/>
                <xsd:element ref="ns1:UR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2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a050a-f963-4313-b52d-1c968f8e943b" elementFormDefault="qualified">
    <xsd:import namespace="http://schemas.microsoft.com/office/2006/documentManagement/types"/>
    <xsd:import namespace="http://schemas.microsoft.com/office/infopath/2007/PartnerControls"/>
    <xsd:element name="Prov_x002e__x0020_No_x002e_" ma:index="1" nillable="true" ma:displayName="No." ma:internalName="Prov_x002e__x0020_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Effective_x0020_Let_x0020_Date" ma:index="3" nillable="true" ma:displayName="Let Date" ma:internalName="Effective_x0020_Let_x0020_Date">
      <xsd:simpleType>
        <xsd:restriction base="dms:Text">
          <xsd:maxLength value="255"/>
        </xsd:restriction>
      </xsd:simpleType>
    </xsd:element>
    <xsd:element name="Geotech_x0020_Reference" ma:index="10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11" nillable="true" ma:displayName="Provision Number" ma:internalName="Provision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tech_x0020_Reference xmlns="0faa050a-f963-4313-b52d-1c968f8e943b">false</Geotech_x0020_Reference>
    <Provision_x0020_Number xmlns="0faa050a-f963-4313-b52d-1c968f8e943b">SP15 R040</Provision_x0020_Number>
    <Prov_x002e__x0020_No_x002e_ xmlns="0faa050a-f963-4313-b52d-1c968f8e943b">SP15R</Prov_x002e__x0020_No_x002e_>
    <Provision xmlns="0faa050a-f963-4313-b52d-1c968f8e943b">GROUT REFERENCES FOR UTILITY MANHOLES</Provision>
    <Effective_x0020_Let_x0020_Date xmlns="0faa050a-f963-4313-b52d-1c968f8e943b">2015-08</Effective_x0020_Let_x0020_Date>
    <_dlc_DocId xmlns="16f00c2e-ac5c-418b-9f13-a0771dbd417d">CONNECT-352-316</_dlc_DocId>
    <_dlc_DocIdUrl xmlns="16f00c2e-ac5c-418b-9f13-a0771dbd417d">
      <Url>https://connect.ncdot.gov/resources/Specifications/_layouts/15/DocIdRedir.aspx?ID=CONNECT-352-316</Url>
      <Description>CONNECT-352-316</Description>
    </_dlc_DocIdUrl>
    <URL xmlns="http://schemas.microsoft.com/sharepoint/v3">
      <Url xsi:nil="true"/>
      <Description xsi:nil="true"/>
    </URL>
  </documentManagement>
</p:properties>
</file>

<file path=customXml/itemProps1.xml><?xml version="1.0" encoding="utf-8"?>
<ds:datastoreItem xmlns:ds="http://schemas.openxmlformats.org/officeDocument/2006/customXml" ds:itemID="{25E52AEA-F740-45BC-8416-06F791819478}"/>
</file>

<file path=customXml/itemProps2.xml><?xml version="1.0" encoding="utf-8"?>
<ds:datastoreItem xmlns:ds="http://schemas.openxmlformats.org/officeDocument/2006/customXml" ds:itemID="{4EE5D2AF-0FF0-4BE6-BA1B-00B4E02D3F8B}"/>
</file>

<file path=customXml/itemProps3.xml><?xml version="1.0" encoding="utf-8"?>
<ds:datastoreItem xmlns:ds="http://schemas.openxmlformats.org/officeDocument/2006/customXml" ds:itemID="{9ED454D4-C732-448C-B68F-5471A725EA79}"/>
</file>

<file path=customXml/itemProps4.xml><?xml version="1.0" encoding="utf-8"?>
<ds:datastoreItem xmlns:ds="http://schemas.openxmlformats.org/officeDocument/2006/customXml" ds:itemID="{D5BF68B4-9D44-43F4-AA5B-63734F655767}"/>
</file>

<file path=customXml/itemProps5.xml><?xml version="1.0" encoding="utf-8"?>
<ds:datastoreItem xmlns:ds="http://schemas.openxmlformats.org/officeDocument/2006/customXml" ds:itemID="{D82FDFBF-C9A8-4179-BB3B-FE533E04723E}"/>
</file>

<file path=customXml/itemProps6.xml><?xml version="1.0" encoding="utf-8"?>
<ds:datastoreItem xmlns:ds="http://schemas.openxmlformats.org/officeDocument/2006/customXml" ds:itemID="{5FDFA2CC-577C-4786-B8C2-22B1EA4783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 Dept. of Transportation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SP15 R040</dc:title>
  <dc:creator>Natalie Roskam</dc:creator>
  <cp:lastModifiedBy>Canales, Theresa A</cp:lastModifiedBy>
  <cp:revision>2</cp:revision>
  <dcterms:created xsi:type="dcterms:W3CDTF">2015-06-19T14:58:00Z</dcterms:created>
  <dcterms:modified xsi:type="dcterms:W3CDTF">2015-06-19T14:58:00Z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0x0101001CF733E8C9ECC041902B143EB85CCD08</vt:lpwstr>
  </property>
  <property fmtid="{D5CDD505-2E9C-101B-9397-08002B2CF9AE}" pid="3" name="_dlc_DocIdItemGuid">
    <vt:lpwstr>81e8371f-b2e5-4fc2-97f9-de971e001da2</vt:lpwstr>
  </property>
  <property fmtid="{D5CDD505-2E9C-101B-9397-08002B2CF9AE}" pid="4" name="Order">
    <vt:r8>31600</vt:r8>
  </property>
</Properties>
</file>