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E3E4D" w14:textId="77777777" w:rsidR="00863F0B" w:rsidRPr="00C83E82" w:rsidRDefault="00863F0B" w:rsidP="00863F0B"/>
    <w:p w14:paraId="0CF8CC25" w14:textId="77777777" w:rsidR="00717298" w:rsidRDefault="00717298" w:rsidP="00717298">
      <w:pPr>
        <w:pStyle w:val="Header"/>
      </w:pPr>
      <w:r>
        <w:fldChar w:fldCharType="begin"/>
      </w:r>
      <w:r>
        <w:instrText xml:space="preserve"> XE "</w:instrText>
      </w:r>
      <w:r>
        <w:rPr>
          <w:noProof/>
        </w:rPr>
        <w:instrText>71-3.02_A10-30-15__2015</w:instrText>
      </w:r>
      <w:r>
        <w:instrText xml:space="preserve">" </w:instrText>
      </w:r>
      <w:r>
        <w:fldChar w:fldCharType="end"/>
      </w:r>
    </w:p>
    <w:p w14:paraId="3FBC5573" w14:textId="77777777" w:rsidR="00863F0B" w:rsidRDefault="00717298" w:rsidP="00717298">
      <w:pPr>
        <w:pStyle w:val="Header"/>
      </w:pPr>
      <w:r>
        <w:t xml:space="preserve">Page 1 of </w:t>
      </w:r>
      <w:r>
        <w:rPr>
          <w:noProof/>
        </w:rPr>
        <w:t>2</w:t>
      </w:r>
    </w:p>
    <w:p w14:paraId="3726E47C" w14:textId="77777777" w:rsidR="00717298" w:rsidRPr="00C83E82" w:rsidRDefault="00717298" w:rsidP="00863F0B">
      <w:pPr>
        <w:pStyle w:val="Header"/>
      </w:pPr>
    </w:p>
    <w:p w14:paraId="6A183C5D" w14:textId="77777777" w:rsidR="00863F0B" w:rsidRPr="00C83E82" w:rsidRDefault="00863F0B" w:rsidP="00863F0B">
      <w:pPr>
        <w:pStyle w:val="Header"/>
      </w:pPr>
    </w:p>
    <w:p w14:paraId="3ED0BB63" w14:textId="77777777" w:rsidR="00863F0B" w:rsidRPr="00C83E82" w:rsidRDefault="00863F0B" w:rsidP="00863F0B">
      <w:pPr>
        <w:pStyle w:val="Instructions"/>
      </w:pPr>
      <w:r w:rsidRPr="00C83E82">
        <w:t xml:space="preserve">Section </w:t>
      </w:r>
      <w:r>
        <w:t>71-3.02</w:t>
      </w:r>
      <w:r w:rsidRPr="00C83E82">
        <w:t xml:space="preserve">. Use for filling voids </w:t>
      </w:r>
      <w:r>
        <w:t xml:space="preserve">found </w:t>
      </w:r>
      <w:r w:rsidRPr="00C83E82">
        <w:t>during cleaning. Do NOT use if either (1) filling the invert with slurry cement backfill or (2) contact grouting is otherwise described. This may be the case when no geotechnical report is available for the culvert work.</w:t>
      </w:r>
    </w:p>
    <w:p w14:paraId="68B1AB9D" w14:textId="77777777" w:rsidR="00863F0B" w:rsidRPr="00C83E82" w:rsidRDefault="00863F0B" w:rsidP="00863F0B">
      <w:pPr>
        <w:pStyle w:val="Instructions"/>
      </w:pPr>
    </w:p>
    <w:p w14:paraId="0311A066" w14:textId="77777777" w:rsidR="001161A9" w:rsidRPr="008D0210" w:rsidRDefault="001161A9" w:rsidP="001161A9">
      <w:pPr>
        <w:rPr>
          <w:b/>
        </w:rPr>
      </w:pPr>
      <w:r w:rsidRPr="008D0210">
        <w:rPr>
          <w:b/>
        </w:rPr>
        <w:t xml:space="preserve">SPECIAL PROVISION FOR </w:t>
      </w:r>
      <w:r>
        <w:rPr>
          <w:b/>
        </w:rPr>
        <w:t>GROUTING HOST PIPE BEFORE LINING</w:t>
      </w:r>
      <w:r w:rsidRPr="008D0210">
        <w:rPr>
          <w:b/>
        </w:rPr>
        <w:t xml:space="preserve"> </w:t>
      </w:r>
    </w:p>
    <w:p w14:paraId="56430DEB" w14:textId="77777777" w:rsidR="00863F0B" w:rsidRPr="00C83E82" w:rsidRDefault="00863F0B" w:rsidP="00863F0B">
      <w:pPr>
        <w:pStyle w:val="Instructions"/>
      </w:pPr>
      <w:r w:rsidRPr="00C83E82">
        <w:t>1</w:t>
      </w:r>
    </w:p>
    <w:p w14:paraId="6579D84C" w14:textId="77777777" w:rsidR="00863F0B" w:rsidRPr="007F629D" w:rsidRDefault="00D667FE" w:rsidP="00863F0B">
      <w:pPr>
        <w:pStyle w:val="Heading3"/>
      </w:pPr>
      <w:r>
        <w:t>Description</w:t>
      </w:r>
    </w:p>
    <w:p w14:paraId="0E6BC9FB" w14:textId="77777777" w:rsidR="00863F0B" w:rsidRPr="00C83E82" w:rsidRDefault="001161A9" w:rsidP="00863F0B">
      <w:r>
        <w:t>This Special Provision</w:t>
      </w:r>
      <w:r w:rsidR="00863F0B" w:rsidRPr="00C83E82">
        <w:t xml:space="preserve"> includes specifications for filling voids below and around a culvert that have been found during cleani</w:t>
      </w:r>
      <w:r w:rsidR="006C1A02">
        <w:t>ng and inspection, or are apparent by inverts perforated by corrosion</w:t>
      </w:r>
      <w:r w:rsidR="00F021B2">
        <w:t xml:space="preserve"> either mid-pipe or at the ends</w:t>
      </w:r>
      <w:r w:rsidR="006C1A02">
        <w:t>.</w:t>
      </w:r>
    </w:p>
    <w:p w14:paraId="58306B03" w14:textId="77777777" w:rsidR="00863F0B" w:rsidRPr="00C83E82" w:rsidRDefault="00863F0B" w:rsidP="00863F0B">
      <w:pPr>
        <w:pStyle w:val="Instructions"/>
      </w:pPr>
      <w:r w:rsidRPr="00C83E82">
        <w:t>2</w:t>
      </w:r>
    </w:p>
    <w:p w14:paraId="54864135" w14:textId="77777777" w:rsidR="00863F0B" w:rsidRPr="00C83E82" w:rsidRDefault="00863F0B" w:rsidP="00863F0B">
      <w:r w:rsidRPr="00C83E82">
        <w:t>Wherever pipe</w:t>
      </w:r>
      <w:r w:rsidR="001161A9">
        <w:t xml:space="preserve"> </w:t>
      </w:r>
      <w:r w:rsidRPr="00C83E82">
        <w:t xml:space="preserve">liners are </w:t>
      </w:r>
      <w:r w:rsidR="00F925FA">
        <w:t>used</w:t>
      </w:r>
      <w:r w:rsidR="0051596B">
        <w:t xml:space="preserve"> in pipes of sufficient size to gain access</w:t>
      </w:r>
      <w:r w:rsidRPr="00C83E82">
        <w:t>, fill voids before installing pipe</w:t>
      </w:r>
      <w:r w:rsidR="001161A9">
        <w:t xml:space="preserve"> </w:t>
      </w:r>
      <w:r w:rsidRPr="00C83E82">
        <w:t>liners.</w:t>
      </w:r>
    </w:p>
    <w:p w14:paraId="3D807668" w14:textId="77777777" w:rsidR="00863F0B" w:rsidRPr="001161A9" w:rsidRDefault="00863F0B" w:rsidP="00863F0B">
      <w:pPr>
        <w:pStyle w:val="Instructions"/>
        <w:rPr>
          <w:highlight w:val="yellow"/>
        </w:rPr>
      </w:pPr>
      <w:r w:rsidRPr="001161A9">
        <w:rPr>
          <w:highlight w:val="yellow"/>
        </w:rPr>
        <w:t>3–6. Use to fill voids below the invert of the culvert. Do not use if filling the invert with slurry cement backfill is otherwise described.</w:t>
      </w:r>
    </w:p>
    <w:p w14:paraId="044B39B1" w14:textId="77777777" w:rsidR="00863F0B" w:rsidRPr="001161A9" w:rsidRDefault="00863F0B" w:rsidP="00863F0B">
      <w:pPr>
        <w:pStyle w:val="Instructions"/>
        <w:rPr>
          <w:highlight w:val="yellow"/>
        </w:rPr>
      </w:pPr>
      <w:r w:rsidRPr="001161A9">
        <w:rPr>
          <w:highlight w:val="yellow"/>
        </w:rPr>
        <w:t>3–4. Use if human entry into the culvert is not possible. Edit as required.</w:t>
      </w:r>
    </w:p>
    <w:p w14:paraId="54F100D5" w14:textId="77777777" w:rsidR="00863F0B" w:rsidRPr="001161A9" w:rsidRDefault="00863F0B" w:rsidP="00863F0B">
      <w:pPr>
        <w:pStyle w:val="Instructions"/>
        <w:rPr>
          <w:highlight w:val="yellow"/>
        </w:rPr>
      </w:pPr>
      <w:r w:rsidRPr="001161A9">
        <w:rPr>
          <w:highlight w:val="yellow"/>
        </w:rPr>
        <w:t>3</w:t>
      </w:r>
    </w:p>
    <w:p w14:paraId="3CB9DACC" w14:textId="77777777" w:rsidR="00863F0B" w:rsidRPr="001161A9" w:rsidRDefault="00863F0B" w:rsidP="00863F0B">
      <w:pPr>
        <w:pStyle w:val="Instructions"/>
        <w:rPr>
          <w:highlight w:val="yellow"/>
        </w:rPr>
      </w:pPr>
      <w:r w:rsidRPr="001161A9">
        <w:rPr>
          <w:highlight w:val="yellow"/>
        </w:rPr>
        <w:t>8</w:t>
      </w:r>
    </w:p>
    <w:p w14:paraId="410BA1C5" w14:textId="77777777" w:rsidR="00863F0B" w:rsidRPr="001161A9" w:rsidRDefault="00863F0B" w:rsidP="00863F0B">
      <w:pPr>
        <w:pStyle w:val="Instructions"/>
        <w:rPr>
          <w:highlight w:val="yellow"/>
        </w:rPr>
      </w:pPr>
      <w:r w:rsidRPr="001161A9">
        <w:rPr>
          <w:highlight w:val="yellow"/>
        </w:rPr>
        <w:t>9</w:t>
      </w:r>
    </w:p>
    <w:p w14:paraId="7649DE5A" w14:textId="77777777" w:rsidR="00863F0B" w:rsidRPr="00C83E82" w:rsidRDefault="00863F0B" w:rsidP="00863F0B">
      <w:pPr>
        <w:pStyle w:val="Heading3"/>
      </w:pPr>
      <w:r w:rsidRPr="00C83E82">
        <w:t>Materials</w:t>
      </w:r>
    </w:p>
    <w:p w14:paraId="0AE41018" w14:textId="77777777" w:rsidR="00863F0B" w:rsidRPr="00C83E82" w:rsidRDefault="00863F0B" w:rsidP="00863F0B">
      <w:pPr>
        <w:pStyle w:val="Instructions"/>
      </w:pPr>
      <w:r>
        <w:t>10</w:t>
      </w:r>
    </w:p>
    <w:p w14:paraId="6A4A23AF" w14:textId="77777777" w:rsidR="00863F0B" w:rsidRPr="00C83E82" w:rsidRDefault="001161A9" w:rsidP="00863F0B">
      <w:r>
        <w:t>Refer to Section 1003 of Standard Specifications</w:t>
      </w:r>
    </w:p>
    <w:p w14:paraId="3947EEE7" w14:textId="77777777" w:rsidR="00863F0B" w:rsidRPr="00C83E82" w:rsidRDefault="00863F0B" w:rsidP="00863F0B">
      <w:pPr>
        <w:pStyle w:val="Heading3"/>
      </w:pPr>
      <w:r w:rsidRPr="00C83E82">
        <w:t>Construction</w:t>
      </w:r>
      <w:r w:rsidR="00D667FE">
        <w:t xml:space="preserve"> Methods</w:t>
      </w:r>
    </w:p>
    <w:p w14:paraId="17A4F733" w14:textId="77777777" w:rsidR="00863F0B" w:rsidRPr="00C83E82" w:rsidRDefault="00863F0B" w:rsidP="00863F0B">
      <w:pPr>
        <w:pStyle w:val="Instructions"/>
      </w:pPr>
      <w:r>
        <w:t>11</w:t>
      </w:r>
      <w:r w:rsidRPr="00C83E82">
        <w:t>. Edit as required.</w:t>
      </w:r>
    </w:p>
    <w:p w14:paraId="2EAC2CDB" w14:textId="77777777" w:rsidR="00863F0B" w:rsidRPr="00C83E82" w:rsidRDefault="00863F0B" w:rsidP="00863F0B">
      <w:pPr>
        <w:pStyle w:val="Instructions"/>
      </w:pPr>
      <w:r w:rsidRPr="00C83E82">
        <w:t>1</w:t>
      </w:r>
      <w:r>
        <w:t>2</w:t>
      </w:r>
    </w:p>
    <w:p w14:paraId="1E41926C" w14:textId="77777777" w:rsidR="00863F0B" w:rsidRPr="00C83E82" w:rsidRDefault="00863F0B" w:rsidP="00863F0B">
      <w:r w:rsidRPr="00C83E82">
        <w:t>Prevent the flow of cementitious material and water from construction activities into waterways and drainage facilities.</w:t>
      </w:r>
      <w:r w:rsidR="00F925FA">
        <w:t xml:space="preserve">  Follow provisions of the NCDOT Best Management Practices for Construction and Maintenance Activities manual.</w:t>
      </w:r>
    </w:p>
    <w:p w14:paraId="549AE9F0" w14:textId="77777777" w:rsidR="00863F0B" w:rsidRPr="00C83E82" w:rsidRDefault="00863F0B" w:rsidP="00863F0B">
      <w:pPr>
        <w:pStyle w:val="Instructions"/>
      </w:pPr>
      <w:r w:rsidRPr="00C83E82">
        <w:t>1</w:t>
      </w:r>
      <w:r>
        <w:t>3</w:t>
      </w:r>
      <w:r w:rsidRPr="00C83E82">
        <w:t>–1</w:t>
      </w:r>
      <w:r>
        <w:t>7</w:t>
      </w:r>
      <w:r w:rsidRPr="00C83E82">
        <w:t xml:space="preserve">. Use with pars. </w:t>
      </w:r>
      <w:r>
        <w:t>7–9</w:t>
      </w:r>
      <w:r w:rsidRPr="00C83E82">
        <w:t>. Do not use if contact grouting is otherwise described or if human entry into the culvert is not possible.</w:t>
      </w:r>
    </w:p>
    <w:p w14:paraId="560D7893" w14:textId="77777777" w:rsidR="00863F0B" w:rsidRPr="00C83E82" w:rsidRDefault="00863F0B" w:rsidP="00863F0B">
      <w:pPr>
        <w:pStyle w:val="Instructions"/>
      </w:pPr>
      <w:r w:rsidRPr="00C83E82">
        <w:t>1</w:t>
      </w:r>
      <w:r>
        <w:t>3</w:t>
      </w:r>
      <w:r w:rsidRPr="00C83E82">
        <w:t>. Delete the 5th sentence if not applicable.</w:t>
      </w:r>
    </w:p>
    <w:p w14:paraId="5DD777D1" w14:textId="77777777" w:rsidR="00863F0B" w:rsidRPr="0051596B" w:rsidRDefault="00863F0B" w:rsidP="00863F0B">
      <w:r w:rsidRPr="00C83E82">
        <w:t>If voids are found, install grout p</w:t>
      </w:r>
      <w:r>
        <w:t>orts as ordered. Install valves</w:t>
      </w:r>
      <w:r w:rsidRPr="00C83E82">
        <w:t xml:space="preserve"> or removable plugs at grout ports. Probe at each grout port location. The probe must be at least 4 feet long, fit through the grout ports, and be rigid enough to sense probe refusal. Grout ports must be watertight. If authorized, you may screw grout ports </w:t>
      </w:r>
      <w:r w:rsidRPr="0051596B">
        <w:t>in place or attach them by other methods. Do not weld grout ports to galvanized surfaces.</w:t>
      </w:r>
    </w:p>
    <w:p w14:paraId="2E1C73A7" w14:textId="77777777" w:rsidR="00863F0B" w:rsidRPr="0051596B" w:rsidRDefault="0051596B" w:rsidP="0051596B">
      <w:pPr>
        <w:pStyle w:val="Instructions"/>
        <w:ind w:left="0"/>
        <w:rPr>
          <w:b w:val="0"/>
        </w:rPr>
      </w:pPr>
      <w:r w:rsidRPr="0051596B">
        <w:rPr>
          <w:b w:val="0"/>
          <w:vanish w:val="0"/>
        </w:rPr>
        <w:t xml:space="preserve">Where practicable, pump from downstream / downhill end of pipe toward upstream / uphill end of pipe.  </w:t>
      </w:r>
      <w:r w:rsidR="00863F0B" w:rsidRPr="0051596B">
        <w:rPr>
          <w:b w:val="0"/>
        </w:rPr>
        <w:t>14</w:t>
      </w:r>
    </w:p>
    <w:p w14:paraId="148DA8A2" w14:textId="77777777" w:rsidR="00863F0B" w:rsidRPr="0051596B" w:rsidRDefault="00863F0B" w:rsidP="00863F0B">
      <w:r w:rsidRPr="0051596B">
        <w:t>Pump grout into voids until it appears that all water and air has been ejected.</w:t>
      </w:r>
      <w:r w:rsidR="0051596B" w:rsidRPr="0051596B">
        <w:t xml:space="preserve">  Where possible, pump until grout escapes from adjacent, unplugged ports.</w:t>
      </w:r>
      <w:r w:rsidRPr="0051596B">
        <w:t xml:space="preserve"> </w:t>
      </w:r>
      <w:r w:rsidR="0051596B" w:rsidRPr="0051596B">
        <w:t xml:space="preserve"> </w:t>
      </w:r>
      <w:r w:rsidRPr="0051596B">
        <w:t>Plug grout ports or close port valves as soon as</w:t>
      </w:r>
      <w:r w:rsidR="0051596B" w:rsidRPr="0051596B">
        <w:t xml:space="preserve"> </w:t>
      </w:r>
      <w:r w:rsidRPr="0051596B">
        <w:t>pumping the grout</w:t>
      </w:r>
      <w:r w:rsidR="0051596B" w:rsidRPr="0051596B">
        <w:t xml:space="preserve"> ceases</w:t>
      </w:r>
      <w:r w:rsidRPr="0051596B">
        <w:t>.</w:t>
      </w:r>
    </w:p>
    <w:p w14:paraId="198B15F6" w14:textId="77777777" w:rsidR="00F021B2" w:rsidRDefault="00F021B2" w:rsidP="00863F0B">
      <w:r>
        <w:t>Multiple grouting stages may be necessary to 1) close invert, annular, or joint perforations, and 2) inject grout into remaining voids surrounding pipe.</w:t>
      </w:r>
    </w:p>
    <w:p w14:paraId="07D6404F" w14:textId="77777777" w:rsidR="006C1A02" w:rsidRDefault="006C1A02" w:rsidP="00863F0B">
      <w:r>
        <w:t>Block or sandbag culvert ends to retain grout</w:t>
      </w:r>
      <w:r w:rsidR="00F021B2">
        <w:t xml:space="preserve"> during grouting procedure.  Remove sandbags or blockages after curing.</w:t>
      </w:r>
    </w:p>
    <w:p w14:paraId="416DC42E" w14:textId="77777777" w:rsidR="006C1A02" w:rsidRPr="00C83E82" w:rsidRDefault="006C1A02" w:rsidP="00863F0B">
      <w:r>
        <w:t>Finish grout that surcharges from perforations or cracks to a smooth surface.</w:t>
      </w:r>
    </w:p>
    <w:p w14:paraId="2B0BFC5E" w14:textId="77777777" w:rsidR="00863F0B" w:rsidRPr="00C83E82" w:rsidRDefault="00863F0B" w:rsidP="00863F0B">
      <w:pPr>
        <w:pStyle w:val="Instructions"/>
      </w:pPr>
      <w:r w:rsidRPr="00C83E82">
        <w:t>1</w:t>
      </w:r>
      <w:r>
        <w:t>5</w:t>
      </w:r>
    </w:p>
    <w:p w14:paraId="05DD6BF5" w14:textId="77777777" w:rsidR="00863F0B" w:rsidRPr="00C83E82" w:rsidRDefault="00863F0B" w:rsidP="00863F0B">
      <w:r w:rsidRPr="00C83E82">
        <w:t xml:space="preserve">The maximum injection pressure at the nozzle must not exceed 5 psi </w:t>
      </w:r>
      <w:r w:rsidRPr="00C83E82">
        <w:rPr>
          <w:bCs/>
        </w:rPr>
        <w:t xml:space="preserve">for fluid, </w:t>
      </w:r>
      <w:proofErr w:type="spellStart"/>
      <w:r w:rsidRPr="00C83E82">
        <w:rPr>
          <w:bCs/>
        </w:rPr>
        <w:t>unsanded</w:t>
      </w:r>
      <w:proofErr w:type="spellEnd"/>
      <w:r w:rsidRPr="00C83E82">
        <w:rPr>
          <w:bCs/>
        </w:rPr>
        <w:t xml:space="preserve"> grout mix</w:t>
      </w:r>
      <w:r w:rsidRPr="00C83E82">
        <w:t>.</w:t>
      </w:r>
      <w:r w:rsidR="0051596B">
        <w:t xml:space="preserve">  Pressure shall be monitored by a pressure gauge.</w:t>
      </w:r>
    </w:p>
    <w:p w14:paraId="1A834643" w14:textId="77777777" w:rsidR="00863F0B" w:rsidRPr="00C83E82" w:rsidRDefault="00863F0B" w:rsidP="00863F0B">
      <w:pPr>
        <w:pStyle w:val="Instructions"/>
      </w:pPr>
      <w:r w:rsidRPr="00C83E82">
        <w:t>1</w:t>
      </w:r>
      <w:r>
        <w:t>6</w:t>
      </w:r>
    </w:p>
    <w:p w14:paraId="392B2AEB" w14:textId="77777777" w:rsidR="00863F0B" w:rsidRPr="00C83E82" w:rsidRDefault="00863F0B" w:rsidP="00863F0B">
      <w:r w:rsidRPr="00C83E82">
        <w:t>Monitor the culvert for deformation and cracks. If cracking occurs in a concrete culvert or lining, reduce the grout injection pressure. If deformation of the existing structure exceeds 1/2 inch at any location, reduce the injection pressure.</w:t>
      </w:r>
      <w:r w:rsidR="004747FE">
        <w:t xml:space="preserve">  Grouting in lifts may be required to prevent deformation.</w:t>
      </w:r>
    </w:p>
    <w:p w14:paraId="481A4426" w14:textId="77777777" w:rsidR="00863F0B" w:rsidRPr="00C83E82" w:rsidRDefault="00863F0B" w:rsidP="00863F0B">
      <w:pPr>
        <w:pStyle w:val="Instructions"/>
      </w:pPr>
      <w:r>
        <w:t>17</w:t>
      </w:r>
    </w:p>
    <w:p w14:paraId="32B54A49" w14:textId="77777777" w:rsidR="00863F0B" w:rsidRPr="00C83E82" w:rsidRDefault="00863F0B" w:rsidP="00863F0B">
      <w:r w:rsidRPr="00C83E82">
        <w:t xml:space="preserve">Repair any permanent deformations or cracks resulting from your grouting work. </w:t>
      </w:r>
      <w:r w:rsidR="006C1A02">
        <w:t>Such work is incidental to grouting</w:t>
      </w:r>
      <w:r w:rsidRPr="00C83E82">
        <w:t>.</w:t>
      </w:r>
    </w:p>
    <w:p w14:paraId="6FEF9C3F" w14:textId="77777777" w:rsidR="00863F0B" w:rsidRPr="007F629D" w:rsidRDefault="00D667FE" w:rsidP="00863F0B">
      <w:pPr>
        <w:pStyle w:val="Heading3"/>
      </w:pPr>
      <w:r>
        <w:t xml:space="preserve">Measurement and </w:t>
      </w:r>
      <w:r w:rsidR="00863F0B" w:rsidRPr="007F629D">
        <w:t>Payment</w:t>
      </w:r>
    </w:p>
    <w:p w14:paraId="564A12E6" w14:textId="77777777" w:rsidR="00863F0B" w:rsidRPr="00C83E82" w:rsidRDefault="00863F0B" w:rsidP="00863F0B">
      <w:pPr>
        <w:pStyle w:val="Instructions"/>
      </w:pPr>
      <w:r>
        <w:t>18</w:t>
      </w:r>
      <w:r w:rsidRPr="00C83E82">
        <w:t>. Use with pars. 3</w:t>
      </w:r>
      <w:r>
        <w:t xml:space="preserve"> and 4 or 5 and 6</w:t>
      </w:r>
      <w:r w:rsidRPr="00C83E82">
        <w:t>.</w:t>
      </w:r>
    </w:p>
    <w:p w14:paraId="72C3DEB0" w14:textId="77777777" w:rsidR="00863F0B" w:rsidRPr="00C83E82" w:rsidRDefault="00863F0B" w:rsidP="00863F0B">
      <w:r w:rsidRPr="00C83E82">
        <w:t xml:space="preserve">Record the quantity of slurry cement backfill that is installed and submit this quantity. </w:t>
      </w:r>
      <w:r w:rsidR="003A31B8">
        <w:t>No payment will be made</w:t>
      </w:r>
      <w:r w:rsidRPr="00C83E82">
        <w:t xml:space="preserve"> for slurry cement backfill that leaks through to the inside of the culvert. </w:t>
      </w:r>
      <w:r w:rsidR="003A31B8">
        <w:t>No payment will be made</w:t>
      </w:r>
      <w:r w:rsidRPr="00C83E82">
        <w:t xml:space="preserve"> for slurry cement backfill that is wasted, disposed of, or remaining on hand after completion of the work.</w:t>
      </w:r>
    </w:p>
    <w:p w14:paraId="5F42FDAC" w14:textId="77777777" w:rsidR="00863F0B" w:rsidRPr="00C83E82" w:rsidRDefault="00863F0B" w:rsidP="00863F0B">
      <w:pPr>
        <w:pStyle w:val="Instructions"/>
      </w:pPr>
      <w:r>
        <w:t>19</w:t>
      </w:r>
      <w:r w:rsidRPr="00C83E82">
        <w:t>. Use with pars.</w:t>
      </w:r>
      <w:r>
        <w:t xml:space="preserve"> 7–9.</w:t>
      </w:r>
    </w:p>
    <w:p w14:paraId="280A9384" w14:textId="77777777" w:rsidR="00D667FE" w:rsidRDefault="00D667FE" w:rsidP="00AB4009">
      <w:r>
        <w:t>Payment will be made under:</w:t>
      </w:r>
    </w:p>
    <w:p w14:paraId="38C9F53D" w14:textId="77777777" w:rsidR="00D667FE" w:rsidRPr="00D667FE" w:rsidRDefault="00D667FE" w:rsidP="00AB4009">
      <w:pPr>
        <w:rPr>
          <w:b/>
        </w:rPr>
      </w:pPr>
      <w:r w:rsidRPr="00D667FE">
        <w:rPr>
          <w:b/>
        </w:rPr>
        <w:t>Pay Item</w:t>
      </w:r>
      <w:r>
        <w:rPr>
          <w:b/>
        </w:rPr>
        <w:tab/>
      </w:r>
      <w:r>
        <w:rPr>
          <w:b/>
        </w:rPr>
        <w:tab/>
      </w:r>
      <w:r>
        <w:rPr>
          <w:b/>
        </w:rPr>
        <w:tab/>
      </w:r>
      <w:r>
        <w:rPr>
          <w:b/>
        </w:rPr>
        <w:tab/>
      </w:r>
      <w:r>
        <w:rPr>
          <w:b/>
        </w:rPr>
        <w:tab/>
      </w:r>
      <w:r>
        <w:rPr>
          <w:b/>
        </w:rPr>
        <w:tab/>
      </w:r>
      <w:r>
        <w:rPr>
          <w:b/>
        </w:rPr>
        <w:tab/>
        <w:t>Pay Unit</w:t>
      </w:r>
    </w:p>
    <w:p w14:paraId="36D1E72C" w14:textId="77777777" w:rsidR="00D667FE" w:rsidRDefault="00D667FE" w:rsidP="00AB4009">
      <w:r>
        <w:t>Host Pipe Grouting</w:t>
      </w:r>
      <w:r>
        <w:tab/>
      </w:r>
      <w:r>
        <w:tab/>
      </w:r>
      <w:r>
        <w:tab/>
      </w:r>
      <w:r>
        <w:tab/>
      </w:r>
      <w:r>
        <w:tab/>
      </w:r>
      <w:r>
        <w:tab/>
        <w:t>Cubic Yard</w:t>
      </w:r>
    </w:p>
    <w:sectPr w:rsidR="00D667FE" w:rsidSect="000B58F6">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800" w:header="720" w:footer="720" w:gutter="0"/>
      <w:cols w:space="36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0F716" w14:textId="77777777" w:rsidR="001C7DD1" w:rsidRDefault="001C7DD1">
      <w:r>
        <w:separator/>
      </w:r>
    </w:p>
  </w:endnote>
  <w:endnote w:type="continuationSeparator" w:id="0">
    <w:p w14:paraId="11E71ADF" w14:textId="77777777" w:rsidR="001C7DD1" w:rsidRDefault="001C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9F8D" w14:textId="77777777" w:rsidR="002260B1" w:rsidRDefault="00226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18109" w14:textId="77777777" w:rsidR="002260B1" w:rsidRDefault="002260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D167" w14:textId="77777777" w:rsidR="002260B1" w:rsidRDefault="00226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827FD" w14:textId="77777777" w:rsidR="001C7DD1" w:rsidRDefault="001C7DD1">
      <w:r>
        <w:separator/>
      </w:r>
    </w:p>
  </w:footnote>
  <w:footnote w:type="continuationSeparator" w:id="0">
    <w:p w14:paraId="0E687F58" w14:textId="77777777" w:rsidR="001C7DD1" w:rsidRDefault="001C7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D87F" w14:textId="77777777" w:rsidR="002260B1" w:rsidRDefault="002260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2B75" w14:textId="77777777" w:rsidR="00717298" w:rsidRDefault="00717298" w:rsidP="00717298">
    <w:pPr>
      <w:pStyle w:val="Header"/>
      <w:rPr>
        <w:noProof/>
      </w:rPr>
    </w:pPr>
    <w:r>
      <w:rPr>
        <w:noProof/>
      </w:rPr>
      <w:t>71-3.02_A10-30-15__2015</w:t>
    </w:r>
  </w:p>
  <w:p w14:paraId="466B17F9" w14:textId="77777777" w:rsidR="00717298" w:rsidRDefault="00717298" w:rsidP="00717298">
    <w:pPr>
      <w:pStyle w:val="Header"/>
    </w:pPr>
    <w:r>
      <w:t xml:space="preserve">Page </w:t>
    </w:r>
    <w:r>
      <w:fldChar w:fldCharType="begin"/>
    </w:r>
    <w:r>
      <w:instrText xml:space="preserve"> PAGE  \* MERGEFORMAT </w:instrText>
    </w:r>
    <w:r>
      <w:fldChar w:fldCharType="separate"/>
    </w:r>
    <w:r w:rsidR="0051596B">
      <w:rPr>
        <w:noProof/>
      </w:rPr>
      <w:t>2</w:t>
    </w:r>
    <w:r>
      <w:fldChar w:fldCharType="end"/>
    </w:r>
    <w:r>
      <w:t xml:space="preserve"> of </w:t>
    </w:r>
    <w:r>
      <w:rPr>
        <w:noProof/>
      </w:rPr>
      <w:t>2</w:t>
    </w:r>
  </w:p>
  <w:p w14:paraId="15837796" w14:textId="77777777" w:rsidR="00717298" w:rsidRPr="00717298" w:rsidRDefault="00717298" w:rsidP="007172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7AB2" w14:textId="2E4B571D" w:rsidR="002260B1" w:rsidRDefault="002260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F0B"/>
    <w:rsid w:val="00110F94"/>
    <w:rsid w:val="001161A9"/>
    <w:rsid w:val="001615BF"/>
    <w:rsid w:val="00174160"/>
    <w:rsid w:val="001C7DD1"/>
    <w:rsid w:val="002260B1"/>
    <w:rsid w:val="00236FA5"/>
    <w:rsid w:val="0028786C"/>
    <w:rsid w:val="00332818"/>
    <w:rsid w:val="003620EA"/>
    <w:rsid w:val="003A31B8"/>
    <w:rsid w:val="00455852"/>
    <w:rsid w:val="004747FE"/>
    <w:rsid w:val="004D55C3"/>
    <w:rsid w:val="004E147D"/>
    <w:rsid w:val="0051596B"/>
    <w:rsid w:val="005F65F8"/>
    <w:rsid w:val="00647150"/>
    <w:rsid w:val="0067327B"/>
    <w:rsid w:val="006C1A02"/>
    <w:rsid w:val="006F2044"/>
    <w:rsid w:val="00717298"/>
    <w:rsid w:val="007469EC"/>
    <w:rsid w:val="00863F0B"/>
    <w:rsid w:val="009913BE"/>
    <w:rsid w:val="009F6909"/>
    <w:rsid w:val="00A06F9C"/>
    <w:rsid w:val="00A841D4"/>
    <w:rsid w:val="00AB4009"/>
    <w:rsid w:val="00AE133F"/>
    <w:rsid w:val="00AE1462"/>
    <w:rsid w:val="00B13C3B"/>
    <w:rsid w:val="00B87D46"/>
    <w:rsid w:val="00BD7592"/>
    <w:rsid w:val="00C425D7"/>
    <w:rsid w:val="00C955DF"/>
    <w:rsid w:val="00C9754D"/>
    <w:rsid w:val="00CB7486"/>
    <w:rsid w:val="00CF0752"/>
    <w:rsid w:val="00D667FE"/>
    <w:rsid w:val="00D9083B"/>
    <w:rsid w:val="00DF2653"/>
    <w:rsid w:val="00E2507C"/>
    <w:rsid w:val="00EA73BE"/>
    <w:rsid w:val="00EC37DB"/>
    <w:rsid w:val="00F021B2"/>
    <w:rsid w:val="00F925FA"/>
    <w:rsid w:val="00FB1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5FE671"/>
  <w15:docId w15:val="{7FEC344C-B699-4C7A-956F-DDA5AF24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7486"/>
    <w:pPr>
      <w:spacing w:after="160"/>
    </w:pPr>
    <w:rPr>
      <w:rFonts w:ascii="Arial" w:eastAsia="Times New Roman" w:hAnsi="Arial"/>
    </w:rPr>
  </w:style>
  <w:style w:type="paragraph" w:styleId="Heading1">
    <w:name w:val="heading 1"/>
    <w:basedOn w:val="Normal"/>
    <w:next w:val="Normal"/>
    <w:qFormat/>
    <w:rsid w:val="00CB7486"/>
    <w:pPr>
      <w:keepNext/>
      <w:keepLines/>
      <w:spacing w:after="60"/>
      <w:jc w:val="center"/>
      <w:outlineLvl w:val="0"/>
    </w:pPr>
    <w:rPr>
      <w:b/>
      <w:kern w:val="28"/>
    </w:rPr>
  </w:style>
  <w:style w:type="paragraph" w:styleId="Heading2">
    <w:name w:val="heading 2"/>
    <w:basedOn w:val="Normal"/>
    <w:next w:val="Normal"/>
    <w:qFormat/>
    <w:rsid w:val="00CB7486"/>
    <w:pPr>
      <w:keepNext/>
      <w:spacing w:after="60"/>
      <w:outlineLvl w:val="1"/>
    </w:pPr>
    <w:rPr>
      <w:b/>
    </w:rPr>
  </w:style>
  <w:style w:type="paragraph" w:styleId="Heading3">
    <w:name w:val="heading 3"/>
    <w:basedOn w:val="Normal"/>
    <w:next w:val="Normal"/>
    <w:qFormat/>
    <w:rsid w:val="00CB7486"/>
    <w:pPr>
      <w:keepNext/>
      <w:spacing w:after="60"/>
      <w:outlineLvl w:val="2"/>
    </w:pPr>
    <w:rPr>
      <w:b/>
    </w:rPr>
  </w:style>
  <w:style w:type="paragraph" w:styleId="Heading4">
    <w:name w:val="heading 4"/>
    <w:basedOn w:val="Normal"/>
    <w:next w:val="Normal"/>
    <w:qFormat/>
    <w:rsid w:val="00CB7486"/>
    <w:pPr>
      <w:keepNext/>
      <w:spacing w:after="60"/>
      <w:outlineLvl w:val="3"/>
    </w:pPr>
    <w:rPr>
      <w:b/>
    </w:rPr>
  </w:style>
  <w:style w:type="paragraph" w:styleId="Heading5">
    <w:name w:val="heading 5"/>
    <w:basedOn w:val="Normal"/>
    <w:next w:val="Normal"/>
    <w:qFormat/>
    <w:rsid w:val="00CB7486"/>
    <w:pPr>
      <w:keepNext/>
      <w:spacing w:after="60"/>
      <w:outlineLvl w:val="4"/>
    </w:pPr>
    <w:rPr>
      <w:b/>
      <w:bCs/>
      <w:iCs/>
      <w:szCs w:val="26"/>
    </w:rPr>
  </w:style>
  <w:style w:type="paragraph" w:styleId="Heading6">
    <w:name w:val="heading 6"/>
    <w:basedOn w:val="Normal"/>
    <w:next w:val="Normal"/>
    <w:qFormat/>
    <w:rsid w:val="00CB7486"/>
    <w:pPr>
      <w:keepNext/>
      <w:spacing w:after="60"/>
      <w:outlineLvl w:val="5"/>
    </w:pPr>
    <w:rPr>
      <w:b/>
      <w:bCs/>
      <w:szCs w:val="22"/>
    </w:rPr>
  </w:style>
  <w:style w:type="paragraph" w:styleId="Heading9">
    <w:name w:val="heading 9"/>
    <w:basedOn w:val="Normal"/>
    <w:next w:val="Normal"/>
    <w:qFormat/>
    <w:rsid w:val="00CB7486"/>
    <w:pPr>
      <w:spacing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s">
    <w:name w:val="Comments"/>
    <w:basedOn w:val="Normal"/>
    <w:rsid w:val="00CB7486"/>
    <w:pPr>
      <w:keepNext/>
      <w:widowControl w:val="0"/>
      <w:spacing w:after="0"/>
      <w:jc w:val="right"/>
    </w:pPr>
    <w:rPr>
      <w:b/>
      <w:vanish/>
    </w:rPr>
  </w:style>
  <w:style w:type="paragraph" w:styleId="Footer">
    <w:name w:val="footer"/>
    <w:basedOn w:val="Normal"/>
    <w:rsid w:val="00CB7486"/>
    <w:pPr>
      <w:spacing w:after="0"/>
      <w:jc w:val="center"/>
    </w:pPr>
  </w:style>
  <w:style w:type="paragraph" w:customStyle="1" w:styleId="Indent0Hanging">
    <w:name w:val="Indent 0 Hanging"/>
    <w:basedOn w:val="Normal"/>
    <w:rsid w:val="00CB7486"/>
    <w:pPr>
      <w:spacing w:after="0"/>
      <w:ind w:left="360" w:hanging="360"/>
    </w:pPr>
  </w:style>
  <w:style w:type="paragraph" w:customStyle="1" w:styleId="Hangingdefinition">
    <w:name w:val="Hanging (definition)"/>
    <w:basedOn w:val="Normal"/>
    <w:rsid w:val="00CB7486"/>
    <w:pPr>
      <w:ind w:left="360" w:hanging="360"/>
    </w:pPr>
    <w:rPr>
      <w:iCs/>
    </w:rPr>
  </w:style>
  <w:style w:type="paragraph" w:styleId="Header">
    <w:name w:val="header"/>
    <w:basedOn w:val="Normal"/>
    <w:rsid w:val="00CB7486"/>
    <w:pPr>
      <w:keepNext/>
      <w:spacing w:after="0"/>
      <w:jc w:val="right"/>
    </w:pPr>
    <w:rPr>
      <w:b/>
      <w:vanish/>
    </w:rPr>
  </w:style>
  <w:style w:type="paragraph" w:customStyle="1" w:styleId="Heading112pt">
    <w:name w:val="Heading 1 (12 pt)"/>
    <w:basedOn w:val="Normal"/>
    <w:next w:val="Normal"/>
    <w:rsid w:val="00CB7486"/>
    <w:pPr>
      <w:keepNext/>
      <w:keepLines/>
      <w:spacing w:after="60"/>
      <w:jc w:val="center"/>
      <w:outlineLvl w:val="0"/>
    </w:pPr>
    <w:rPr>
      <w:b/>
      <w:kern w:val="28"/>
      <w:sz w:val="24"/>
    </w:rPr>
  </w:style>
  <w:style w:type="paragraph" w:customStyle="1" w:styleId="Heading1Modified14">
    <w:name w:val="Heading 1 Modified 14"/>
    <w:basedOn w:val="Normal"/>
    <w:rsid w:val="00CB7486"/>
    <w:pPr>
      <w:keepNext/>
      <w:keepLines/>
      <w:spacing w:after="60"/>
      <w:jc w:val="center"/>
      <w:outlineLvl w:val="0"/>
    </w:pPr>
    <w:rPr>
      <w:b/>
      <w:kern w:val="28"/>
      <w:sz w:val="28"/>
    </w:rPr>
  </w:style>
  <w:style w:type="paragraph" w:customStyle="1" w:styleId="Heading1Modified14NoTOC">
    <w:name w:val="Heading 1 Modified 14 No TOC"/>
    <w:basedOn w:val="Normal"/>
    <w:rsid w:val="00CB7486"/>
    <w:pPr>
      <w:keepNext/>
      <w:keepLines/>
      <w:spacing w:after="60"/>
      <w:jc w:val="center"/>
    </w:pPr>
    <w:rPr>
      <w:b/>
      <w:kern w:val="28"/>
      <w:sz w:val="28"/>
    </w:rPr>
  </w:style>
  <w:style w:type="paragraph" w:customStyle="1" w:styleId="Heading1NoTOC">
    <w:name w:val="Heading 1 No TOC"/>
    <w:basedOn w:val="Normal"/>
    <w:next w:val="Normal"/>
    <w:rsid w:val="00CB7486"/>
    <w:pPr>
      <w:keepNext/>
      <w:keepLines/>
      <w:spacing w:after="60"/>
      <w:jc w:val="center"/>
    </w:pPr>
    <w:rPr>
      <w:b/>
      <w:kern w:val="28"/>
    </w:rPr>
  </w:style>
  <w:style w:type="paragraph" w:customStyle="1" w:styleId="Indent1Hanging">
    <w:name w:val="Indent 1 Hanging"/>
    <w:basedOn w:val="Normal"/>
    <w:rsid w:val="00CB7486"/>
    <w:pPr>
      <w:spacing w:after="0"/>
      <w:ind w:left="936" w:hanging="576"/>
    </w:pPr>
  </w:style>
  <w:style w:type="paragraph" w:customStyle="1" w:styleId="Indent2Hanging">
    <w:name w:val="Indent 2 Hanging"/>
    <w:basedOn w:val="Normal"/>
    <w:rsid w:val="00CB7486"/>
    <w:pPr>
      <w:spacing w:after="0"/>
      <w:ind w:left="1699" w:hanging="763"/>
    </w:pPr>
  </w:style>
  <w:style w:type="paragraph" w:customStyle="1" w:styleId="Indent3Hanging">
    <w:name w:val="Indent 3 Hanging"/>
    <w:basedOn w:val="Normal"/>
    <w:rsid w:val="00CB7486"/>
    <w:pPr>
      <w:spacing w:after="0"/>
      <w:ind w:left="2649" w:hanging="950"/>
    </w:pPr>
  </w:style>
  <w:style w:type="paragraph" w:customStyle="1" w:styleId="Instructions">
    <w:name w:val="Instructions"/>
    <w:basedOn w:val="Normal"/>
    <w:rsid w:val="00CB7486"/>
    <w:pPr>
      <w:keepNext/>
      <w:shd w:val="clear" w:color="auto" w:fill="D9D9D9"/>
      <w:spacing w:before="60" w:after="60"/>
      <w:ind w:left="1440"/>
    </w:pPr>
    <w:rPr>
      <w:b/>
      <w:vanish/>
    </w:rPr>
  </w:style>
  <w:style w:type="paragraph" w:customStyle="1" w:styleId="TableCentered">
    <w:name w:val="Table (Centered)"/>
    <w:basedOn w:val="Normal"/>
    <w:rsid w:val="00CB7486"/>
    <w:pPr>
      <w:keepNext/>
      <w:spacing w:after="0"/>
      <w:jc w:val="center"/>
    </w:pPr>
  </w:style>
  <w:style w:type="paragraph" w:customStyle="1" w:styleId="TableIndent1f">
    <w:name w:val="Table (Indent 1f)"/>
    <w:basedOn w:val="Normal"/>
    <w:rsid w:val="00CB7486"/>
    <w:pPr>
      <w:keepNext/>
      <w:spacing w:after="0"/>
      <w:ind w:left="360"/>
    </w:pPr>
  </w:style>
  <w:style w:type="paragraph" w:customStyle="1" w:styleId="TableLt">
    <w:name w:val="Table (Lt.)"/>
    <w:basedOn w:val="Normal"/>
    <w:rsid w:val="00CB7486"/>
    <w:pPr>
      <w:keepNext/>
      <w:spacing w:after="0"/>
    </w:pPr>
  </w:style>
  <w:style w:type="paragraph" w:customStyle="1" w:styleId="TableRt">
    <w:name w:val="Table (Rt.)"/>
    <w:basedOn w:val="Normal"/>
    <w:rsid w:val="00CB7486"/>
    <w:pPr>
      <w:keepNext/>
      <w:spacing w:after="0"/>
      <w:jc w:val="right"/>
    </w:pPr>
  </w:style>
  <w:style w:type="paragraph" w:customStyle="1" w:styleId="TitleCentered">
    <w:name w:val="Title_Centered"/>
    <w:basedOn w:val="Normal"/>
    <w:next w:val="Normal"/>
    <w:rsid w:val="00CB7486"/>
    <w:pPr>
      <w:keepNext/>
      <w:keepLines/>
      <w:spacing w:before="60" w:after="60"/>
      <w:jc w:val="center"/>
    </w:pPr>
    <w:rPr>
      <w:b/>
    </w:rPr>
  </w:style>
  <w:style w:type="paragraph" w:customStyle="1" w:styleId="Normalkeepwithnext">
    <w:name w:val="Normal (keep with next)"/>
    <w:basedOn w:val="Normal"/>
    <w:rsid w:val="00CB7486"/>
    <w:pPr>
      <w:keepNext/>
    </w:pPr>
  </w:style>
  <w:style w:type="paragraph" w:customStyle="1" w:styleId="Heading112ptNoTOC">
    <w:name w:val="Heading 1 (12 pt) No TOC"/>
    <w:basedOn w:val="Normal"/>
    <w:next w:val="Normal"/>
    <w:rsid w:val="00CB7486"/>
    <w:pPr>
      <w:keepNext/>
      <w:keepLines/>
      <w:spacing w:after="60"/>
      <w:jc w:val="center"/>
    </w:pPr>
    <w:rPr>
      <w:b/>
      <w:kern w:val="28"/>
      <w:sz w:val="24"/>
    </w:rPr>
  </w:style>
  <w:style w:type="paragraph" w:customStyle="1" w:styleId="BuildingNormal">
    <w:name w:val="Building Normal"/>
    <w:basedOn w:val="Normal"/>
    <w:rsid w:val="004E147D"/>
    <w:pPr>
      <w:ind w:left="360"/>
      <w:jc w:val="both"/>
    </w:pPr>
  </w:style>
  <w:style w:type="paragraph" w:customStyle="1" w:styleId="BuildingIndent1Hanging">
    <w:name w:val="Building Indent 1 Hanging"/>
    <w:basedOn w:val="Normal"/>
    <w:rsid w:val="00A841D4"/>
    <w:pPr>
      <w:spacing w:after="0"/>
      <w:ind w:left="720" w:hanging="360"/>
    </w:pPr>
  </w:style>
  <w:style w:type="paragraph" w:customStyle="1" w:styleId="BuildingIndent2Hanging">
    <w:name w:val="Building Indent 2 Hanging"/>
    <w:basedOn w:val="Normal"/>
    <w:rsid w:val="00A841D4"/>
    <w:pPr>
      <w:spacing w:after="0"/>
      <w:ind w:left="1080" w:hanging="360"/>
    </w:pPr>
  </w:style>
  <w:style w:type="paragraph" w:customStyle="1" w:styleId="BuildingIndent3Hanging">
    <w:name w:val="Building Indent 3 Hanging"/>
    <w:basedOn w:val="Normal"/>
    <w:rsid w:val="00110F94"/>
    <w:pPr>
      <w:spacing w:after="0"/>
      <w:ind w:left="1440" w:hanging="360"/>
    </w:pPr>
  </w:style>
  <w:style w:type="paragraph" w:customStyle="1" w:styleId="BuildingIndent4Hanging">
    <w:name w:val="Building Indent 4 Hanging"/>
    <w:basedOn w:val="Normal"/>
    <w:rsid w:val="00110F94"/>
    <w:pPr>
      <w:spacing w:after="0"/>
      <w:ind w:left="1800" w:hanging="360"/>
    </w:pPr>
  </w:style>
  <w:style w:type="paragraph" w:customStyle="1" w:styleId="BuildingIndent5Hanging">
    <w:name w:val="Building Indent 5 Hanging"/>
    <w:basedOn w:val="Normal"/>
    <w:rsid w:val="00110F94"/>
    <w:pPr>
      <w:spacing w:after="0"/>
      <w:ind w:left="2160" w:hanging="360"/>
    </w:pPr>
  </w:style>
  <w:style w:type="paragraph" w:customStyle="1" w:styleId="Heading7">
    <w:name w:val="Heading_7"/>
    <w:basedOn w:val="Normal"/>
    <w:next w:val="Normal"/>
    <w:qFormat/>
    <w:rsid w:val="00332818"/>
    <w:pPr>
      <w:keepNext/>
      <w:spacing w:after="60"/>
      <w:outlineLvl w:val="6"/>
    </w:pPr>
    <w:rPr>
      <w:b/>
    </w:rPr>
  </w:style>
  <w:style w:type="paragraph" w:customStyle="1" w:styleId="Hanging">
    <w:name w:val="Hanging"/>
    <w:basedOn w:val="Normal"/>
    <w:rsid w:val="00863F0B"/>
    <w:pPr>
      <w:spacing w:after="0"/>
      <w:ind w:left="360" w:hanging="360"/>
    </w:pPr>
  </w:style>
  <w:style w:type="paragraph" w:styleId="BalloonText">
    <w:name w:val="Balloon Text"/>
    <w:basedOn w:val="Normal"/>
    <w:link w:val="BalloonTextChar"/>
    <w:semiHidden/>
    <w:unhideWhenUsed/>
    <w:rsid w:val="0051596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51596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18786.ENT\Desktop\2015_template_09-13-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DB2F5E96AE574AA9EBBFF85A791822" ma:contentTypeVersion="74" ma:contentTypeDescription="Create a new document." ma:contentTypeScope="" ma:versionID="6517d73297c12d4298d2348ad99a2f3d">
  <xsd:schema xmlns:xsd="http://www.w3.org/2001/XMLSchema" xmlns:xs="http://www.w3.org/2001/XMLSchema" xmlns:p="http://schemas.microsoft.com/office/2006/metadata/properties" xmlns:ns1="http://schemas.microsoft.com/sharepoint/v3" xmlns:ns2="089251ca-eae6-47d1-aa1a-9c52540a6454" xmlns:ns3="16f00c2e-ac5c-418b-9f13-a0771dbd417d" xmlns:ns4="http://schemas.microsoft.com/sharepoint/v4" targetNamespace="http://schemas.microsoft.com/office/2006/metadata/properties" ma:root="true" ma:fieldsID="a8c5044943992be0cac39b5e5092806c" ns1:_="" ns2:_="" ns3:_="" ns4:_="">
    <xsd:import namespace="http://schemas.microsoft.com/sharepoint/v3"/>
    <xsd:import namespace="089251ca-eae6-47d1-aa1a-9c52540a6454"/>
    <xsd:import namespace="16f00c2e-ac5c-418b-9f13-a0771dbd417d"/>
    <xsd:import namespace="http://schemas.microsoft.com/sharepoint/v4"/>
    <xsd:element name="properties">
      <xsd:complexType>
        <xsd:sequence>
          <xsd:element name="documentManagement">
            <xsd:complexType>
              <xsd:all>
                <xsd:element ref="ns2:Chapter" minOccurs="0"/>
                <xsd:element ref="ns2:DateUpdated" minOccurs="0"/>
                <xsd:element ref="ns1:URL" minOccurs="0"/>
                <xsd:element ref="ns3:_dlc_DocId" minOccurs="0"/>
                <xsd:element ref="ns3:_dlc_DocIdUrl" minOccurs="0"/>
                <xsd:element ref="ns3:_dlc_DocIdPersistId" minOccurs="0"/>
                <xsd:element ref="ns2:SortOrder" minOccurs="0"/>
                <xsd:element ref="ns2:PageTab" minOccurs="0"/>
                <xsd:element ref="ns4:IconOverlay" minOccurs="0"/>
                <xsd:element ref="ns2:ArchivedDate" minOccurs="0"/>
                <xsd:element ref="ns2:Sidebar" minOccurs="0"/>
                <xsd:element ref="ns2: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4"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9251ca-eae6-47d1-aa1a-9c52540a6454" elementFormDefault="qualified">
    <xsd:import namespace="http://schemas.microsoft.com/office/2006/documentManagement/types"/>
    <xsd:import namespace="http://schemas.microsoft.com/office/infopath/2007/PartnerControls"/>
    <xsd:element name="Chapter" ma:index="1" nillable="true" ma:displayName="Chapter" ma:format="Dropdown" ma:internalName="Chapter">
      <xsd:simpleType>
        <xsd:restriction base="dms:Choice">
          <xsd:enumeration value="Chapter 1:"/>
          <xsd:enumeration value="Chapter 2:"/>
          <xsd:enumeration value="Chapter 3:"/>
          <xsd:enumeration value="Chapter 1: Introduction"/>
          <xsd:enumeration value="Chapter 2: Legal Aspects"/>
          <xsd:enumeration value="Chapter 3: Preliminary Hydraulic Studies"/>
          <xsd:enumeration value="Table of Contents"/>
          <xsd:enumeration value="Chapter 4: Preliminary Roadway Plans"/>
          <xsd:enumeration value="Chapter 5: Field Reconnaissance"/>
          <xsd:enumeration value="Chapter 6: Drainage Plans Development"/>
          <xsd:enumeration value="Chapter 7: Hydrology"/>
          <xsd:enumeration value="Chapter 8: Bridges"/>
          <xsd:enumeration value="Chapter 9: Culverts"/>
          <xsd:enumeration value="Chapter 10: Storm Drain System"/>
          <xsd:enumeration value="Chapter 01: Introduction"/>
          <xsd:enumeration value="Chapter 02: Legal Aspects"/>
          <xsd:enumeration value="Chapter 03: Preliminary Hydraulic Studies"/>
          <xsd:enumeration value="Chapter 04: Preliminary Roadway Plans"/>
          <xsd:enumeration value="Chapter 05: Field Reconnaissance"/>
          <xsd:enumeration value="Chapter 06: Drainage Plans Development"/>
          <xsd:enumeration value="Chapter 07: Hydrology"/>
          <xsd:enumeration value="Chapter 08: Bridges"/>
          <xsd:enumeration value="Chapter 09: Culverts"/>
          <xsd:enumeration value="Chapter 11: Roadside Ditches and Channels"/>
          <xsd:enumeration value="Chapter 12: Erosion and Sediment Control"/>
          <xsd:enumeration value="Chapter 13: Stormwater Management"/>
          <xsd:enumeration value="Chapter 14: Permit Drawings"/>
          <xsd:enumeration value="Chapter 15: Floodplain Management"/>
          <xsd:enumeration value="Chapter 16: References"/>
          <xsd:enumeration value="Chapter 17: Appendices"/>
          <xsd:enumeration value="Chapter 06: Resilience"/>
          <xsd:enumeration value="Chapter 16: Coastal Hydraulic Design"/>
          <xsd:enumeration value="Chapter 00: Title page and Foreword"/>
          <xsd:enumeration value="Chapter 05: Drainage Plans Development"/>
          <xsd:enumeration value="Archived"/>
          <xsd:enumeration value="Current"/>
          <xsd:enumeration value="Chapter 00: Foreword"/>
          <xsd:enumeration value="00: Foreword"/>
          <xsd:enumeration value="01: Introduction"/>
          <xsd:enumeration value="02: Legal Aspects"/>
          <xsd:enumeration value="03: Preliminary Hydraulic Studies"/>
          <xsd:enumeration value="04: Preliminary Roadway Plans"/>
          <xsd:enumeration value="05: Drainage Plans Development"/>
          <xsd:enumeration value="06: Resilience"/>
          <xsd:enumeration value="07: Hydrology"/>
          <xsd:enumeration value="08: Bridges"/>
          <xsd:enumeration value="09: Culverts"/>
          <xsd:enumeration value="10: Storm Drain System"/>
          <xsd:enumeration value="11: Roadside Ditches and Channels"/>
          <xsd:enumeration value="12: Erosion and Sediment Control"/>
          <xsd:enumeration value="13: Stormwater Management"/>
          <xsd:enumeration value="14: Permit Drawings"/>
          <xsd:enumeration value="15: Floodplain Management"/>
          <xsd:enumeration value="16: Coastal Hydraulic Design"/>
          <xsd:enumeration value="00 Foreword"/>
          <xsd:enumeration value="01 Introduction"/>
          <xsd:enumeration value="02 Legal Aspects"/>
          <xsd:enumeration value="03 Preliminary Hydraulic Studies"/>
          <xsd:enumeration value="04 Preliminary Roadway Plans"/>
          <xsd:enumeration value="05 Drainage Plans Development"/>
          <xsd:enumeration value="06 Resilience"/>
          <xsd:enumeration value="07 Hydrology"/>
          <xsd:enumeration value="08 Bridges"/>
          <xsd:enumeration value="09 Culverts"/>
          <xsd:enumeration value="10 Storm Drain System"/>
          <xsd:enumeration value="11 Roadside Ditches and Channels"/>
          <xsd:enumeration value="12 Erosion and Sediment Control"/>
          <xsd:enumeration value="13 Stormwater Management"/>
          <xsd:enumeration value="14 Permit Drawings"/>
          <xsd:enumeration value="15 Floodplain Management"/>
          <xsd:enumeration value="16 Coastal Hydraulic Design"/>
        </xsd:restriction>
      </xsd:simpleType>
    </xsd:element>
    <xsd:element name="DateUpdated" ma:index="2" nillable="true" ma:displayName="Date Updated" ma:format="DateOnly" ma:internalName="DateUpdated">
      <xsd:simpleType>
        <xsd:restriction base="dms:DateTime"/>
      </xsd:simpleType>
    </xsd:element>
    <xsd:element name="SortOrder" ma:index="14" nillable="true" ma:displayName="SortOrder" ma:internalName="SortOrder">
      <xsd:simpleType>
        <xsd:restriction base="dms:Text">
          <xsd:maxLength value="255"/>
        </xsd:restriction>
      </xsd:simpleType>
    </xsd:element>
    <xsd:element name="PageTab" ma:index="15" nillable="true" ma:displayName="PageTab" ma:format="Dropdown" ma:internalName="PageTab">
      <xsd:simpleType>
        <xsd:restriction base="dms:Choice">
          <xsd:enumeration value="Guidelines Additional Documentation"/>
          <xsd:enumeration value="Other Resources"/>
          <xsd:enumeration value="Archived Guidelines"/>
          <xsd:enumeration value="Memos"/>
          <xsd:enumeration value="None"/>
        </xsd:restriction>
      </xsd:simpleType>
    </xsd:element>
    <xsd:element name="ArchivedDate" ma:index="17" nillable="true" ma:displayName="Archived Date" ma:format="Dropdown" ma:internalName="ArchivedDate">
      <xsd:simpleType>
        <xsd:restriction base="dms:Choice">
          <xsd:enumeration value="1973"/>
          <xsd:enumeration value="1999"/>
          <xsd:enumeration value="2015"/>
          <xsd:enumeration value="2016"/>
          <xsd:enumeration value="2022"/>
        </xsd:restriction>
      </xsd:simpleType>
    </xsd:element>
    <xsd:element name="Sidebar" ma:index="18" nillable="true" ma:displayName="Sidebar" ma:format="Dropdown" ma:internalName="Sidebar">
      <xsd:simpleType>
        <xsd:restriction base="dms:Choice">
          <xsd:enumeration value="Yes"/>
          <xsd:enumeration value="No"/>
        </xsd:restriction>
      </xsd:simpleType>
    </xsd:element>
    <xsd:element name="Archived" ma:index="19"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hapter xmlns="089251ca-eae6-47d1-aa1a-9c52540a6454">09 Culverts</Chapter>
    <ArchivedDate xmlns="089251ca-eae6-47d1-aa1a-9c52540a6454" xsi:nil="true"/>
    <IconOverlay xmlns="http://schemas.microsoft.com/sharepoint/v4" xsi:nil="true"/>
    <DateUpdated xmlns="089251ca-eae6-47d1-aa1a-9c52540a6454">2022-01-01T05:00:00+00:00</DateUpdated>
    <URL xmlns="http://schemas.microsoft.com/sharepoint/v3">
      <Url xsi:nil="true"/>
      <Description xsi:nil="true"/>
    </URL>
    <SortOrder xmlns="089251ca-eae6-47d1-aa1a-9c52540a6454">3</SortOrder>
    <PageTab xmlns="089251ca-eae6-47d1-aa1a-9c52540a6454">Guidelines Additional Documentation</PageTab>
    <Sidebar xmlns="089251ca-eae6-47d1-aa1a-9c52540a6454" xsi:nil="true"/>
    <Archived xmlns="089251ca-eae6-47d1-aa1a-9c52540a645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C0EE5C64-1D57-4DE8-BB17-B17224511E2F}">
  <ds:schemaRefs>
    <ds:schemaRef ds:uri="http://schemas.microsoft.com/sharepoint/v3/contenttype/forms"/>
  </ds:schemaRefs>
</ds:datastoreItem>
</file>

<file path=customXml/itemProps2.xml><?xml version="1.0" encoding="utf-8"?>
<ds:datastoreItem xmlns:ds="http://schemas.openxmlformats.org/officeDocument/2006/customXml" ds:itemID="{FEAEACCD-2781-4DD9-B081-78A608CC25CB}"/>
</file>

<file path=customXml/itemProps3.xml><?xml version="1.0" encoding="utf-8"?>
<ds:datastoreItem xmlns:ds="http://schemas.openxmlformats.org/officeDocument/2006/customXml" ds:itemID="{B281DAC6-3B15-4F16-8EEF-23CAF9D9DE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2CCCD8-309E-47DF-AB67-CCFE975DB642}">
  <ds:schemaRefs>
    <ds:schemaRef ds:uri="http://schemas.openxmlformats.org/officeDocument/2006/bibliography"/>
  </ds:schemaRefs>
</ds:datastoreItem>
</file>

<file path=customXml/itemProps5.xml><?xml version="1.0" encoding="utf-8"?>
<ds:datastoreItem xmlns:ds="http://schemas.openxmlformats.org/officeDocument/2006/customXml" ds:itemID="{087EAB53-6AC8-42C7-B4A6-8BB660E131AC}"/>
</file>

<file path=docProps/app.xml><?xml version="1.0" encoding="utf-8"?>
<Properties xmlns="http://schemas.openxmlformats.org/officeDocument/2006/extended-properties" xmlns:vt="http://schemas.openxmlformats.org/officeDocument/2006/docPropsVTypes">
  <Template>2015_template_09-13-13.dotx</Template>
  <TotalTime>59</TotalTime>
  <Pages>1</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Caltrans</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Snead, Jerry M</cp:lastModifiedBy>
  <cp:revision>11</cp:revision>
  <cp:lastPrinted>2001-02-23T19:38:00Z</cp:lastPrinted>
  <dcterms:created xsi:type="dcterms:W3CDTF">2017-03-21T13:50:00Z</dcterms:created>
  <dcterms:modified xsi:type="dcterms:W3CDTF">2021-06-15T20:26:00Z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0x01010069DB2F5E96AE574AA9EBBFF85A791822</vt:lpwstr>
  </property>
  <property fmtid="{D5CDD505-2E9C-101B-9397-08002B2CF9AE}" pid="3" name="_dlc_DocIdItemGuid">
    <vt:lpwstr>a459f724-cf74-439a-991b-8fc8272198ca</vt:lpwstr>
  </property>
  <property fmtid="{D5CDD505-2E9C-101B-9397-08002B2CF9AE}" pid="4" name="Create Project">
    <vt:lpwstr>, </vt:lpwstr>
  </property>
  <property fmtid="{D5CDD505-2E9C-101B-9397-08002B2CF9AE}" pid="5" name="Order">
    <vt:r8>11800</vt:r8>
  </property>
</Properties>
</file>