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Look w:val="04A0" w:firstRow="1" w:lastRow="0" w:firstColumn="1" w:lastColumn="0" w:noHBand="0" w:noVBand="1"/>
      </w:tblPr>
      <w:tblGrid>
        <w:gridCol w:w="1303"/>
        <w:gridCol w:w="1440"/>
        <w:gridCol w:w="6930"/>
      </w:tblGrid>
      <w:tr w:rsidR="000411E0" w14:paraId="0ECA33D1" w14:textId="77777777" w:rsidTr="000411E0">
        <w:tc>
          <w:tcPr>
            <w:tcW w:w="9673" w:type="dxa"/>
            <w:gridSpan w:val="3"/>
            <w:vAlign w:val="center"/>
          </w:tcPr>
          <w:p w14:paraId="7CCE3B69" w14:textId="3C60286D" w:rsidR="000411E0" w:rsidRPr="000411E0" w:rsidRDefault="000411E0" w:rsidP="000411E0">
            <w:pPr>
              <w:jc w:val="center"/>
              <w:rPr>
                <w:b/>
                <w:sz w:val="24"/>
                <w:szCs w:val="24"/>
              </w:rPr>
            </w:pPr>
            <w:r w:rsidRPr="000411E0">
              <w:rPr>
                <w:b/>
                <w:sz w:val="24"/>
                <w:szCs w:val="24"/>
              </w:rPr>
              <w:t>Revisions</w:t>
            </w:r>
          </w:p>
        </w:tc>
      </w:tr>
      <w:tr w:rsidR="000411E0" w14:paraId="677751DE" w14:textId="77777777" w:rsidTr="000411E0">
        <w:tc>
          <w:tcPr>
            <w:tcW w:w="1303" w:type="dxa"/>
          </w:tcPr>
          <w:p w14:paraId="7E329863" w14:textId="72F71BC9" w:rsidR="000411E0" w:rsidRDefault="000411E0" w:rsidP="000411E0">
            <w:pPr>
              <w:jc w:val="center"/>
              <w:rPr>
                <w:b/>
              </w:rPr>
            </w:pPr>
            <w:r>
              <w:rPr>
                <w:b/>
              </w:rPr>
              <w:t>Page</w:t>
            </w:r>
          </w:p>
        </w:tc>
        <w:tc>
          <w:tcPr>
            <w:tcW w:w="1440" w:type="dxa"/>
          </w:tcPr>
          <w:p w14:paraId="760D0865" w14:textId="5492B3F0" w:rsidR="000411E0" w:rsidRDefault="000411E0" w:rsidP="000411E0">
            <w:pPr>
              <w:jc w:val="center"/>
              <w:rPr>
                <w:b/>
              </w:rPr>
            </w:pPr>
            <w:r>
              <w:rPr>
                <w:b/>
              </w:rPr>
              <w:t>Section</w:t>
            </w:r>
          </w:p>
        </w:tc>
        <w:tc>
          <w:tcPr>
            <w:tcW w:w="6930" w:type="dxa"/>
          </w:tcPr>
          <w:p w14:paraId="6D080366" w14:textId="74D2F805" w:rsidR="000411E0" w:rsidRDefault="000411E0" w:rsidP="00B27530">
            <w:pPr>
              <w:rPr>
                <w:b/>
              </w:rPr>
            </w:pPr>
            <w:r>
              <w:rPr>
                <w:b/>
              </w:rPr>
              <w:t>Change Description</w:t>
            </w:r>
          </w:p>
        </w:tc>
      </w:tr>
      <w:tr w:rsidR="00EC3247" w14:paraId="566BA185" w14:textId="77777777" w:rsidTr="000411E0">
        <w:tc>
          <w:tcPr>
            <w:tcW w:w="1303" w:type="dxa"/>
          </w:tcPr>
          <w:p w14:paraId="69A81940" w14:textId="7A205E07" w:rsidR="00EC3247" w:rsidRDefault="00EC3247" w:rsidP="000411E0">
            <w:pPr>
              <w:jc w:val="center"/>
              <w:rPr>
                <w:bCs/>
              </w:rPr>
            </w:pPr>
            <w:r>
              <w:rPr>
                <w:bCs/>
              </w:rPr>
              <w:t>1</w:t>
            </w:r>
          </w:p>
        </w:tc>
        <w:tc>
          <w:tcPr>
            <w:tcW w:w="1440" w:type="dxa"/>
          </w:tcPr>
          <w:p w14:paraId="70DD8A95" w14:textId="4B02065E" w:rsidR="00EC3247" w:rsidRPr="00EC3247" w:rsidRDefault="00EC3247" w:rsidP="00EC3247">
            <w:pPr>
              <w:jc w:val="center"/>
              <w:rPr>
                <w:bCs/>
              </w:rPr>
            </w:pPr>
            <w:r w:rsidRPr="00EC3247">
              <w:rPr>
                <w:bCs/>
              </w:rPr>
              <w:t>I</w:t>
            </w:r>
            <w:r w:rsidR="00513191">
              <w:rPr>
                <w:bCs/>
              </w:rPr>
              <w:t xml:space="preserve"> </w:t>
            </w:r>
            <w:r w:rsidR="00513191">
              <w:rPr>
                <w:bCs/>
              </w:rPr>
              <w:t>–</w:t>
            </w:r>
            <w:r w:rsidRPr="00EC3247">
              <w:rPr>
                <w:bCs/>
              </w:rPr>
              <w:t xml:space="preserve"> Description</w:t>
            </w:r>
          </w:p>
        </w:tc>
        <w:tc>
          <w:tcPr>
            <w:tcW w:w="6930" w:type="dxa"/>
          </w:tcPr>
          <w:p w14:paraId="7E1A6A44" w14:textId="2D6F17AA" w:rsidR="00EC3247" w:rsidRDefault="00CD34BB" w:rsidP="00B27530">
            <w:pPr>
              <w:rPr>
                <w:bCs/>
              </w:rPr>
            </w:pPr>
            <w:r>
              <w:rPr>
                <w:bCs/>
              </w:rPr>
              <w:t>Rename</w:t>
            </w:r>
            <w:r w:rsidRPr="00CD34BB">
              <w:rPr>
                <w:bCs/>
              </w:rPr>
              <w:t xml:space="preserve"> "NCDOT Manual for Pipe Rehabilitation" to "NCDOT Pipe Liner Manual"</w:t>
            </w:r>
          </w:p>
        </w:tc>
      </w:tr>
      <w:tr w:rsidR="000411E0" w14:paraId="046F3BF1" w14:textId="77777777" w:rsidTr="000411E0">
        <w:tc>
          <w:tcPr>
            <w:tcW w:w="1303" w:type="dxa"/>
          </w:tcPr>
          <w:p w14:paraId="678CAE8D" w14:textId="647FA126" w:rsidR="000411E0" w:rsidRPr="000411E0" w:rsidRDefault="007C782A" w:rsidP="000411E0">
            <w:pPr>
              <w:jc w:val="center"/>
              <w:rPr>
                <w:bCs/>
              </w:rPr>
            </w:pPr>
            <w:r>
              <w:rPr>
                <w:bCs/>
              </w:rPr>
              <w:t>3</w:t>
            </w:r>
          </w:p>
        </w:tc>
        <w:tc>
          <w:tcPr>
            <w:tcW w:w="1440" w:type="dxa"/>
          </w:tcPr>
          <w:p w14:paraId="1B114F8F" w14:textId="1F205604" w:rsidR="000411E0" w:rsidRPr="000411E0" w:rsidRDefault="007C782A" w:rsidP="000411E0">
            <w:pPr>
              <w:jc w:val="center"/>
              <w:rPr>
                <w:bCs/>
              </w:rPr>
            </w:pPr>
            <w:r>
              <w:rPr>
                <w:bCs/>
              </w:rPr>
              <w:t>II – Category B</w:t>
            </w:r>
          </w:p>
        </w:tc>
        <w:tc>
          <w:tcPr>
            <w:tcW w:w="6930" w:type="dxa"/>
          </w:tcPr>
          <w:p w14:paraId="57B05339" w14:textId="77777777" w:rsidR="000411E0" w:rsidRDefault="007C782A" w:rsidP="00B27530">
            <w:pPr>
              <w:rPr>
                <w:bCs/>
              </w:rPr>
            </w:pPr>
            <w:r>
              <w:rPr>
                <w:bCs/>
              </w:rPr>
              <w:t>Deleted Bullet – “Methods &amp; Pipe classification not permitted for use due to low pipe strength”</w:t>
            </w:r>
          </w:p>
          <w:p w14:paraId="0225EFDA" w14:textId="5AD5D30C" w:rsidR="007C782A" w:rsidRPr="000411E0" w:rsidRDefault="007C782A" w:rsidP="00B27530">
            <w:pPr>
              <w:rPr>
                <w:bCs/>
              </w:rPr>
            </w:pPr>
            <w:r>
              <w:rPr>
                <w:bCs/>
              </w:rPr>
              <w:t>Deleted “cell classification 12111” from ASTM F1871 Bullet</w:t>
            </w:r>
          </w:p>
        </w:tc>
      </w:tr>
      <w:tr w:rsidR="00CD34BB" w14:paraId="5F2488E8" w14:textId="77777777" w:rsidTr="000411E0">
        <w:tc>
          <w:tcPr>
            <w:tcW w:w="1303" w:type="dxa"/>
          </w:tcPr>
          <w:p w14:paraId="566FF244" w14:textId="17A504A0" w:rsidR="00CD34BB" w:rsidRDefault="00CD34BB" w:rsidP="00CD34BB">
            <w:pPr>
              <w:jc w:val="center"/>
              <w:rPr>
                <w:bCs/>
              </w:rPr>
            </w:pPr>
            <w:r>
              <w:rPr>
                <w:bCs/>
              </w:rPr>
              <w:t>7</w:t>
            </w:r>
          </w:p>
        </w:tc>
        <w:tc>
          <w:tcPr>
            <w:tcW w:w="1440" w:type="dxa"/>
          </w:tcPr>
          <w:p w14:paraId="1FADFE36" w14:textId="27BB1140" w:rsidR="00CD34BB" w:rsidRDefault="00CD34BB" w:rsidP="00CD34BB">
            <w:pPr>
              <w:jc w:val="center"/>
              <w:rPr>
                <w:bCs/>
              </w:rPr>
            </w:pPr>
            <w:r>
              <w:rPr>
                <w:bCs/>
              </w:rPr>
              <w:t xml:space="preserve">II </w:t>
            </w:r>
            <w:r w:rsidR="00513191">
              <w:rPr>
                <w:bCs/>
              </w:rPr>
              <w:t xml:space="preserve">– </w:t>
            </w:r>
            <w:r w:rsidRPr="00CD34BB">
              <w:rPr>
                <w:bCs/>
              </w:rPr>
              <w:t xml:space="preserve">Category F </w:t>
            </w:r>
          </w:p>
        </w:tc>
        <w:tc>
          <w:tcPr>
            <w:tcW w:w="6930" w:type="dxa"/>
          </w:tcPr>
          <w:p w14:paraId="70FE197B" w14:textId="68511223" w:rsidR="00CD34BB" w:rsidRDefault="00CD34BB" w:rsidP="00CD34BB">
            <w:pPr>
              <w:rPr>
                <w:bCs/>
              </w:rPr>
            </w:pPr>
            <w:r>
              <w:rPr>
                <w:bCs/>
              </w:rPr>
              <w:t>Rename</w:t>
            </w:r>
            <w:r w:rsidRPr="00CD34BB">
              <w:rPr>
                <w:bCs/>
              </w:rPr>
              <w:t xml:space="preserve"> "NCDOT Manual for Pipe Rehabilitation" to "</w:t>
            </w:r>
            <w:bookmarkStart w:id="0" w:name="_Hlk118285834"/>
            <w:r w:rsidRPr="00CD34BB">
              <w:rPr>
                <w:bCs/>
              </w:rPr>
              <w:t>NCDOT Pipe Liner Manual</w:t>
            </w:r>
            <w:bookmarkEnd w:id="0"/>
            <w:r w:rsidRPr="00CD34BB">
              <w:rPr>
                <w:bCs/>
              </w:rPr>
              <w:t>"</w:t>
            </w:r>
          </w:p>
        </w:tc>
      </w:tr>
      <w:tr w:rsidR="00CD34BB" w14:paraId="64526CEA" w14:textId="77777777" w:rsidTr="000411E0">
        <w:tc>
          <w:tcPr>
            <w:tcW w:w="1303" w:type="dxa"/>
          </w:tcPr>
          <w:p w14:paraId="1BC38489" w14:textId="77777777" w:rsidR="00CD34BB" w:rsidRDefault="00CD34BB" w:rsidP="00CD34BB">
            <w:pPr>
              <w:jc w:val="center"/>
              <w:rPr>
                <w:bCs/>
              </w:rPr>
            </w:pPr>
            <w:r>
              <w:rPr>
                <w:bCs/>
              </w:rPr>
              <w:t>11</w:t>
            </w:r>
          </w:p>
          <w:p w14:paraId="071D8756" w14:textId="77777777" w:rsidR="00F05496" w:rsidRPr="00F05496" w:rsidRDefault="00F05496" w:rsidP="00F05496"/>
          <w:p w14:paraId="5C8ED622" w14:textId="77777777" w:rsidR="00F05496" w:rsidRPr="00F05496" w:rsidRDefault="00F05496" w:rsidP="00F05496"/>
          <w:p w14:paraId="67BCB609" w14:textId="77777777" w:rsidR="00F05496" w:rsidRPr="00F05496" w:rsidRDefault="00F05496" w:rsidP="00F05496"/>
          <w:p w14:paraId="1D84CC1E" w14:textId="77777777" w:rsidR="00F05496" w:rsidRPr="00F05496" w:rsidRDefault="00F05496" w:rsidP="00F05496"/>
          <w:p w14:paraId="6C69AABB" w14:textId="77777777" w:rsidR="00F05496" w:rsidRPr="00F05496" w:rsidRDefault="00F05496" w:rsidP="00F05496"/>
          <w:p w14:paraId="04D1D56F" w14:textId="77777777" w:rsidR="00F05496" w:rsidRPr="00F05496" w:rsidRDefault="00F05496" w:rsidP="00F05496"/>
          <w:p w14:paraId="6EC8B8C1" w14:textId="77777777" w:rsidR="00F05496" w:rsidRPr="00F05496" w:rsidRDefault="00F05496" w:rsidP="00F05496"/>
          <w:p w14:paraId="213A4946" w14:textId="77777777" w:rsidR="00F05496" w:rsidRPr="00F05496" w:rsidRDefault="00F05496" w:rsidP="00F05496"/>
          <w:p w14:paraId="7D4F89D1" w14:textId="77777777" w:rsidR="00F05496" w:rsidRPr="00F05496" w:rsidRDefault="00F05496" w:rsidP="00F05496"/>
          <w:p w14:paraId="5E0C600C" w14:textId="77777777" w:rsidR="00F05496" w:rsidRPr="00F05496" w:rsidRDefault="00F05496" w:rsidP="00F05496"/>
          <w:p w14:paraId="3668A6C9" w14:textId="77777777" w:rsidR="00F05496" w:rsidRPr="00F05496" w:rsidRDefault="00F05496" w:rsidP="00F05496"/>
          <w:p w14:paraId="301B6E8B" w14:textId="77777777" w:rsidR="00F05496" w:rsidRPr="00F05496" w:rsidRDefault="00F05496" w:rsidP="00F05496"/>
          <w:p w14:paraId="0ADB6C18" w14:textId="77777777" w:rsidR="00F05496" w:rsidRPr="00F05496" w:rsidRDefault="00F05496" w:rsidP="00F05496"/>
          <w:p w14:paraId="757C6A20" w14:textId="77777777" w:rsidR="00F05496" w:rsidRPr="00F05496" w:rsidRDefault="00F05496" w:rsidP="00F05496"/>
          <w:p w14:paraId="416C2A25" w14:textId="77777777" w:rsidR="00F05496" w:rsidRPr="00F05496" w:rsidRDefault="00F05496" w:rsidP="00F05496"/>
          <w:p w14:paraId="3B2EE145" w14:textId="77777777" w:rsidR="00F05496" w:rsidRPr="00F05496" w:rsidRDefault="00F05496" w:rsidP="00F05496"/>
          <w:p w14:paraId="530A1898" w14:textId="77777777" w:rsidR="00F05496" w:rsidRPr="00F05496" w:rsidRDefault="00F05496" w:rsidP="00F05496"/>
          <w:p w14:paraId="52DE3FD7" w14:textId="77777777" w:rsidR="00F05496" w:rsidRPr="00F05496" w:rsidRDefault="00F05496" w:rsidP="00F05496"/>
          <w:p w14:paraId="52326CE9" w14:textId="77777777" w:rsidR="00F05496" w:rsidRPr="00F05496" w:rsidRDefault="00F05496" w:rsidP="00F05496"/>
          <w:p w14:paraId="6C8AC832" w14:textId="77777777" w:rsidR="00F05496" w:rsidRPr="00F05496" w:rsidRDefault="00F05496" w:rsidP="00F05496"/>
          <w:p w14:paraId="60CECDB1" w14:textId="77777777" w:rsidR="00F05496" w:rsidRPr="00F05496" w:rsidRDefault="00F05496" w:rsidP="00F05496"/>
          <w:p w14:paraId="72F93004" w14:textId="77777777" w:rsidR="00F05496" w:rsidRPr="00F05496" w:rsidRDefault="00F05496" w:rsidP="00F05496"/>
          <w:p w14:paraId="7F37228E" w14:textId="77777777" w:rsidR="00F05496" w:rsidRPr="00F05496" w:rsidRDefault="00F05496" w:rsidP="00F05496"/>
          <w:p w14:paraId="00088585" w14:textId="77777777" w:rsidR="00F05496" w:rsidRPr="00F05496" w:rsidRDefault="00F05496" w:rsidP="00F05496"/>
          <w:p w14:paraId="56DEF4AC" w14:textId="77777777" w:rsidR="00F05496" w:rsidRPr="00F05496" w:rsidRDefault="00F05496" w:rsidP="00F05496"/>
          <w:p w14:paraId="0E49BEE1" w14:textId="77777777" w:rsidR="00F05496" w:rsidRPr="00F05496" w:rsidRDefault="00F05496" w:rsidP="00F05496"/>
          <w:p w14:paraId="4CEB7B07" w14:textId="77777777" w:rsidR="00F05496" w:rsidRPr="00F05496" w:rsidRDefault="00F05496" w:rsidP="00F05496"/>
          <w:p w14:paraId="0354DE66" w14:textId="77777777" w:rsidR="00F05496" w:rsidRPr="00F05496" w:rsidRDefault="00F05496" w:rsidP="00F05496"/>
          <w:p w14:paraId="01E3281A" w14:textId="77777777" w:rsidR="00F05496" w:rsidRPr="00F05496" w:rsidRDefault="00F05496" w:rsidP="00F05496"/>
          <w:p w14:paraId="6CB885C8" w14:textId="77777777" w:rsidR="00F05496" w:rsidRPr="00F05496" w:rsidRDefault="00F05496" w:rsidP="00F05496"/>
          <w:p w14:paraId="27E85780" w14:textId="77777777" w:rsidR="00F05496" w:rsidRPr="00F05496" w:rsidRDefault="00F05496" w:rsidP="00F05496"/>
          <w:p w14:paraId="78EE07D1" w14:textId="77777777" w:rsidR="00F05496" w:rsidRPr="00F05496" w:rsidRDefault="00F05496" w:rsidP="00F05496"/>
          <w:p w14:paraId="724CB06D" w14:textId="77777777" w:rsidR="00F05496" w:rsidRPr="00F05496" w:rsidRDefault="00F05496" w:rsidP="00F05496"/>
          <w:p w14:paraId="7A8C4752" w14:textId="77777777" w:rsidR="00F05496" w:rsidRPr="00F05496" w:rsidRDefault="00F05496" w:rsidP="00F05496"/>
          <w:p w14:paraId="71FE889A" w14:textId="77777777" w:rsidR="00F05496" w:rsidRPr="00F05496" w:rsidRDefault="00F05496" w:rsidP="00F05496"/>
          <w:p w14:paraId="362FC680" w14:textId="77777777" w:rsidR="00F05496" w:rsidRPr="00F05496" w:rsidRDefault="00F05496" w:rsidP="00F05496"/>
          <w:p w14:paraId="3F9AB06D" w14:textId="77777777" w:rsidR="00F05496" w:rsidRPr="00F05496" w:rsidRDefault="00F05496" w:rsidP="00F05496"/>
          <w:p w14:paraId="3F54EF01" w14:textId="77777777" w:rsidR="00F05496" w:rsidRPr="00F05496" w:rsidRDefault="00F05496" w:rsidP="00F05496"/>
          <w:p w14:paraId="1C4F1F4C" w14:textId="77777777" w:rsidR="00F05496" w:rsidRPr="00F05496" w:rsidRDefault="00F05496" w:rsidP="00F05496"/>
          <w:p w14:paraId="4DC9524E" w14:textId="77777777" w:rsidR="00F05496" w:rsidRPr="00F05496" w:rsidRDefault="00F05496" w:rsidP="00F05496"/>
          <w:p w14:paraId="3A5B3371" w14:textId="22706B19" w:rsidR="00F05496" w:rsidRPr="00F05496" w:rsidRDefault="00F05496" w:rsidP="00F05496">
            <w:pPr>
              <w:jc w:val="center"/>
            </w:pPr>
          </w:p>
        </w:tc>
        <w:tc>
          <w:tcPr>
            <w:tcW w:w="1440" w:type="dxa"/>
          </w:tcPr>
          <w:p w14:paraId="57D14AEF" w14:textId="460A636B" w:rsidR="00CD34BB" w:rsidRPr="000411E0" w:rsidRDefault="00CD34BB" w:rsidP="00CD34BB">
            <w:pPr>
              <w:jc w:val="center"/>
              <w:rPr>
                <w:bCs/>
              </w:rPr>
            </w:pPr>
            <w:r>
              <w:rPr>
                <w:bCs/>
              </w:rPr>
              <w:t>III – Category B</w:t>
            </w:r>
          </w:p>
        </w:tc>
        <w:tc>
          <w:tcPr>
            <w:tcW w:w="6930" w:type="dxa"/>
          </w:tcPr>
          <w:p w14:paraId="11554C30" w14:textId="77777777" w:rsidR="00CD34BB" w:rsidRDefault="00CD34BB" w:rsidP="00CD34BB">
            <w:pPr>
              <w:rPr>
                <w:bCs/>
              </w:rPr>
            </w:pPr>
            <w:r>
              <w:rPr>
                <w:bCs/>
              </w:rPr>
              <w:t>4</w:t>
            </w:r>
            <w:r w:rsidRPr="007C782A">
              <w:rPr>
                <w:bCs/>
                <w:vertAlign w:val="superscript"/>
              </w:rPr>
              <w:t>th</w:t>
            </w:r>
            <w:r>
              <w:rPr>
                <w:bCs/>
              </w:rPr>
              <w:t xml:space="preserve"> Paragraph</w:t>
            </w:r>
          </w:p>
          <w:p w14:paraId="0B3EADB7" w14:textId="168F44F6" w:rsidR="00CD34BB" w:rsidRPr="007C782A" w:rsidRDefault="00CD34BB" w:rsidP="00CD34BB">
            <w:pPr>
              <w:pStyle w:val="ListParagraph"/>
              <w:numPr>
                <w:ilvl w:val="0"/>
                <w:numId w:val="48"/>
              </w:numPr>
              <w:ind w:left="406" w:hanging="270"/>
              <w:rPr>
                <w:bCs/>
              </w:rPr>
            </w:pPr>
            <w:r w:rsidRPr="007C782A">
              <w:rPr>
                <w:bCs/>
              </w:rPr>
              <w:t>Revised “three” to “two”</w:t>
            </w:r>
          </w:p>
          <w:p w14:paraId="44BBE190" w14:textId="77777777" w:rsidR="00CD34BB" w:rsidRDefault="00CD34BB" w:rsidP="00CD34BB">
            <w:pPr>
              <w:pStyle w:val="ListParagraph"/>
              <w:numPr>
                <w:ilvl w:val="0"/>
                <w:numId w:val="48"/>
              </w:numPr>
              <w:ind w:left="406" w:hanging="270"/>
              <w:rPr>
                <w:bCs/>
              </w:rPr>
            </w:pPr>
            <w:r w:rsidRPr="007C782A">
              <w:rPr>
                <w:bCs/>
              </w:rPr>
              <w:t>Deleted “on the outer surface (interface between host pipe of liner and liner) or the     liner”</w:t>
            </w:r>
          </w:p>
          <w:p w14:paraId="3BD7FD10" w14:textId="77777777" w:rsidR="00CD34BB" w:rsidRDefault="00CD34BB" w:rsidP="00CD34BB">
            <w:pPr>
              <w:pStyle w:val="ListParagraph"/>
              <w:numPr>
                <w:ilvl w:val="0"/>
                <w:numId w:val="48"/>
              </w:numPr>
              <w:ind w:left="406" w:hanging="270"/>
              <w:rPr>
                <w:bCs/>
              </w:rPr>
            </w:pPr>
            <w:r>
              <w:rPr>
                <w:bCs/>
              </w:rPr>
              <w:t>Deleted “and one approximately mid-length”</w:t>
            </w:r>
          </w:p>
          <w:p w14:paraId="13349C07" w14:textId="3B8502FA" w:rsidR="00CD34BB" w:rsidRPr="007C782A" w:rsidRDefault="00CD34BB" w:rsidP="00CD34BB">
            <w:pPr>
              <w:pStyle w:val="ListParagraph"/>
              <w:numPr>
                <w:ilvl w:val="0"/>
                <w:numId w:val="48"/>
              </w:numPr>
              <w:ind w:left="406" w:hanging="270"/>
              <w:rPr>
                <w:bCs/>
              </w:rPr>
            </w:pPr>
            <w:r>
              <w:rPr>
                <w:bCs/>
              </w:rPr>
              <w:t>Deleted 2</w:t>
            </w:r>
            <w:r w:rsidRPr="007C782A">
              <w:rPr>
                <w:bCs/>
                <w:vertAlign w:val="superscript"/>
              </w:rPr>
              <w:t>nd</w:t>
            </w:r>
            <w:r>
              <w:rPr>
                <w:bCs/>
              </w:rPr>
              <w:t xml:space="preserve"> Bullet under “Liner may be rejected in any of:”</w:t>
            </w:r>
          </w:p>
        </w:tc>
      </w:tr>
    </w:tbl>
    <w:p w14:paraId="33861704" w14:textId="77777777" w:rsidR="000411E0" w:rsidRDefault="000411E0" w:rsidP="00B27530">
      <w:pPr>
        <w:rPr>
          <w:b/>
        </w:rPr>
        <w:sectPr w:rsidR="000411E0" w:rsidSect="006A3530">
          <w:footerReference w:type="default" r:id="rId11"/>
          <w:pgSz w:w="12240" w:h="15840" w:code="1"/>
          <w:pgMar w:top="1440" w:right="1440" w:bottom="1440" w:left="1440" w:header="360" w:footer="360" w:gutter="0"/>
          <w:cols w:space="720"/>
          <w:docGrid w:linePitch="272"/>
        </w:sectPr>
      </w:pPr>
    </w:p>
    <w:p w14:paraId="0B78B1BE" w14:textId="77777777" w:rsidR="00B27530" w:rsidRDefault="005844A0" w:rsidP="00B27530">
      <w:pPr>
        <w:rPr>
          <w:rFonts w:ascii="Calibri" w:hAnsi="Calibri"/>
          <w:i/>
          <w:iCs/>
          <w:color w:val="FF0000"/>
        </w:rPr>
      </w:pPr>
      <w:r w:rsidRPr="00EF43CB">
        <w:rPr>
          <w:b/>
        </w:rPr>
        <w:lastRenderedPageBreak/>
        <w:t xml:space="preserve">SPECIAL PROVISION FOR PIPE REHABILITATION </w:t>
      </w:r>
      <w:r w:rsidR="00B4406E" w:rsidRPr="00EF43CB">
        <w:rPr>
          <w:b/>
        </w:rPr>
        <w:t xml:space="preserve"> </w:t>
      </w:r>
      <w:r w:rsidR="00B4406E" w:rsidRPr="00EF43CB">
        <w:rPr>
          <w:color w:val="FF0000"/>
        </w:rPr>
        <w:t>(</w:t>
      </w:r>
      <w:r w:rsidR="00B27530">
        <w:rPr>
          <w:i/>
          <w:iCs/>
          <w:color w:val="FF0000"/>
        </w:rPr>
        <w:t>The Division has the option of forwarding pipe liner contract submittals to the Hydraulics Unit for review; coordinating with either the normal Hydraulics Operations contact or the Hydraulics TIP representative involved with the project.</w:t>
      </w:r>
    </w:p>
    <w:p w14:paraId="5922C779" w14:textId="77777777" w:rsidR="00B27530" w:rsidRDefault="00B27530" w:rsidP="005844A0">
      <w:pPr>
        <w:rPr>
          <w:color w:val="FF0000"/>
        </w:rPr>
      </w:pPr>
    </w:p>
    <w:p w14:paraId="2024573B" w14:textId="337636D8" w:rsidR="005844A0" w:rsidRPr="00EF43CB" w:rsidRDefault="00675E3F" w:rsidP="005844A0">
      <w:r>
        <w:rPr>
          <w:color w:val="FF0000"/>
        </w:rPr>
        <w:t>To use this special provision:  Populate the table below</w:t>
      </w:r>
      <w:r w:rsidR="004F002B">
        <w:rPr>
          <w:color w:val="FF0000"/>
        </w:rPr>
        <w:t>, and</w:t>
      </w:r>
      <w:r>
        <w:rPr>
          <w:color w:val="FF0000"/>
        </w:rPr>
        <w:t xml:space="preserve"> indicate which lining methods are allowable for each site under the contract.</w:t>
      </w:r>
      <w:r w:rsidR="004F002B">
        <w:rPr>
          <w:color w:val="FF0000"/>
        </w:rPr>
        <w:t xml:space="preserve"> Delete this text.)</w:t>
      </w:r>
    </w:p>
    <w:p w14:paraId="2D334528" w14:textId="77777777" w:rsidR="005844A0" w:rsidRPr="00EF43CB" w:rsidRDefault="005844A0" w:rsidP="005844A0"/>
    <w:p w14:paraId="22F0D764" w14:textId="77777777" w:rsidR="005844A0" w:rsidRPr="00EF43CB" w:rsidRDefault="005844A0" w:rsidP="005844A0">
      <w:pPr>
        <w:rPr>
          <w:b/>
        </w:rPr>
      </w:pPr>
      <w:r w:rsidRPr="00EF43CB">
        <w:rPr>
          <w:b/>
        </w:rPr>
        <w:t xml:space="preserve">I. DESCRIPTION </w:t>
      </w:r>
    </w:p>
    <w:p w14:paraId="0C83D23A" w14:textId="77777777" w:rsidR="005844A0" w:rsidRPr="00EF43CB" w:rsidRDefault="005844A0" w:rsidP="005844A0"/>
    <w:p w14:paraId="3824A5B5" w14:textId="77777777" w:rsidR="005844A0" w:rsidRPr="00EF43CB" w:rsidRDefault="005844A0" w:rsidP="005844A0">
      <w:r w:rsidRPr="00EF43CB">
        <w:t>This work shall consist of the rehabilitation of existing storm water</w:t>
      </w:r>
      <w:r w:rsidR="00912FA3" w:rsidRPr="00EF43CB">
        <w:t xml:space="preserve"> pipes</w:t>
      </w:r>
      <w:r w:rsidRPr="00EF43CB">
        <w:t xml:space="preserve">, </w:t>
      </w:r>
      <w:r w:rsidR="00912FA3" w:rsidRPr="00EF43CB">
        <w:t>or</w:t>
      </w:r>
      <w:r w:rsidRPr="00EF43CB">
        <w:t xml:space="preserve"> culverts by the method or methods specified at the designated locations described in the Contract. </w:t>
      </w:r>
    </w:p>
    <w:p w14:paraId="70F5D1CA" w14:textId="77777777" w:rsidR="009E1A92" w:rsidRPr="00EF43CB" w:rsidRDefault="009E1A92" w:rsidP="005844A0"/>
    <w:p w14:paraId="217E25B3" w14:textId="6AF6824D" w:rsidR="00EA6F12" w:rsidRDefault="009E1A92" w:rsidP="005844A0">
      <w:r w:rsidRPr="00EF43CB">
        <w:t xml:space="preserve">Pipe liner systems used for rehabilitation shall be from the NCDOT Approved Products List and may be subject to limitations for use as specified herein, by site-specific limitations for those locations listed in the Contract, or limitations as shown on the NCDOT Approved Products List for the specific liner system. The Contractor shall consult the Contract to determine the method or methods that are permitted </w:t>
      </w:r>
      <w:r w:rsidR="00E72E03" w:rsidRPr="00EF43CB">
        <w:t>at</w:t>
      </w:r>
      <w:r w:rsidRPr="00EF43CB">
        <w:t xml:space="preserve"> each </w:t>
      </w:r>
      <w:r w:rsidR="00E72E03" w:rsidRPr="00EF43CB">
        <w:t xml:space="preserve">rehabilitation </w:t>
      </w:r>
      <w:r w:rsidRPr="00EF43CB">
        <w:t>location.</w:t>
      </w:r>
    </w:p>
    <w:p w14:paraId="0DF1C2C1" w14:textId="4B294CBF" w:rsidR="00515E81" w:rsidRDefault="00515E81" w:rsidP="005844A0"/>
    <w:p w14:paraId="0A721D8C" w14:textId="7C7C3933" w:rsidR="00515E81" w:rsidRPr="00EF43CB" w:rsidRDefault="00515E81" w:rsidP="005844A0">
      <w:r>
        <w:t xml:space="preserve">Liners provided per this special provisions shall be designed per the </w:t>
      </w:r>
      <w:r w:rsidR="00CD34BB" w:rsidRPr="00CD34BB">
        <w:rPr>
          <w:i/>
        </w:rPr>
        <w:t>NCDOT Pipe Liner Manual</w:t>
      </w:r>
      <w:r>
        <w:t>.</w:t>
      </w:r>
    </w:p>
    <w:p w14:paraId="7F790C7B" w14:textId="77777777" w:rsidR="009E1A92" w:rsidRPr="00EF43CB" w:rsidRDefault="009E1A92" w:rsidP="005844A0"/>
    <w:p w14:paraId="61E0BD52" w14:textId="41A73554" w:rsidR="00993A1B" w:rsidRDefault="00E10FA9" w:rsidP="00993A1B">
      <w:r>
        <w:t xml:space="preserve">The Contractor shall </w:t>
      </w:r>
      <w:r w:rsidR="004A4329">
        <w:t xml:space="preserve">provide </w:t>
      </w:r>
      <w:r>
        <w:t>contract submittals as called for herein</w:t>
      </w:r>
      <w:r w:rsidR="00993A1B" w:rsidRPr="00EF43CB">
        <w:t xml:space="preserve"> to the Engineer</w:t>
      </w:r>
      <w:r w:rsidR="00D422F2">
        <w:t>, NCDOT Materials and Tests Unit, and Hydraulics Unit,</w:t>
      </w:r>
      <w:r w:rsidR="00993A1B" w:rsidRPr="00EF43CB">
        <w:t xml:space="preserve"> a minimum of 10 days p</w:t>
      </w:r>
      <w:r>
        <w:t>rior to start of installation</w:t>
      </w:r>
      <w:r w:rsidR="008C551C">
        <w:t>.</w:t>
      </w:r>
      <w:r w:rsidR="00F74DDD">
        <w:t xml:space="preserve">  </w:t>
      </w:r>
    </w:p>
    <w:p w14:paraId="7C71198E" w14:textId="7DEDFC4F" w:rsidR="006F480F" w:rsidRDefault="006F480F" w:rsidP="00993A1B"/>
    <w:p w14:paraId="2DF560F4" w14:textId="1308255F" w:rsidR="001B5E0D" w:rsidRPr="001B5E0D" w:rsidRDefault="001B5E0D" w:rsidP="00993A1B">
      <w:pPr>
        <w:rPr>
          <w:b/>
        </w:rPr>
      </w:pPr>
      <w:r w:rsidRPr="001B5E0D">
        <w:rPr>
          <w:b/>
        </w:rPr>
        <w:t>Designated Locations and Allowable Methods</w:t>
      </w:r>
    </w:p>
    <w:p w14:paraId="6A2A9048" w14:textId="77777777" w:rsidR="001B5E0D" w:rsidRDefault="001B5E0D" w:rsidP="00993A1B"/>
    <w:tbl>
      <w:tblPr>
        <w:tblStyle w:val="TableGrid"/>
        <w:tblW w:w="0" w:type="auto"/>
        <w:tblLook w:val="04A0" w:firstRow="1" w:lastRow="0" w:firstColumn="1" w:lastColumn="0" w:noHBand="0" w:noVBand="1"/>
      </w:tblPr>
      <w:tblGrid>
        <w:gridCol w:w="695"/>
        <w:gridCol w:w="874"/>
        <w:gridCol w:w="909"/>
        <w:gridCol w:w="810"/>
        <w:gridCol w:w="770"/>
        <w:gridCol w:w="2507"/>
        <w:gridCol w:w="2507"/>
      </w:tblGrid>
      <w:tr w:rsidR="001B5E0D" w14:paraId="04A69023" w14:textId="34A96C35" w:rsidTr="007078C0">
        <w:tc>
          <w:tcPr>
            <w:tcW w:w="695" w:type="dxa"/>
          </w:tcPr>
          <w:p w14:paraId="5C95ED8B" w14:textId="51F638B9" w:rsidR="001B5E0D" w:rsidRDefault="001B5E0D" w:rsidP="00993A1B">
            <w:r>
              <w:t>Site</w:t>
            </w:r>
          </w:p>
        </w:tc>
        <w:tc>
          <w:tcPr>
            <w:tcW w:w="874" w:type="dxa"/>
          </w:tcPr>
          <w:p w14:paraId="03EF5F71" w14:textId="77777777" w:rsidR="001B5E0D" w:rsidRDefault="001B5E0D" w:rsidP="00993A1B">
            <w:r>
              <w:t>Latitude</w:t>
            </w:r>
          </w:p>
          <w:p w14:paraId="7EC6C216" w14:textId="68977932" w:rsidR="001B5E0D" w:rsidRDefault="001B5E0D" w:rsidP="00993A1B">
            <w:r>
              <w:t>(decimal degrees)</w:t>
            </w:r>
          </w:p>
        </w:tc>
        <w:tc>
          <w:tcPr>
            <w:tcW w:w="909" w:type="dxa"/>
          </w:tcPr>
          <w:p w14:paraId="2A10C8F8" w14:textId="10A22350" w:rsidR="001B5E0D" w:rsidRDefault="001B5E0D" w:rsidP="00993A1B">
            <w:r>
              <w:t>Longitude (decimal degrees)</w:t>
            </w:r>
          </w:p>
        </w:tc>
        <w:tc>
          <w:tcPr>
            <w:tcW w:w="810" w:type="dxa"/>
          </w:tcPr>
          <w:p w14:paraId="60FA990D" w14:textId="07E08A6A" w:rsidR="001B5E0D" w:rsidRDefault="001B5E0D" w:rsidP="00993A1B">
            <w:r>
              <w:t>County</w:t>
            </w:r>
          </w:p>
        </w:tc>
        <w:tc>
          <w:tcPr>
            <w:tcW w:w="770" w:type="dxa"/>
          </w:tcPr>
          <w:p w14:paraId="08CE6217" w14:textId="77E77602" w:rsidR="001B5E0D" w:rsidRDefault="001B5E0D" w:rsidP="00993A1B">
            <w:r>
              <w:t>Route</w:t>
            </w:r>
          </w:p>
        </w:tc>
        <w:tc>
          <w:tcPr>
            <w:tcW w:w="2507" w:type="dxa"/>
          </w:tcPr>
          <w:p w14:paraId="72FE7AD5" w14:textId="676D072E" w:rsidR="001B5E0D" w:rsidRDefault="001B5E0D" w:rsidP="00993A1B">
            <w:r>
              <w:t>Allowable Liner Categories</w:t>
            </w:r>
          </w:p>
        </w:tc>
        <w:tc>
          <w:tcPr>
            <w:tcW w:w="2507" w:type="dxa"/>
          </w:tcPr>
          <w:p w14:paraId="62A8EEF7" w14:textId="6FCC7902" w:rsidR="001B5E0D" w:rsidRDefault="001B5E0D" w:rsidP="00993A1B">
            <w:r>
              <w:t>Notes</w:t>
            </w:r>
          </w:p>
        </w:tc>
      </w:tr>
      <w:tr w:rsidR="001B5E0D" w14:paraId="555B360B" w14:textId="05E45F0A" w:rsidTr="007078C0">
        <w:tc>
          <w:tcPr>
            <w:tcW w:w="695" w:type="dxa"/>
          </w:tcPr>
          <w:p w14:paraId="04F4438B" w14:textId="5D432E9D" w:rsidR="001B5E0D" w:rsidRDefault="001B5E0D" w:rsidP="00675E3F"/>
        </w:tc>
        <w:tc>
          <w:tcPr>
            <w:tcW w:w="874" w:type="dxa"/>
          </w:tcPr>
          <w:p w14:paraId="29CFE125" w14:textId="77777777" w:rsidR="001B5E0D" w:rsidRDefault="001B5E0D" w:rsidP="00675E3F"/>
        </w:tc>
        <w:tc>
          <w:tcPr>
            <w:tcW w:w="909" w:type="dxa"/>
          </w:tcPr>
          <w:p w14:paraId="26FD2461" w14:textId="77777777" w:rsidR="001B5E0D" w:rsidRDefault="001B5E0D" w:rsidP="00675E3F"/>
        </w:tc>
        <w:tc>
          <w:tcPr>
            <w:tcW w:w="810" w:type="dxa"/>
          </w:tcPr>
          <w:p w14:paraId="58697235" w14:textId="77777777" w:rsidR="001B5E0D" w:rsidRDefault="001B5E0D" w:rsidP="00675E3F"/>
        </w:tc>
        <w:tc>
          <w:tcPr>
            <w:tcW w:w="770" w:type="dxa"/>
          </w:tcPr>
          <w:p w14:paraId="604F3458" w14:textId="77777777" w:rsidR="001B5E0D" w:rsidRDefault="001B5E0D" w:rsidP="00675E3F"/>
        </w:tc>
        <w:tc>
          <w:tcPr>
            <w:tcW w:w="2507" w:type="dxa"/>
          </w:tcPr>
          <w:p w14:paraId="536A6391" w14:textId="77777777" w:rsidR="001B5E0D" w:rsidRDefault="001B5E0D" w:rsidP="00675E3F"/>
        </w:tc>
        <w:tc>
          <w:tcPr>
            <w:tcW w:w="2507" w:type="dxa"/>
          </w:tcPr>
          <w:p w14:paraId="251EA5ED" w14:textId="77777777" w:rsidR="001B5E0D" w:rsidRDefault="001B5E0D" w:rsidP="00675E3F"/>
        </w:tc>
      </w:tr>
      <w:tr w:rsidR="001B5E0D" w14:paraId="6D23FA07" w14:textId="23D03DC8" w:rsidTr="007078C0">
        <w:tc>
          <w:tcPr>
            <w:tcW w:w="695" w:type="dxa"/>
          </w:tcPr>
          <w:p w14:paraId="27352F25" w14:textId="75601AC4" w:rsidR="001B5E0D" w:rsidRDefault="001B5E0D" w:rsidP="00675E3F"/>
        </w:tc>
        <w:tc>
          <w:tcPr>
            <w:tcW w:w="874" w:type="dxa"/>
          </w:tcPr>
          <w:p w14:paraId="3E5E6E8A" w14:textId="77777777" w:rsidR="001B5E0D" w:rsidRDefault="001B5E0D" w:rsidP="00675E3F"/>
        </w:tc>
        <w:tc>
          <w:tcPr>
            <w:tcW w:w="909" w:type="dxa"/>
          </w:tcPr>
          <w:p w14:paraId="47C384A4" w14:textId="77777777" w:rsidR="001B5E0D" w:rsidRDefault="001B5E0D" w:rsidP="00675E3F"/>
        </w:tc>
        <w:tc>
          <w:tcPr>
            <w:tcW w:w="810" w:type="dxa"/>
          </w:tcPr>
          <w:p w14:paraId="32C45F9F" w14:textId="77777777" w:rsidR="001B5E0D" w:rsidRDefault="001B5E0D" w:rsidP="00675E3F"/>
        </w:tc>
        <w:tc>
          <w:tcPr>
            <w:tcW w:w="770" w:type="dxa"/>
          </w:tcPr>
          <w:p w14:paraId="32951AA6" w14:textId="77777777" w:rsidR="001B5E0D" w:rsidRDefault="001B5E0D" w:rsidP="00675E3F"/>
        </w:tc>
        <w:tc>
          <w:tcPr>
            <w:tcW w:w="2507" w:type="dxa"/>
          </w:tcPr>
          <w:p w14:paraId="015520F6" w14:textId="77777777" w:rsidR="001B5E0D" w:rsidRDefault="001B5E0D" w:rsidP="00675E3F"/>
        </w:tc>
        <w:tc>
          <w:tcPr>
            <w:tcW w:w="2507" w:type="dxa"/>
          </w:tcPr>
          <w:p w14:paraId="06DEDC7B" w14:textId="77777777" w:rsidR="001B5E0D" w:rsidRDefault="001B5E0D" w:rsidP="00675E3F"/>
        </w:tc>
      </w:tr>
      <w:tr w:rsidR="001B5E0D" w14:paraId="2320C5F6" w14:textId="2EBCFE5A" w:rsidTr="007078C0">
        <w:tc>
          <w:tcPr>
            <w:tcW w:w="695" w:type="dxa"/>
          </w:tcPr>
          <w:p w14:paraId="183BC592" w14:textId="02EFDA53" w:rsidR="001B5E0D" w:rsidRDefault="001B5E0D" w:rsidP="00675E3F"/>
        </w:tc>
        <w:tc>
          <w:tcPr>
            <w:tcW w:w="874" w:type="dxa"/>
          </w:tcPr>
          <w:p w14:paraId="48174296" w14:textId="77777777" w:rsidR="001B5E0D" w:rsidRDefault="001B5E0D" w:rsidP="00675E3F"/>
        </w:tc>
        <w:tc>
          <w:tcPr>
            <w:tcW w:w="909" w:type="dxa"/>
          </w:tcPr>
          <w:p w14:paraId="3F625872" w14:textId="77777777" w:rsidR="001B5E0D" w:rsidRDefault="001B5E0D" w:rsidP="00675E3F"/>
        </w:tc>
        <w:tc>
          <w:tcPr>
            <w:tcW w:w="810" w:type="dxa"/>
          </w:tcPr>
          <w:p w14:paraId="3AE7F318" w14:textId="77777777" w:rsidR="001B5E0D" w:rsidRDefault="001B5E0D" w:rsidP="00675E3F"/>
        </w:tc>
        <w:tc>
          <w:tcPr>
            <w:tcW w:w="770" w:type="dxa"/>
          </w:tcPr>
          <w:p w14:paraId="6F65A5D9" w14:textId="77777777" w:rsidR="001B5E0D" w:rsidRDefault="001B5E0D" w:rsidP="00675E3F"/>
        </w:tc>
        <w:tc>
          <w:tcPr>
            <w:tcW w:w="2507" w:type="dxa"/>
          </w:tcPr>
          <w:p w14:paraId="1DEA6A4A" w14:textId="77777777" w:rsidR="001B5E0D" w:rsidRDefault="001B5E0D" w:rsidP="00675E3F"/>
        </w:tc>
        <w:tc>
          <w:tcPr>
            <w:tcW w:w="2507" w:type="dxa"/>
          </w:tcPr>
          <w:p w14:paraId="237687DB" w14:textId="77777777" w:rsidR="001B5E0D" w:rsidRDefault="001B5E0D" w:rsidP="00675E3F"/>
        </w:tc>
      </w:tr>
      <w:tr w:rsidR="001B5E0D" w14:paraId="4C81B039" w14:textId="1546A923" w:rsidTr="007078C0">
        <w:tc>
          <w:tcPr>
            <w:tcW w:w="695" w:type="dxa"/>
          </w:tcPr>
          <w:p w14:paraId="3B572EBB" w14:textId="46976537" w:rsidR="001B5E0D" w:rsidRDefault="001B5E0D" w:rsidP="00675E3F"/>
        </w:tc>
        <w:tc>
          <w:tcPr>
            <w:tcW w:w="874" w:type="dxa"/>
          </w:tcPr>
          <w:p w14:paraId="1AA896E6" w14:textId="77777777" w:rsidR="001B5E0D" w:rsidRDefault="001B5E0D" w:rsidP="00675E3F"/>
        </w:tc>
        <w:tc>
          <w:tcPr>
            <w:tcW w:w="909" w:type="dxa"/>
          </w:tcPr>
          <w:p w14:paraId="50B1BCA9" w14:textId="77777777" w:rsidR="001B5E0D" w:rsidRDefault="001B5E0D" w:rsidP="00675E3F"/>
        </w:tc>
        <w:tc>
          <w:tcPr>
            <w:tcW w:w="810" w:type="dxa"/>
          </w:tcPr>
          <w:p w14:paraId="4D9F87B2" w14:textId="77777777" w:rsidR="001B5E0D" w:rsidRDefault="001B5E0D" w:rsidP="00675E3F"/>
        </w:tc>
        <w:tc>
          <w:tcPr>
            <w:tcW w:w="770" w:type="dxa"/>
          </w:tcPr>
          <w:p w14:paraId="7C258B81" w14:textId="77777777" w:rsidR="001B5E0D" w:rsidRDefault="001B5E0D" w:rsidP="00675E3F"/>
        </w:tc>
        <w:tc>
          <w:tcPr>
            <w:tcW w:w="2507" w:type="dxa"/>
          </w:tcPr>
          <w:p w14:paraId="1ECDAE4D" w14:textId="77777777" w:rsidR="001B5E0D" w:rsidRDefault="001B5E0D" w:rsidP="00675E3F"/>
        </w:tc>
        <w:tc>
          <w:tcPr>
            <w:tcW w:w="2507" w:type="dxa"/>
          </w:tcPr>
          <w:p w14:paraId="52D36F9E" w14:textId="77777777" w:rsidR="001B5E0D" w:rsidRDefault="001B5E0D" w:rsidP="00675E3F"/>
        </w:tc>
      </w:tr>
      <w:tr w:rsidR="001B5E0D" w14:paraId="480FF963" w14:textId="146DDA51" w:rsidTr="007078C0">
        <w:tc>
          <w:tcPr>
            <w:tcW w:w="695" w:type="dxa"/>
          </w:tcPr>
          <w:p w14:paraId="26526808" w14:textId="3912B843" w:rsidR="001B5E0D" w:rsidRDefault="001B5E0D" w:rsidP="00675E3F"/>
        </w:tc>
        <w:tc>
          <w:tcPr>
            <w:tcW w:w="874" w:type="dxa"/>
          </w:tcPr>
          <w:p w14:paraId="426DAEE8" w14:textId="77777777" w:rsidR="001B5E0D" w:rsidRDefault="001B5E0D" w:rsidP="00675E3F"/>
        </w:tc>
        <w:tc>
          <w:tcPr>
            <w:tcW w:w="909" w:type="dxa"/>
          </w:tcPr>
          <w:p w14:paraId="04DBD65F" w14:textId="77777777" w:rsidR="001B5E0D" w:rsidRDefault="001B5E0D" w:rsidP="00675E3F"/>
        </w:tc>
        <w:tc>
          <w:tcPr>
            <w:tcW w:w="810" w:type="dxa"/>
          </w:tcPr>
          <w:p w14:paraId="00BBB70F" w14:textId="77777777" w:rsidR="001B5E0D" w:rsidRDefault="001B5E0D" w:rsidP="00675E3F"/>
        </w:tc>
        <w:tc>
          <w:tcPr>
            <w:tcW w:w="770" w:type="dxa"/>
          </w:tcPr>
          <w:p w14:paraId="3C6A64EF" w14:textId="77777777" w:rsidR="001B5E0D" w:rsidRDefault="001B5E0D" w:rsidP="00675E3F"/>
        </w:tc>
        <w:tc>
          <w:tcPr>
            <w:tcW w:w="2507" w:type="dxa"/>
          </w:tcPr>
          <w:p w14:paraId="6ADBE72F" w14:textId="77777777" w:rsidR="001B5E0D" w:rsidRDefault="001B5E0D" w:rsidP="00675E3F"/>
        </w:tc>
        <w:tc>
          <w:tcPr>
            <w:tcW w:w="2507" w:type="dxa"/>
          </w:tcPr>
          <w:p w14:paraId="555D07B4" w14:textId="77777777" w:rsidR="001B5E0D" w:rsidRDefault="001B5E0D" w:rsidP="00675E3F"/>
        </w:tc>
      </w:tr>
      <w:tr w:rsidR="001B5E0D" w14:paraId="3297D827" w14:textId="6CFD59A8" w:rsidTr="007078C0">
        <w:tc>
          <w:tcPr>
            <w:tcW w:w="695" w:type="dxa"/>
          </w:tcPr>
          <w:p w14:paraId="27DF22A2" w14:textId="1E33C58C" w:rsidR="001B5E0D" w:rsidRDefault="001B5E0D" w:rsidP="00675E3F"/>
        </w:tc>
        <w:tc>
          <w:tcPr>
            <w:tcW w:w="874" w:type="dxa"/>
          </w:tcPr>
          <w:p w14:paraId="36406842" w14:textId="77777777" w:rsidR="001B5E0D" w:rsidRDefault="001B5E0D" w:rsidP="00675E3F"/>
        </w:tc>
        <w:tc>
          <w:tcPr>
            <w:tcW w:w="909" w:type="dxa"/>
          </w:tcPr>
          <w:p w14:paraId="5FEC89C9" w14:textId="77777777" w:rsidR="001B5E0D" w:rsidRDefault="001B5E0D" w:rsidP="00675E3F"/>
        </w:tc>
        <w:tc>
          <w:tcPr>
            <w:tcW w:w="810" w:type="dxa"/>
          </w:tcPr>
          <w:p w14:paraId="106ECDBF" w14:textId="77777777" w:rsidR="001B5E0D" w:rsidRDefault="001B5E0D" w:rsidP="00675E3F"/>
        </w:tc>
        <w:tc>
          <w:tcPr>
            <w:tcW w:w="770" w:type="dxa"/>
          </w:tcPr>
          <w:p w14:paraId="05D7D72E" w14:textId="77777777" w:rsidR="001B5E0D" w:rsidRDefault="001B5E0D" w:rsidP="00675E3F"/>
        </w:tc>
        <w:tc>
          <w:tcPr>
            <w:tcW w:w="2507" w:type="dxa"/>
          </w:tcPr>
          <w:p w14:paraId="00B3FBE5" w14:textId="77777777" w:rsidR="001B5E0D" w:rsidRDefault="001B5E0D" w:rsidP="00675E3F"/>
        </w:tc>
        <w:tc>
          <w:tcPr>
            <w:tcW w:w="2507" w:type="dxa"/>
          </w:tcPr>
          <w:p w14:paraId="4E6576FE" w14:textId="77777777" w:rsidR="001B5E0D" w:rsidRDefault="001B5E0D" w:rsidP="00675E3F"/>
        </w:tc>
      </w:tr>
      <w:tr w:rsidR="001B5E0D" w14:paraId="1D03A8C7" w14:textId="2592DCF2" w:rsidTr="007078C0">
        <w:tc>
          <w:tcPr>
            <w:tcW w:w="695" w:type="dxa"/>
          </w:tcPr>
          <w:p w14:paraId="064C18ED" w14:textId="432E5238" w:rsidR="001B5E0D" w:rsidRDefault="001B5E0D" w:rsidP="00675E3F"/>
        </w:tc>
        <w:tc>
          <w:tcPr>
            <w:tcW w:w="874" w:type="dxa"/>
          </w:tcPr>
          <w:p w14:paraId="3064FDE3" w14:textId="77777777" w:rsidR="001B5E0D" w:rsidRDefault="001B5E0D" w:rsidP="00675E3F"/>
        </w:tc>
        <w:tc>
          <w:tcPr>
            <w:tcW w:w="909" w:type="dxa"/>
          </w:tcPr>
          <w:p w14:paraId="2D6CB360" w14:textId="77777777" w:rsidR="001B5E0D" w:rsidRDefault="001B5E0D" w:rsidP="00675E3F"/>
        </w:tc>
        <w:tc>
          <w:tcPr>
            <w:tcW w:w="810" w:type="dxa"/>
          </w:tcPr>
          <w:p w14:paraId="3E2A2F69" w14:textId="77777777" w:rsidR="001B5E0D" w:rsidRDefault="001B5E0D" w:rsidP="00675E3F"/>
        </w:tc>
        <w:tc>
          <w:tcPr>
            <w:tcW w:w="770" w:type="dxa"/>
          </w:tcPr>
          <w:p w14:paraId="73699832" w14:textId="77777777" w:rsidR="001B5E0D" w:rsidRDefault="001B5E0D" w:rsidP="00675E3F"/>
        </w:tc>
        <w:tc>
          <w:tcPr>
            <w:tcW w:w="2507" w:type="dxa"/>
          </w:tcPr>
          <w:p w14:paraId="26A32D9E" w14:textId="77777777" w:rsidR="001B5E0D" w:rsidRDefault="001B5E0D" w:rsidP="00675E3F"/>
        </w:tc>
        <w:tc>
          <w:tcPr>
            <w:tcW w:w="2507" w:type="dxa"/>
          </w:tcPr>
          <w:p w14:paraId="0E32EE42" w14:textId="77777777" w:rsidR="001B5E0D" w:rsidRDefault="001B5E0D" w:rsidP="00675E3F"/>
        </w:tc>
      </w:tr>
      <w:tr w:rsidR="001B5E0D" w14:paraId="5410DD38" w14:textId="52EB123F" w:rsidTr="007078C0">
        <w:tc>
          <w:tcPr>
            <w:tcW w:w="695" w:type="dxa"/>
          </w:tcPr>
          <w:p w14:paraId="61292B6B" w14:textId="77777777" w:rsidR="001B5E0D" w:rsidRDefault="001B5E0D" w:rsidP="00675E3F"/>
        </w:tc>
        <w:tc>
          <w:tcPr>
            <w:tcW w:w="874" w:type="dxa"/>
          </w:tcPr>
          <w:p w14:paraId="03739B90" w14:textId="77777777" w:rsidR="001B5E0D" w:rsidRDefault="001B5E0D" w:rsidP="00675E3F"/>
        </w:tc>
        <w:tc>
          <w:tcPr>
            <w:tcW w:w="909" w:type="dxa"/>
          </w:tcPr>
          <w:p w14:paraId="0523A82D" w14:textId="77777777" w:rsidR="001B5E0D" w:rsidRDefault="001B5E0D" w:rsidP="00675E3F"/>
        </w:tc>
        <w:tc>
          <w:tcPr>
            <w:tcW w:w="810" w:type="dxa"/>
          </w:tcPr>
          <w:p w14:paraId="43F7770D" w14:textId="77777777" w:rsidR="001B5E0D" w:rsidRDefault="001B5E0D" w:rsidP="00675E3F"/>
        </w:tc>
        <w:tc>
          <w:tcPr>
            <w:tcW w:w="770" w:type="dxa"/>
          </w:tcPr>
          <w:p w14:paraId="079F0A1D" w14:textId="77777777" w:rsidR="001B5E0D" w:rsidRDefault="001B5E0D" w:rsidP="00675E3F"/>
        </w:tc>
        <w:tc>
          <w:tcPr>
            <w:tcW w:w="2507" w:type="dxa"/>
          </w:tcPr>
          <w:p w14:paraId="7B53AC95" w14:textId="77777777" w:rsidR="001B5E0D" w:rsidRDefault="001B5E0D" w:rsidP="00675E3F"/>
        </w:tc>
        <w:tc>
          <w:tcPr>
            <w:tcW w:w="2507" w:type="dxa"/>
          </w:tcPr>
          <w:p w14:paraId="1F27E48A" w14:textId="77777777" w:rsidR="001B5E0D" w:rsidRDefault="001B5E0D" w:rsidP="00675E3F"/>
        </w:tc>
      </w:tr>
      <w:tr w:rsidR="001B5E0D" w14:paraId="77FFE20C" w14:textId="587739F4" w:rsidTr="007078C0">
        <w:tc>
          <w:tcPr>
            <w:tcW w:w="695" w:type="dxa"/>
          </w:tcPr>
          <w:p w14:paraId="124B2867" w14:textId="77777777" w:rsidR="001B5E0D" w:rsidRDefault="001B5E0D" w:rsidP="00675E3F"/>
        </w:tc>
        <w:tc>
          <w:tcPr>
            <w:tcW w:w="874" w:type="dxa"/>
          </w:tcPr>
          <w:p w14:paraId="6859BBAD" w14:textId="77777777" w:rsidR="001B5E0D" w:rsidRDefault="001B5E0D" w:rsidP="00675E3F"/>
        </w:tc>
        <w:tc>
          <w:tcPr>
            <w:tcW w:w="909" w:type="dxa"/>
          </w:tcPr>
          <w:p w14:paraId="5581C7E5" w14:textId="77777777" w:rsidR="001B5E0D" w:rsidRDefault="001B5E0D" w:rsidP="00675E3F"/>
        </w:tc>
        <w:tc>
          <w:tcPr>
            <w:tcW w:w="810" w:type="dxa"/>
          </w:tcPr>
          <w:p w14:paraId="6EDE732E" w14:textId="77777777" w:rsidR="001B5E0D" w:rsidRDefault="001B5E0D" w:rsidP="00675E3F"/>
        </w:tc>
        <w:tc>
          <w:tcPr>
            <w:tcW w:w="770" w:type="dxa"/>
          </w:tcPr>
          <w:p w14:paraId="66F5A77E" w14:textId="77777777" w:rsidR="001B5E0D" w:rsidRDefault="001B5E0D" w:rsidP="00675E3F"/>
        </w:tc>
        <w:tc>
          <w:tcPr>
            <w:tcW w:w="2507" w:type="dxa"/>
          </w:tcPr>
          <w:p w14:paraId="7927694F" w14:textId="77777777" w:rsidR="001B5E0D" w:rsidRDefault="001B5E0D" w:rsidP="00675E3F"/>
        </w:tc>
        <w:tc>
          <w:tcPr>
            <w:tcW w:w="2507" w:type="dxa"/>
          </w:tcPr>
          <w:p w14:paraId="70F72BD7" w14:textId="77777777" w:rsidR="001B5E0D" w:rsidRDefault="001B5E0D" w:rsidP="00675E3F"/>
        </w:tc>
      </w:tr>
      <w:tr w:rsidR="001B5E0D" w14:paraId="736AA4DA" w14:textId="5559CE04" w:rsidTr="007078C0">
        <w:tc>
          <w:tcPr>
            <w:tcW w:w="695" w:type="dxa"/>
          </w:tcPr>
          <w:p w14:paraId="399BD91A" w14:textId="77777777" w:rsidR="001B5E0D" w:rsidRDefault="001B5E0D" w:rsidP="00675E3F"/>
        </w:tc>
        <w:tc>
          <w:tcPr>
            <w:tcW w:w="874" w:type="dxa"/>
          </w:tcPr>
          <w:p w14:paraId="2AE48274" w14:textId="77777777" w:rsidR="001B5E0D" w:rsidRDefault="001B5E0D" w:rsidP="00675E3F"/>
        </w:tc>
        <w:tc>
          <w:tcPr>
            <w:tcW w:w="909" w:type="dxa"/>
          </w:tcPr>
          <w:p w14:paraId="1B6D64F9" w14:textId="77777777" w:rsidR="001B5E0D" w:rsidRDefault="001B5E0D" w:rsidP="00675E3F"/>
        </w:tc>
        <w:tc>
          <w:tcPr>
            <w:tcW w:w="810" w:type="dxa"/>
          </w:tcPr>
          <w:p w14:paraId="4EC76D36" w14:textId="77777777" w:rsidR="001B5E0D" w:rsidRDefault="001B5E0D" w:rsidP="00675E3F"/>
        </w:tc>
        <w:tc>
          <w:tcPr>
            <w:tcW w:w="770" w:type="dxa"/>
          </w:tcPr>
          <w:p w14:paraId="53B598C4" w14:textId="77777777" w:rsidR="001B5E0D" w:rsidRDefault="001B5E0D" w:rsidP="00675E3F"/>
        </w:tc>
        <w:tc>
          <w:tcPr>
            <w:tcW w:w="2507" w:type="dxa"/>
          </w:tcPr>
          <w:p w14:paraId="78B28379" w14:textId="77777777" w:rsidR="001B5E0D" w:rsidRDefault="001B5E0D" w:rsidP="00675E3F"/>
        </w:tc>
        <w:tc>
          <w:tcPr>
            <w:tcW w:w="2507" w:type="dxa"/>
          </w:tcPr>
          <w:p w14:paraId="7141537B" w14:textId="77777777" w:rsidR="001B5E0D" w:rsidRDefault="001B5E0D" w:rsidP="00675E3F"/>
        </w:tc>
      </w:tr>
    </w:tbl>
    <w:p w14:paraId="05CBEFB3" w14:textId="77777777" w:rsidR="005844A0" w:rsidRPr="00EF43CB" w:rsidRDefault="005844A0" w:rsidP="005844A0"/>
    <w:p w14:paraId="7BB751A2" w14:textId="77777777" w:rsidR="005844A0" w:rsidRPr="00EF43CB" w:rsidRDefault="005844A0" w:rsidP="005844A0">
      <w:pPr>
        <w:rPr>
          <w:b/>
        </w:rPr>
      </w:pPr>
      <w:r w:rsidRPr="00EF43CB">
        <w:rPr>
          <w:b/>
        </w:rPr>
        <w:t xml:space="preserve">II. MATERIALS </w:t>
      </w:r>
    </w:p>
    <w:p w14:paraId="42C3A91D" w14:textId="77777777" w:rsidR="00353F9F" w:rsidRPr="00EF43CB" w:rsidRDefault="00353F9F" w:rsidP="005844A0"/>
    <w:p w14:paraId="673BA1B6" w14:textId="388A6C20" w:rsidR="005844A0" w:rsidRPr="00EF43CB" w:rsidRDefault="005844A0" w:rsidP="005844A0">
      <w:r w:rsidRPr="00EF43CB">
        <w:rPr>
          <w:b/>
        </w:rPr>
        <w:t>Category A - Cured-In-Place Pipe</w:t>
      </w:r>
      <w:r w:rsidR="00C9338A" w:rsidRPr="00EF43CB">
        <w:rPr>
          <w:b/>
        </w:rPr>
        <w:t xml:space="preserve"> (CIPP)</w:t>
      </w:r>
      <w:r w:rsidRPr="00EF43CB">
        <w:rPr>
          <w:b/>
        </w:rPr>
        <w:t xml:space="preserve"> liners</w:t>
      </w:r>
      <w:r w:rsidR="00A6739E" w:rsidRPr="00EF43CB">
        <w:rPr>
          <w:b/>
        </w:rPr>
        <w:t xml:space="preserve"> </w:t>
      </w:r>
      <w:r w:rsidR="0091374A" w:rsidRPr="00EF43CB">
        <w:t>are</w:t>
      </w:r>
      <w:r w:rsidR="00A6739E" w:rsidRPr="00EF43CB">
        <w:rPr>
          <w:b/>
        </w:rPr>
        <w:t xml:space="preserve"> </w:t>
      </w:r>
      <w:r w:rsidR="00A6739E" w:rsidRPr="00EF43CB">
        <w:t>lining an existing culvert by either pulling or inverting a resin-impregnated fabric tube and curing the tube in place.  When</w:t>
      </w:r>
      <w:r w:rsidRPr="00EF43CB">
        <w:t xml:space="preserve"> </w:t>
      </w:r>
      <w:r w:rsidR="00A6739E" w:rsidRPr="00EF43CB">
        <w:t xml:space="preserve">CIPP liners </w:t>
      </w:r>
      <w:r w:rsidRPr="00EF43CB">
        <w:t xml:space="preserve">are specified, the liner system supplied by the Contractor shall conform to the following requirements as supported by </w:t>
      </w:r>
      <w:r w:rsidR="00102EA2">
        <w:t>contract submittals</w:t>
      </w:r>
      <w:r w:rsidRPr="00EF43CB">
        <w:t xml:space="preserve">: </w:t>
      </w:r>
    </w:p>
    <w:p w14:paraId="75B7BDB2" w14:textId="77777777" w:rsidR="005844A0" w:rsidRPr="00EF43CB" w:rsidRDefault="005844A0" w:rsidP="005844A0"/>
    <w:p w14:paraId="24F55C2A" w14:textId="77777777" w:rsidR="00F8506B" w:rsidRPr="00EF43CB" w:rsidRDefault="00F8506B" w:rsidP="00F8506B">
      <w:pPr>
        <w:numPr>
          <w:ilvl w:val="0"/>
          <w:numId w:val="25"/>
        </w:numPr>
      </w:pPr>
      <w:r w:rsidRPr="00EF43CB">
        <w:t>Must list host pipe diameter ranges for which the product is applicable. </w:t>
      </w:r>
    </w:p>
    <w:p w14:paraId="73DD6C87" w14:textId="77777777" w:rsidR="00F8506B" w:rsidRPr="00EF43CB" w:rsidRDefault="00F8506B" w:rsidP="00F8506B">
      <w:pPr>
        <w:numPr>
          <w:ilvl w:val="0"/>
          <w:numId w:val="25"/>
        </w:numPr>
      </w:pPr>
      <w:r w:rsidRPr="00EF43CB">
        <w:t>Must indicate corrosion potential/acid reaction potential. </w:t>
      </w:r>
    </w:p>
    <w:p w14:paraId="2D0475E2" w14:textId="639682B5" w:rsidR="00F8506B" w:rsidRPr="00EF43CB" w:rsidRDefault="00FB3896" w:rsidP="00F8506B">
      <w:pPr>
        <w:numPr>
          <w:ilvl w:val="0"/>
          <w:numId w:val="25"/>
        </w:numPr>
        <w:spacing w:line="240" w:lineRule="auto"/>
      </w:pPr>
      <w:r>
        <w:t>Must list</w:t>
      </w:r>
      <w:r w:rsidR="0048193E" w:rsidRPr="00EF43CB">
        <w:t xml:space="preserve"> </w:t>
      </w:r>
      <w:r w:rsidR="00F8506B" w:rsidRPr="00EF43CB">
        <w:t>cure method</w:t>
      </w:r>
      <w:r w:rsidR="000624ED" w:rsidRPr="00EF43CB">
        <w:t> (e.g., UV, steam, hot water, </w:t>
      </w:r>
      <w:r w:rsidR="00F8506B" w:rsidRPr="00EF43CB">
        <w:t>etc.). </w:t>
      </w:r>
    </w:p>
    <w:p w14:paraId="1F2B1AF9" w14:textId="77777777" w:rsidR="00F8506B" w:rsidRPr="00EF43CB" w:rsidRDefault="00F8506B" w:rsidP="00F8506B">
      <w:pPr>
        <w:numPr>
          <w:ilvl w:val="0"/>
          <w:numId w:val="25"/>
        </w:numPr>
        <w:spacing w:line="240" w:lineRule="auto"/>
      </w:pPr>
      <w:r w:rsidRPr="00EF43CB">
        <w:lastRenderedPageBreak/>
        <w:t>Must list typical, minimum, maximum application thicknesses. </w:t>
      </w:r>
    </w:p>
    <w:p w14:paraId="3C7C325E" w14:textId="01DFB8F3" w:rsidR="00FB3896" w:rsidRDefault="00FB3896" w:rsidP="00FB3896">
      <w:pPr>
        <w:numPr>
          <w:ilvl w:val="0"/>
          <w:numId w:val="25"/>
        </w:numPr>
      </w:pPr>
      <w:r w:rsidRPr="00EF43CB">
        <w:t>Calculated minimum thickness of liner</w:t>
      </w:r>
    </w:p>
    <w:p w14:paraId="1BA73996" w14:textId="0558D8A7" w:rsidR="00FB3896" w:rsidRPr="00EF43CB" w:rsidRDefault="00FB3896" w:rsidP="00FB3896">
      <w:pPr>
        <w:numPr>
          <w:ilvl w:val="0"/>
          <w:numId w:val="25"/>
        </w:numPr>
      </w:pPr>
      <w:r w:rsidRPr="00EF43CB">
        <w:t>Designation of air or water inversion or pull-in-place method</w:t>
      </w:r>
    </w:p>
    <w:p w14:paraId="7958E643" w14:textId="77777777" w:rsidR="00FB3896" w:rsidRPr="00EF43CB" w:rsidRDefault="00FB3896" w:rsidP="00FB3896">
      <w:pPr>
        <w:numPr>
          <w:ilvl w:val="0"/>
          <w:numId w:val="25"/>
        </w:numPr>
      </w:pPr>
      <w:r w:rsidRPr="00EF43CB">
        <w:t>Maximum allowable pulling force</w:t>
      </w:r>
    </w:p>
    <w:p w14:paraId="62869013" w14:textId="77777777" w:rsidR="00FB3896" w:rsidRPr="00EF43CB" w:rsidRDefault="00FB3896" w:rsidP="00FB3896">
      <w:pPr>
        <w:numPr>
          <w:ilvl w:val="0"/>
          <w:numId w:val="25"/>
        </w:numPr>
      </w:pPr>
      <w:r w:rsidRPr="00EF43CB">
        <w:t>Site specific cure time</w:t>
      </w:r>
    </w:p>
    <w:p w14:paraId="5F520CEE" w14:textId="77777777" w:rsidR="00FB3896" w:rsidRPr="00EF43CB" w:rsidRDefault="00FB3896" w:rsidP="00FB3896">
      <w:pPr>
        <w:numPr>
          <w:ilvl w:val="0"/>
          <w:numId w:val="25"/>
        </w:numPr>
      </w:pPr>
      <w:r w:rsidRPr="00EF43CB">
        <w:t>Minimum pressure to hold liner tight against the host pipe</w:t>
      </w:r>
    </w:p>
    <w:p w14:paraId="69C6F31B" w14:textId="77777777" w:rsidR="00FB3896" w:rsidRPr="00EF43CB" w:rsidRDefault="00FB3896" w:rsidP="00FB3896">
      <w:pPr>
        <w:numPr>
          <w:ilvl w:val="0"/>
          <w:numId w:val="25"/>
        </w:numPr>
      </w:pPr>
      <w:r w:rsidRPr="00EF43CB">
        <w:t>Maximum pressure to ensure liner does not sustain damage</w:t>
      </w:r>
    </w:p>
    <w:p w14:paraId="10693B30" w14:textId="77777777" w:rsidR="00FB3896" w:rsidRPr="00EF43CB" w:rsidRDefault="00FB3896" w:rsidP="00FB3896">
      <w:pPr>
        <w:numPr>
          <w:ilvl w:val="0"/>
          <w:numId w:val="25"/>
        </w:numPr>
      </w:pPr>
      <w:r w:rsidRPr="00EF43CB">
        <w:t>Maximum and minimum cure temperatures</w:t>
      </w:r>
    </w:p>
    <w:p w14:paraId="301054E3" w14:textId="10197506" w:rsidR="00FB3896" w:rsidRPr="00EF43CB" w:rsidRDefault="00FB3896" w:rsidP="00FB3896">
      <w:pPr>
        <w:numPr>
          <w:ilvl w:val="0"/>
          <w:numId w:val="25"/>
        </w:numPr>
        <w:spacing w:line="240" w:lineRule="auto"/>
      </w:pPr>
      <w:r w:rsidRPr="00EF43CB">
        <w:t xml:space="preserve">Ambient temperature range </w:t>
      </w:r>
      <w:r>
        <w:t xml:space="preserve">allowable </w:t>
      </w:r>
      <w:r w:rsidRPr="00EF43CB">
        <w:t>during installation</w:t>
      </w:r>
    </w:p>
    <w:p w14:paraId="54F2B047" w14:textId="77777777" w:rsidR="00FB3896" w:rsidRDefault="00FB3896" w:rsidP="00FB3896">
      <w:pPr>
        <w:numPr>
          <w:ilvl w:val="0"/>
          <w:numId w:val="25"/>
        </w:numPr>
        <w:spacing w:line="240" w:lineRule="auto"/>
      </w:pPr>
      <w:r w:rsidRPr="00EF43CB">
        <w:t>Post cure temperature</w:t>
      </w:r>
      <w:r w:rsidRPr="00FB3896">
        <w:t xml:space="preserve"> </w:t>
      </w:r>
    </w:p>
    <w:p w14:paraId="7D9567FF" w14:textId="3E8DA995" w:rsidR="00FB3896" w:rsidRPr="00EF43CB" w:rsidRDefault="00FB3896" w:rsidP="00FB3896">
      <w:pPr>
        <w:numPr>
          <w:ilvl w:val="0"/>
          <w:numId w:val="25"/>
        </w:numPr>
        <w:spacing w:line="240" w:lineRule="auto"/>
      </w:pPr>
      <w:r w:rsidRPr="00EF43CB">
        <w:t>Temperature cure profile.</w:t>
      </w:r>
    </w:p>
    <w:p w14:paraId="54CBC1F5" w14:textId="77777777" w:rsidR="00FB3896" w:rsidRPr="00594EC4" w:rsidRDefault="00FB3896" w:rsidP="00FB3896">
      <w:pPr>
        <w:numPr>
          <w:ilvl w:val="0"/>
          <w:numId w:val="25"/>
        </w:numPr>
      </w:pPr>
      <w:r w:rsidRPr="00594EC4">
        <w:t>Sample of temperature and pressure log to be used for monitoring the curing process</w:t>
      </w:r>
    </w:p>
    <w:p w14:paraId="27DCA647" w14:textId="7FBCEC8C" w:rsidR="00FB3896" w:rsidRPr="00594EC4" w:rsidRDefault="00FB3896" w:rsidP="00FB3896">
      <w:pPr>
        <w:numPr>
          <w:ilvl w:val="0"/>
          <w:numId w:val="25"/>
        </w:numPr>
      </w:pPr>
      <w:r w:rsidRPr="00594EC4">
        <w:t xml:space="preserve">Certification on manufacturer's letterhead indicating </w:t>
      </w:r>
      <w:r w:rsidR="00F255A2">
        <w:t>that the contractor is</w:t>
      </w:r>
      <w:r w:rsidR="00F255A2" w:rsidRPr="00EF43CB">
        <w:t xml:space="preserve"> </w:t>
      </w:r>
      <w:r w:rsidR="00AD08F3">
        <w:t>approv</w:t>
      </w:r>
      <w:r w:rsidR="00F255A2">
        <w:t>ed</w:t>
      </w:r>
      <w:r w:rsidRPr="00594EC4">
        <w:t xml:space="preserve"> by the fabric tube and resin manufacturer to perform CIPP installation work. </w:t>
      </w:r>
    </w:p>
    <w:p w14:paraId="56E3B634" w14:textId="77777777" w:rsidR="00FB3896" w:rsidRPr="00EF43CB" w:rsidRDefault="00FB3896" w:rsidP="00FB3896">
      <w:pPr>
        <w:numPr>
          <w:ilvl w:val="0"/>
          <w:numId w:val="25"/>
        </w:numPr>
      </w:pPr>
      <w:r w:rsidRPr="00EF43CB">
        <w:t>Manufacturer moisture limitations (e.g. installation in the dry, humidity restrictions, etc.). </w:t>
      </w:r>
    </w:p>
    <w:p w14:paraId="090C9E7C" w14:textId="441940F6" w:rsidR="00FB3896" w:rsidRPr="00EF43CB" w:rsidRDefault="00FB3896" w:rsidP="00FB3896">
      <w:pPr>
        <w:numPr>
          <w:ilvl w:val="0"/>
          <w:numId w:val="25"/>
        </w:numPr>
      </w:pPr>
      <w:r w:rsidRPr="00EF43CB">
        <w:t>Material safety data sheets for all hazardous chemicals that will be used on the job site including resin, catalyst, cleaners, and repair agents. Identify the proposed use for each hazardous chemical and where it will be used in the work.</w:t>
      </w:r>
    </w:p>
    <w:p w14:paraId="1A97BAD5" w14:textId="30A8D068" w:rsidR="00802528" w:rsidRPr="00EF43CB" w:rsidRDefault="00487E44" w:rsidP="00F8506B">
      <w:pPr>
        <w:numPr>
          <w:ilvl w:val="0"/>
          <w:numId w:val="25"/>
        </w:numPr>
        <w:spacing w:line="240" w:lineRule="auto"/>
      </w:pPr>
      <w:r w:rsidRPr="00EF43CB">
        <w:t>Must</w:t>
      </w:r>
      <w:r w:rsidR="002C32DF" w:rsidRPr="00EF43CB">
        <w:t xml:space="preserve"> </w:t>
      </w:r>
      <w:r w:rsidR="00963B83" w:rsidRPr="00EF43CB">
        <w:t>provide and comply with</w:t>
      </w:r>
      <w:r w:rsidR="00FF511F" w:rsidRPr="00EF43CB">
        <w:t xml:space="preserve"> </w:t>
      </w:r>
      <w:r w:rsidR="00552FAC" w:rsidRPr="00EF43CB">
        <w:t xml:space="preserve">specification </w:t>
      </w:r>
      <w:r w:rsidR="00F8506B" w:rsidRPr="00EF43CB">
        <w:t>for</w:t>
      </w:r>
      <w:r w:rsidR="002C32DF" w:rsidRPr="00EF43CB">
        <w:t xml:space="preserve"> </w:t>
      </w:r>
      <w:r w:rsidR="00F8506B" w:rsidRPr="00EF43CB">
        <w:t>installation</w:t>
      </w:r>
      <w:r w:rsidR="00963B83" w:rsidRPr="00EF43CB">
        <w:t xml:space="preserve">, and provide </w:t>
      </w:r>
      <w:r w:rsidR="007049B1">
        <w:t>NCDOT Type 1 or Type 4 C</w:t>
      </w:r>
      <w:r w:rsidR="00963B83" w:rsidRPr="00EF43CB">
        <w:t xml:space="preserve">ertificates of compliance with material specifications as applicable to the below, or equivalent as </w:t>
      </w:r>
      <w:r w:rsidR="00F17F57" w:rsidRPr="00EF43CB">
        <w:t xml:space="preserve">approved </w:t>
      </w:r>
      <w:r w:rsidR="00963B83" w:rsidRPr="00EF43CB">
        <w:t>by the Engineer</w:t>
      </w:r>
      <w:r w:rsidR="00802528" w:rsidRPr="00EF43CB">
        <w:t>:</w:t>
      </w:r>
    </w:p>
    <w:p w14:paraId="49E74F33" w14:textId="77777777" w:rsidR="00963B83" w:rsidRPr="00EF43CB" w:rsidRDefault="00963B83" w:rsidP="00802528">
      <w:pPr>
        <w:numPr>
          <w:ilvl w:val="1"/>
          <w:numId w:val="25"/>
        </w:numPr>
        <w:spacing w:line="240" w:lineRule="auto"/>
      </w:pPr>
      <w:r w:rsidRPr="00EF43CB">
        <w:t>ASTM D5813</w:t>
      </w:r>
    </w:p>
    <w:p w14:paraId="49D63EDA" w14:textId="77777777" w:rsidR="00802528" w:rsidRPr="00EF43CB" w:rsidRDefault="00F8506B" w:rsidP="00802528">
      <w:pPr>
        <w:numPr>
          <w:ilvl w:val="1"/>
          <w:numId w:val="25"/>
        </w:numPr>
        <w:spacing w:line="240" w:lineRule="auto"/>
      </w:pPr>
      <w:r w:rsidRPr="00EF43CB">
        <w:t>ASTM F1216</w:t>
      </w:r>
      <w:r w:rsidR="008F1E2F" w:rsidRPr="00EF43CB">
        <w:t xml:space="preserve"> </w:t>
      </w:r>
      <w:r w:rsidR="00C9338A" w:rsidRPr="00EF43CB">
        <w:t xml:space="preserve">for </w:t>
      </w:r>
      <w:r w:rsidR="008F1E2F" w:rsidRPr="00EF43CB">
        <w:t>inverted CIPP</w:t>
      </w:r>
    </w:p>
    <w:p w14:paraId="3B361D8B" w14:textId="43CC98B6" w:rsidR="00802528" w:rsidRPr="00EF43CB" w:rsidRDefault="004D0451" w:rsidP="00802528">
      <w:pPr>
        <w:numPr>
          <w:ilvl w:val="1"/>
          <w:numId w:val="25"/>
        </w:numPr>
        <w:spacing w:line="240" w:lineRule="auto"/>
      </w:pPr>
      <w:r w:rsidRPr="00EF43CB">
        <w:t>ASTM F</w:t>
      </w:r>
      <w:r w:rsidR="00F8506B" w:rsidRPr="00EF43CB">
        <w:t>1743</w:t>
      </w:r>
      <w:r w:rsidR="008F1E2F" w:rsidRPr="00EF43CB">
        <w:t xml:space="preserve"> </w:t>
      </w:r>
      <w:r w:rsidR="00C9338A" w:rsidRPr="00EF43CB">
        <w:t xml:space="preserve">for </w:t>
      </w:r>
      <w:r w:rsidR="008F1E2F" w:rsidRPr="00EF43CB">
        <w:t>pulled-in-place CIPP</w:t>
      </w:r>
    </w:p>
    <w:p w14:paraId="26182A00" w14:textId="34572C85" w:rsidR="00802528" w:rsidRPr="00EF43CB" w:rsidRDefault="004D0451" w:rsidP="00802528">
      <w:pPr>
        <w:numPr>
          <w:ilvl w:val="1"/>
          <w:numId w:val="25"/>
        </w:numPr>
        <w:spacing w:line="240" w:lineRule="auto"/>
      </w:pPr>
      <w:r w:rsidRPr="00EF43CB">
        <w:t>ASTM F</w:t>
      </w:r>
      <w:r w:rsidR="00F8506B" w:rsidRPr="00EF43CB">
        <w:t>2019</w:t>
      </w:r>
      <w:r w:rsidR="008F1E2F" w:rsidRPr="00EF43CB">
        <w:t xml:space="preserve"> </w:t>
      </w:r>
      <w:r w:rsidR="00C9338A" w:rsidRPr="00EF43CB">
        <w:t xml:space="preserve">for </w:t>
      </w:r>
      <w:r w:rsidR="008F1E2F" w:rsidRPr="00EF43CB">
        <w:t>pulled-in-place GRP CIPP</w:t>
      </w:r>
    </w:p>
    <w:p w14:paraId="081006F0" w14:textId="3CBB1598" w:rsidR="00F8506B" w:rsidRPr="00EF43CB" w:rsidRDefault="004D0451" w:rsidP="00802528">
      <w:pPr>
        <w:numPr>
          <w:ilvl w:val="1"/>
          <w:numId w:val="25"/>
        </w:numPr>
        <w:spacing w:line="240" w:lineRule="auto"/>
      </w:pPr>
      <w:r w:rsidRPr="00EF43CB">
        <w:t>ASTM F</w:t>
      </w:r>
      <w:r w:rsidR="00F8506B" w:rsidRPr="00EF43CB">
        <w:t>2599</w:t>
      </w:r>
      <w:r w:rsidR="008F1E2F" w:rsidRPr="00EF43CB">
        <w:t xml:space="preserve"> </w:t>
      </w:r>
      <w:r w:rsidR="00C9338A" w:rsidRPr="00EF43CB">
        <w:t xml:space="preserve">for </w:t>
      </w:r>
      <w:r w:rsidR="008F1E2F" w:rsidRPr="00EF43CB">
        <w:t>sectional inverted CIPP</w:t>
      </w:r>
      <w:r w:rsidR="00F8506B" w:rsidRPr="00EF43CB">
        <w:t> </w:t>
      </w:r>
      <w:r w:rsidR="009E5827">
        <w:t>(applies to pipe sections, not full length)</w:t>
      </w:r>
    </w:p>
    <w:p w14:paraId="7AB16735" w14:textId="5EABB381" w:rsidR="006B126C" w:rsidRPr="00EF43CB" w:rsidRDefault="006B126C" w:rsidP="00FB3896"/>
    <w:p w14:paraId="0DFA221F" w14:textId="2951227B" w:rsidR="002F103C" w:rsidRDefault="002F103C" w:rsidP="002F103C">
      <w:pPr>
        <w:numPr>
          <w:ilvl w:val="0"/>
          <w:numId w:val="25"/>
        </w:numPr>
      </w:pPr>
      <w:r w:rsidRPr="00EF43CB">
        <w:t>Long Term Modulus of Elasticity</w:t>
      </w:r>
      <w:r>
        <w:t xml:space="preserve"> for calculations </w:t>
      </w:r>
      <w:r w:rsidRPr="00EF43CB">
        <w:t>= 1</w:t>
      </w:r>
      <w:r>
        <w:t>50</w:t>
      </w:r>
      <w:r w:rsidRPr="00EF43CB">
        <w:t xml:space="preserve">,000 psi.  </w:t>
      </w:r>
      <w:r>
        <w:t>NCDOT Type 2 or Type 5 certifications may be submitted by vendors or contractors for</w:t>
      </w:r>
      <w:r w:rsidRPr="00EF43CB">
        <w:t xml:space="preserve"> proof of alternate Long Term Modulus of Elasticity </w:t>
      </w:r>
      <w:r w:rsidR="008A0F0A">
        <w:t>extrapolated from</w:t>
      </w:r>
      <w:r w:rsidR="008A0F0A" w:rsidRPr="00EF43CB">
        <w:t xml:space="preserve"> </w:t>
      </w:r>
      <w:r w:rsidRPr="00EF43CB">
        <w:t xml:space="preserve">ASTM </w:t>
      </w:r>
      <w:r>
        <w:t>D</w:t>
      </w:r>
      <w:r w:rsidRPr="00EF43CB">
        <w:t>2990, 10000-hour test.</w:t>
      </w:r>
      <w:r>
        <w:t xml:space="preserve">  Design value of Long Term Modulus of Elasticity may be no greater than 50% of Initial Modulus of Elasticity.  Tested value must be greater than or equal to value used in design equations.</w:t>
      </w:r>
    </w:p>
    <w:p w14:paraId="4FFBAB8B" w14:textId="77777777" w:rsidR="002F103C" w:rsidRDefault="002F103C" w:rsidP="002F103C">
      <w:pPr>
        <w:pStyle w:val="ListParagraph"/>
      </w:pPr>
    </w:p>
    <w:p w14:paraId="04F0DAC0" w14:textId="77777777" w:rsidR="002F103C" w:rsidRDefault="002F103C" w:rsidP="002F103C">
      <w:pPr>
        <w:numPr>
          <w:ilvl w:val="0"/>
          <w:numId w:val="25"/>
        </w:numPr>
      </w:pPr>
      <w:r>
        <w:t>Initial Modulus of Elasticity for calculations = 300,000 psi.  NCDOT Type 2 or Type 5 certifications may be submitted by vendors or contractors for</w:t>
      </w:r>
      <w:r w:rsidRPr="00EF43CB">
        <w:t xml:space="preserve"> </w:t>
      </w:r>
      <w:r>
        <w:t>proof of alternate Initial Modulus of Elasticity based on ASTM D790.  Tested value must be greater than or equal to value used in design equations.</w:t>
      </w:r>
    </w:p>
    <w:p w14:paraId="2704B6C4" w14:textId="77777777" w:rsidR="002F103C" w:rsidRDefault="002F103C" w:rsidP="002F103C">
      <w:pPr>
        <w:pStyle w:val="ListParagraph"/>
      </w:pPr>
    </w:p>
    <w:p w14:paraId="10DA1FD7" w14:textId="455DFCAE" w:rsidR="009A2A0A" w:rsidRPr="00EF43CB" w:rsidRDefault="002F103C" w:rsidP="002F103C">
      <w:pPr>
        <w:numPr>
          <w:ilvl w:val="0"/>
          <w:numId w:val="25"/>
        </w:numPr>
      </w:pPr>
      <w:r>
        <w:t>Long Term Flexural Strength = 2250 psi.  NCDOT Type 2 or Type 5 certifications may be submitted by vendors or contractors for</w:t>
      </w:r>
      <w:r w:rsidRPr="00EF43CB">
        <w:t xml:space="preserve"> </w:t>
      </w:r>
      <w:r>
        <w:t xml:space="preserve">proof of alternate Long Term Flexural Strength </w:t>
      </w:r>
      <w:r w:rsidR="008A0F0A">
        <w:t>extrapolated from</w:t>
      </w:r>
      <w:r w:rsidR="008A0F0A" w:rsidRPr="00EF43CB">
        <w:t xml:space="preserve"> </w:t>
      </w:r>
      <w:r>
        <w:t xml:space="preserve">ASTM D2990, </w:t>
      </w:r>
      <w:r w:rsidRPr="00EF43CB">
        <w:t>10000-hour test.</w:t>
      </w:r>
      <w:r>
        <w:t xml:space="preserve">  Tested value must be greater than or equal to value used in design equations.</w:t>
      </w:r>
    </w:p>
    <w:p w14:paraId="67507827" w14:textId="77777777" w:rsidR="005844A0" w:rsidRPr="00EF43CB" w:rsidRDefault="005844A0" w:rsidP="005844A0"/>
    <w:p w14:paraId="151E4E5B" w14:textId="3F5524C8" w:rsidR="005844A0" w:rsidRPr="00EF43CB" w:rsidRDefault="005844A0" w:rsidP="005844A0">
      <w:r w:rsidRPr="00EF43CB">
        <w:t xml:space="preserve">When </w:t>
      </w:r>
      <w:r w:rsidRPr="00EF43CB">
        <w:rPr>
          <w:b/>
        </w:rPr>
        <w:t>Category B Fold and Form flexible liners</w:t>
      </w:r>
      <w:r w:rsidRPr="00EF43CB">
        <w:t xml:space="preserve"> are specified, the liner system supplied by the Contractor shall conform to the following requirements as supported by </w:t>
      </w:r>
      <w:r w:rsidR="000E40A6">
        <w:t>contract submittals</w:t>
      </w:r>
      <w:r w:rsidRPr="00EF43CB">
        <w:t xml:space="preserve">: </w:t>
      </w:r>
    </w:p>
    <w:p w14:paraId="46B0B8E6" w14:textId="77777777" w:rsidR="005844A0" w:rsidRPr="00EF43CB" w:rsidRDefault="005844A0" w:rsidP="005844A0"/>
    <w:p w14:paraId="04B2201B" w14:textId="77777777" w:rsidR="00F8506B" w:rsidRPr="00EF43CB" w:rsidRDefault="00F8506B" w:rsidP="00F8506B">
      <w:pPr>
        <w:numPr>
          <w:ilvl w:val="0"/>
          <w:numId w:val="25"/>
        </w:numPr>
      </w:pPr>
      <w:r w:rsidRPr="00EF43CB">
        <w:t>Must list host pipe diameter ranges for which the product is applicable. </w:t>
      </w:r>
    </w:p>
    <w:p w14:paraId="40866966" w14:textId="77777777" w:rsidR="00F8506B" w:rsidRPr="00EF43CB" w:rsidRDefault="00F8506B" w:rsidP="00F8506B">
      <w:pPr>
        <w:numPr>
          <w:ilvl w:val="0"/>
          <w:numId w:val="25"/>
        </w:numPr>
      </w:pPr>
      <w:r w:rsidRPr="00EF43CB">
        <w:t>Must indicate corrosion potential/acid reaction potential. </w:t>
      </w:r>
    </w:p>
    <w:p w14:paraId="45A76B66" w14:textId="1DACE8F0" w:rsidR="00F8506B" w:rsidRDefault="00F8506B" w:rsidP="00F8506B">
      <w:pPr>
        <w:numPr>
          <w:ilvl w:val="0"/>
          <w:numId w:val="38"/>
        </w:numPr>
        <w:spacing w:line="240" w:lineRule="auto"/>
      </w:pPr>
      <w:r w:rsidRPr="00EF43CB">
        <w:t>Must list type of </w:t>
      </w:r>
      <w:r w:rsidR="00262760" w:rsidRPr="00EF43CB">
        <w:t>reforming method</w:t>
      </w:r>
      <w:r w:rsidRPr="00EF43CB">
        <w:t> (steam, hot water, etc.).  </w:t>
      </w:r>
    </w:p>
    <w:p w14:paraId="0D8D9E89" w14:textId="2C7A9EDA" w:rsidR="00640B23" w:rsidRPr="00EF43CB" w:rsidRDefault="00640B23" w:rsidP="00640B23">
      <w:pPr>
        <w:numPr>
          <w:ilvl w:val="0"/>
          <w:numId w:val="38"/>
        </w:numPr>
      </w:pPr>
      <w:r w:rsidRPr="00EF43CB">
        <w:t xml:space="preserve">Certification on manufacturer's letterhead indicating </w:t>
      </w:r>
      <w:r>
        <w:t xml:space="preserve">that </w:t>
      </w:r>
      <w:r w:rsidR="00F255A2">
        <w:t>the contractor is</w:t>
      </w:r>
      <w:r w:rsidR="00F255A2" w:rsidRPr="00EF43CB">
        <w:t xml:space="preserve"> </w:t>
      </w:r>
      <w:r w:rsidRPr="00EF43CB">
        <w:t xml:space="preserve">approved by the manufacturer to perform installation work. </w:t>
      </w:r>
    </w:p>
    <w:p w14:paraId="0D07B807" w14:textId="77777777" w:rsidR="00640B23" w:rsidRPr="00EF43CB" w:rsidRDefault="00640B23" w:rsidP="00640B23">
      <w:pPr>
        <w:numPr>
          <w:ilvl w:val="0"/>
          <w:numId w:val="38"/>
        </w:numPr>
      </w:pPr>
      <w:r w:rsidRPr="00EF43CB">
        <w:lastRenderedPageBreak/>
        <w:t>Material safety data sheets for all hazardous chemicals that will be used on the job site. Identify the proposed use for each hazardous chemical and where it will be used in the work.</w:t>
      </w:r>
    </w:p>
    <w:p w14:paraId="7C2B983D" w14:textId="77777777" w:rsidR="00640B23" w:rsidRPr="00EF43CB" w:rsidRDefault="00640B23" w:rsidP="00640B23">
      <w:pPr>
        <w:numPr>
          <w:ilvl w:val="0"/>
          <w:numId w:val="38"/>
        </w:numPr>
      </w:pPr>
      <w:r w:rsidRPr="00EF43CB">
        <w:t>Calculated minimum thickness of liner.</w:t>
      </w:r>
    </w:p>
    <w:p w14:paraId="2F7C691A" w14:textId="77777777" w:rsidR="00640B23" w:rsidRPr="00EF43CB" w:rsidRDefault="00640B23" w:rsidP="00640B23">
      <w:pPr>
        <w:numPr>
          <w:ilvl w:val="0"/>
          <w:numId w:val="38"/>
        </w:numPr>
      </w:pPr>
      <w:r w:rsidRPr="00EF43CB">
        <w:t>Maximum allowable pulling force</w:t>
      </w:r>
    </w:p>
    <w:p w14:paraId="52D8D78C" w14:textId="77777777" w:rsidR="00640B23" w:rsidRPr="00EF43CB" w:rsidRDefault="00640B23" w:rsidP="00640B23">
      <w:pPr>
        <w:numPr>
          <w:ilvl w:val="0"/>
          <w:numId w:val="38"/>
        </w:numPr>
      </w:pPr>
      <w:r w:rsidRPr="00EF43CB">
        <w:t>Site specific reforming &amp; cooling time</w:t>
      </w:r>
    </w:p>
    <w:p w14:paraId="63D1EC2D" w14:textId="77777777" w:rsidR="00640B23" w:rsidRPr="00EF43CB" w:rsidRDefault="00640B23" w:rsidP="00640B23">
      <w:pPr>
        <w:numPr>
          <w:ilvl w:val="0"/>
          <w:numId w:val="38"/>
        </w:numPr>
      </w:pPr>
      <w:r w:rsidRPr="00EF43CB">
        <w:t>Minimum pressure to hold liner tight against the host pipe</w:t>
      </w:r>
    </w:p>
    <w:p w14:paraId="075E5DC8" w14:textId="77777777" w:rsidR="00640B23" w:rsidRPr="00EF43CB" w:rsidRDefault="00640B23" w:rsidP="00640B23">
      <w:pPr>
        <w:numPr>
          <w:ilvl w:val="0"/>
          <w:numId w:val="38"/>
        </w:numPr>
      </w:pPr>
      <w:r w:rsidRPr="00EF43CB">
        <w:t>Maximum pressure to ensure liner does not sustain damage</w:t>
      </w:r>
    </w:p>
    <w:p w14:paraId="4A40768E" w14:textId="77777777" w:rsidR="00640B23" w:rsidRPr="00EF43CB" w:rsidRDefault="00640B23" w:rsidP="00640B23">
      <w:pPr>
        <w:numPr>
          <w:ilvl w:val="0"/>
          <w:numId w:val="38"/>
        </w:numPr>
      </w:pPr>
      <w:r w:rsidRPr="00EF43CB">
        <w:t>Maximum and minimum forming temperatures</w:t>
      </w:r>
    </w:p>
    <w:p w14:paraId="26110891" w14:textId="77777777" w:rsidR="00640B23" w:rsidRPr="00EF43CB" w:rsidRDefault="00640B23" w:rsidP="00640B23">
      <w:pPr>
        <w:numPr>
          <w:ilvl w:val="0"/>
          <w:numId w:val="38"/>
        </w:numPr>
        <w:spacing w:line="240" w:lineRule="auto"/>
      </w:pPr>
      <w:r w:rsidRPr="00EF43CB">
        <w:t>Ambient temperature range for installation.  </w:t>
      </w:r>
    </w:p>
    <w:p w14:paraId="0D7109E5" w14:textId="3F86FC43" w:rsidR="00640B23" w:rsidRPr="00EF43CB" w:rsidRDefault="00640B23" w:rsidP="00640B23">
      <w:pPr>
        <w:numPr>
          <w:ilvl w:val="0"/>
          <w:numId w:val="38"/>
        </w:numPr>
      </w:pPr>
      <w:r w:rsidRPr="00EF43CB">
        <w:t>Sample of temperature and pressure log to be used for monitoring the curing process.</w:t>
      </w:r>
    </w:p>
    <w:p w14:paraId="42470FF5" w14:textId="465DC7E6" w:rsidR="0081090A" w:rsidRPr="00EF43CB" w:rsidRDefault="00963B83" w:rsidP="00963B83">
      <w:pPr>
        <w:numPr>
          <w:ilvl w:val="0"/>
          <w:numId w:val="38"/>
        </w:numPr>
        <w:spacing w:line="240" w:lineRule="auto"/>
      </w:pPr>
      <w:r w:rsidRPr="00EF43CB">
        <w:t xml:space="preserve">Must provide and comply with specification for installation, and provide </w:t>
      </w:r>
      <w:r w:rsidR="007049B1">
        <w:t>NCDOT Type 1 or Type 4 C</w:t>
      </w:r>
      <w:r w:rsidRPr="00EF43CB">
        <w:t xml:space="preserve">ertificates of compliance with material specifications as applicable to the below, or equivalent as </w:t>
      </w:r>
      <w:r w:rsidR="00F17F57" w:rsidRPr="00EF43CB">
        <w:t>approved</w:t>
      </w:r>
      <w:r w:rsidRPr="00EF43CB">
        <w:t xml:space="preserve"> by the Engineer:</w:t>
      </w:r>
    </w:p>
    <w:p w14:paraId="3B3BFB3A" w14:textId="77777777" w:rsidR="00F76227" w:rsidRPr="00EF43CB" w:rsidRDefault="00F76227" w:rsidP="00F76227">
      <w:pPr>
        <w:numPr>
          <w:ilvl w:val="1"/>
          <w:numId w:val="38"/>
        </w:numPr>
      </w:pPr>
      <w:r w:rsidRPr="00EF43CB">
        <w:t xml:space="preserve">ASTM D1784 defines </w:t>
      </w:r>
      <w:r w:rsidR="00C207B8">
        <w:t xml:space="preserve">PVC </w:t>
      </w:r>
      <w:r w:rsidRPr="00EF43CB">
        <w:t>cell class referenced below</w:t>
      </w:r>
    </w:p>
    <w:p w14:paraId="0721B604" w14:textId="77777777" w:rsidR="0081090A" w:rsidRPr="00EF43CB" w:rsidRDefault="0081090A" w:rsidP="0081090A">
      <w:pPr>
        <w:numPr>
          <w:ilvl w:val="1"/>
          <w:numId w:val="38"/>
        </w:numPr>
        <w:spacing w:line="240" w:lineRule="auto"/>
      </w:pPr>
      <w:r w:rsidRPr="00EF43CB">
        <w:t xml:space="preserve">ASTM </w:t>
      </w:r>
      <w:r w:rsidR="00F8506B" w:rsidRPr="00EF43CB">
        <w:t>F1504</w:t>
      </w:r>
      <w:r w:rsidR="004441D4" w:rsidRPr="00EF43CB">
        <w:t xml:space="preserve"> </w:t>
      </w:r>
      <w:r w:rsidR="00C9338A" w:rsidRPr="00EF43CB">
        <w:t xml:space="preserve">for </w:t>
      </w:r>
      <w:r w:rsidR="004441D4" w:rsidRPr="00EF43CB">
        <w:t>PVC</w:t>
      </w:r>
      <w:r w:rsidR="00EA6A70" w:rsidRPr="00EF43CB">
        <w:t xml:space="preserve"> cell classification </w:t>
      </w:r>
      <w:r w:rsidR="00EA6A70" w:rsidRPr="00C34B4C">
        <w:t>12334 or 13223</w:t>
      </w:r>
    </w:p>
    <w:p w14:paraId="3350780B" w14:textId="77777777" w:rsidR="009E0642" w:rsidRPr="00EF43CB" w:rsidRDefault="009E0642" w:rsidP="0081090A">
      <w:pPr>
        <w:numPr>
          <w:ilvl w:val="1"/>
          <w:numId w:val="38"/>
        </w:numPr>
        <w:spacing w:line="240" w:lineRule="auto"/>
      </w:pPr>
      <w:r w:rsidRPr="00EF43CB">
        <w:t xml:space="preserve">ASTM F1533 </w:t>
      </w:r>
      <w:r w:rsidR="00C9338A" w:rsidRPr="00EF43CB">
        <w:t xml:space="preserve">for </w:t>
      </w:r>
      <w:r w:rsidRPr="00EF43CB">
        <w:t>polyethylene</w:t>
      </w:r>
    </w:p>
    <w:p w14:paraId="311A0781" w14:textId="77777777" w:rsidR="00F17F57" w:rsidRPr="00EF43CB" w:rsidRDefault="0081090A" w:rsidP="00F17F57">
      <w:pPr>
        <w:numPr>
          <w:ilvl w:val="1"/>
          <w:numId w:val="38"/>
        </w:numPr>
        <w:spacing w:line="240" w:lineRule="auto"/>
      </w:pPr>
      <w:r w:rsidRPr="00EF43CB">
        <w:t xml:space="preserve">ASTM </w:t>
      </w:r>
      <w:r w:rsidR="004441D4" w:rsidRPr="00EF43CB">
        <w:t xml:space="preserve">F714 </w:t>
      </w:r>
      <w:r w:rsidR="00C9338A" w:rsidRPr="00EF43CB">
        <w:t xml:space="preserve">for </w:t>
      </w:r>
      <w:r w:rsidR="004441D4" w:rsidRPr="00EF43CB">
        <w:t>polyethylene min. cell classification 335420</w:t>
      </w:r>
      <w:r w:rsidR="00D31769" w:rsidRPr="00EF43CB">
        <w:t xml:space="preserve"> and 2-4% carbon black</w:t>
      </w:r>
    </w:p>
    <w:p w14:paraId="4E9E9A9B" w14:textId="77777777" w:rsidR="00F17F57" w:rsidRPr="00EF43CB" w:rsidRDefault="00F8506B" w:rsidP="00F17F57">
      <w:pPr>
        <w:numPr>
          <w:ilvl w:val="1"/>
          <w:numId w:val="38"/>
        </w:numPr>
        <w:spacing w:line="240" w:lineRule="auto"/>
      </w:pPr>
      <w:r w:rsidRPr="00EF43CB">
        <w:t>ASTM F1606</w:t>
      </w:r>
      <w:r w:rsidR="00F17F57" w:rsidRPr="00EF43CB">
        <w:t xml:space="preserve"> </w:t>
      </w:r>
      <w:r w:rsidR="00C9338A" w:rsidRPr="00EF43CB">
        <w:t xml:space="preserve">for </w:t>
      </w:r>
      <w:r w:rsidR="00F17F57" w:rsidRPr="00EF43CB">
        <w:t>deformed polyethylene</w:t>
      </w:r>
    </w:p>
    <w:p w14:paraId="359E15BC" w14:textId="77777777" w:rsidR="00F8506B" w:rsidRDefault="00F17F57" w:rsidP="00F17F57">
      <w:pPr>
        <w:numPr>
          <w:ilvl w:val="1"/>
          <w:numId w:val="38"/>
        </w:numPr>
        <w:spacing w:line="240" w:lineRule="auto"/>
      </w:pPr>
      <w:r w:rsidRPr="00EF43CB">
        <w:t xml:space="preserve">ASTM </w:t>
      </w:r>
      <w:r w:rsidR="00F8506B" w:rsidRPr="00EF43CB">
        <w:t>F1947 </w:t>
      </w:r>
      <w:r w:rsidR="00C9338A" w:rsidRPr="00EF43CB">
        <w:t xml:space="preserve">for </w:t>
      </w:r>
      <w:r w:rsidRPr="00EF43CB">
        <w:t>folded PVC</w:t>
      </w:r>
      <w:r w:rsidR="00F8506B" w:rsidRPr="00EF43CB">
        <w:t> </w:t>
      </w:r>
    </w:p>
    <w:p w14:paraId="070177F9" w14:textId="77777777" w:rsidR="00C207B8" w:rsidRPr="00F05496" w:rsidRDefault="00C207B8" w:rsidP="00C207B8">
      <w:pPr>
        <w:numPr>
          <w:ilvl w:val="1"/>
          <w:numId w:val="38"/>
        </w:numPr>
        <w:spacing w:line="240" w:lineRule="auto"/>
      </w:pPr>
      <w:r w:rsidRPr="00F05496">
        <w:t>ASTM F1867 for folded / formed PVC Type A</w:t>
      </w:r>
    </w:p>
    <w:p w14:paraId="5FC2BFF1" w14:textId="7A2D3DDF" w:rsidR="004442EB" w:rsidRPr="00F05496" w:rsidRDefault="00C207B8" w:rsidP="00241240">
      <w:pPr>
        <w:numPr>
          <w:ilvl w:val="1"/>
          <w:numId w:val="38"/>
        </w:numPr>
        <w:spacing w:line="240" w:lineRule="auto"/>
      </w:pPr>
      <w:r w:rsidRPr="00F05496">
        <w:t xml:space="preserve">ASTM F1871 for PVC Type A </w:t>
      </w:r>
    </w:p>
    <w:p w14:paraId="6911235F" w14:textId="377A3B73" w:rsidR="005844A0" w:rsidRPr="00EF43CB" w:rsidRDefault="003960DD" w:rsidP="001C0AD2">
      <w:pPr>
        <w:spacing w:line="240" w:lineRule="auto"/>
      </w:pPr>
      <w:r>
        <w:br/>
      </w:r>
      <w:r w:rsidR="008813EC">
        <w:t>NCDOT Type 2 or Type 5 certifications</w:t>
      </w:r>
      <w:r w:rsidR="008813EC" w:rsidRPr="00EF43CB">
        <w:t xml:space="preserve"> </w:t>
      </w:r>
      <w:r w:rsidR="008813EC">
        <w:t xml:space="preserve">must be submitted by vendors or contractors for proof of </w:t>
      </w:r>
      <w:r w:rsidR="008813EC" w:rsidRPr="00EF43CB">
        <w:t>Long Term Modulus of Elasticity</w:t>
      </w:r>
      <w:r w:rsidR="008813EC">
        <w:t>, 50-year sustained loading value, if the following values are not used in design calculations:</w:t>
      </w:r>
      <w:r w:rsidR="008813EC" w:rsidRPr="00EF43CB">
        <w:t xml:space="preserve"> </w:t>
      </w:r>
      <w:r w:rsidR="008813EC">
        <w:t xml:space="preserve"> 22,000 psi shall be used for HDPE, PE, PP; and 140,000 psi shall be used for PVC; per AASHTO LRFD Bridge Design Specifications 8</w:t>
      </w:r>
      <w:r w:rsidR="008813EC" w:rsidRPr="00B87DE3">
        <w:rPr>
          <w:vertAlign w:val="superscript"/>
        </w:rPr>
        <w:t>th</w:t>
      </w:r>
      <w:r w:rsidR="008813EC">
        <w:t xml:space="preserve"> ed., Table 12.12.3.3-1</w:t>
      </w:r>
      <w:r w:rsidR="008813EC" w:rsidRPr="00EF43CB">
        <w:t>.</w:t>
      </w:r>
      <w:r w:rsidR="008813EC">
        <w:t xml:space="preserve">  </w:t>
      </w:r>
    </w:p>
    <w:p w14:paraId="5186EF71" w14:textId="77777777" w:rsidR="003676A6" w:rsidRPr="00EF43CB" w:rsidRDefault="003676A6" w:rsidP="003676A6">
      <w:pPr>
        <w:pStyle w:val="ListParagraph"/>
      </w:pPr>
    </w:p>
    <w:p w14:paraId="409CAC86" w14:textId="77777777" w:rsidR="005844A0" w:rsidRPr="00EF43CB" w:rsidRDefault="005844A0" w:rsidP="005844A0"/>
    <w:p w14:paraId="55936ECA" w14:textId="14D55CD5" w:rsidR="005844A0" w:rsidRPr="00EF43CB" w:rsidRDefault="005844A0" w:rsidP="005844A0">
      <w:r w:rsidRPr="00EF43CB">
        <w:t xml:space="preserve">When </w:t>
      </w:r>
      <w:r w:rsidRPr="00EF43CB">
        <w:rPr>
          <w:b/>
        </w:rPr>
        <w:t>Category C HDPE,</w:t>
      </w:r>
      <w:r w:rsidR="003158B3" w:rsidRPr="00EF43CB">
        <w:rPr>
          <w:b/>
        </w:rPr>
        <w:t xml:space="preserve"> PE,</w:t>
      </w:r>
      <w:r w:rsidRPr="00EF43CB">
        <w:rPr>
          <w:b/>
        </w:rPr>
        <w:t xml:space="preserve"> PVC, PP</w:t>
      </w:r>
      <w:r w:rsidR="00A52352" w:rsidRPr="00EF43CB">
        <w:rPr>
          <w:b/>
        </w:rPr>
        <w:t xml:space="preserve">, </w:t>
      </w:r>
      <w:r w:rsidR="0066015B" w:rsidRPr="00EF43CB">
        <w:rPr>
          <w:b/>
        </w:rPr>
        <w:t xml:space="preserve">solid wall </w:t>
      </w:r>
      <w:r w:rsidRPr="00EF43CB">
        <w:rPr>
          <w:b/>
        </w:rPr>
        <w:t xml:space="preserve">slip liners </w:t>
      </w:r>
      <w:r w:rsidRPr="00EF43CB">
        <w:t xml:space="preserve">are specified, the liner system supplied by the Contractor shall conform to the following requirements as supported by </w:t>
      </w:r>
      <w:r w:rsidR="000E40A6">
        <w:t>contract submittals</w:t>
      </w:r>
      <w:r w:rsidRPr="00EF43CB">
        <w:t xml:space="preserve">: </w:t>
      </w:r>
    </w:p>
    <w:p w14:paraId="140E1A9F" w14:textId="77777777" w:rsidR="005844A0" w:rsidRPr="00EF43CB" w:rsidRDefault="005844A0" w:rsidP="005844A0"/>
    <w:p w14:paraId="7C1FF410" w14:textId="77777777" w:rsidR="00F8506B" w:rsidRPr="00EF43CB" w:rsidRDefault="00F8506B" w:rsidP="00F8506B">
      <w:pPr>
        <w:numPr>
          <w:ilvl w:val="0"/>
          <w:numId w:val="28"/>
        </w:numPr>
      </w:pPr>
      <w:r w:rsidRPr="00EF43CB">
        <w:t>Must list host pipe diameter ranges for which the product is applicable. </w:t>
      </w:r>
    </w:p>
    <w:p w14:paraId="233D03C0" w14:textId="77777777" w:rsidR="00F8506B" w:rsidRDefault="00F8506B" w:rsidP="00F8506B">
      <w:pPr>
        <w:numPr>
          <w:ilvl w:val="0"/>
          <w:numId w:val="28"/>
        </w:numPr>
      </w:pPr>
      <w:r w:rsidRPr="00EF43CB">
        <w:t>Must indicate corrosion potential/acid reaction potential. </w:t>
      </w:r>
    </w:p>
    <w:p w14:paraId="76C591CC" w14:textId="77777777" w:rsidR="00E04AF4" w:rsidRPr="00EF43CB" w:rsidRDefault="00E04AF4" w:rsidP="00F8506B">
      <w:pPr>
        <w:numPr>
          <w:ilvl w:val="0"/>
          <w:numId w:val="28"/>
        </w:numPr>
      </w:pPr>
      <w:r>
        <w:t>Must be closed profile; i.e. no definable bell and spigot that protrudes from the outer wall of the pipe.</w:t>
      </w:r>
    </w:p>
    <w:p w14:paraId="6CBFD131" w14:textId="521F2C7F" w:rsidR="00640B23" w:rsidRPr="00EF43CB" w:rsidRDefault="00640B23" w:rsidP="00640B23">
      <w:pPr>
        <w:numPr>
          <w:ilvl w:val="0"/>
          <w:numId w:val="28"/>
        </w:numPr>
      </w:pPr>
      <w:r w:rsidRPr="00EF43CB">
        <w:t xml:space="preserve">Certification on manufacturer's letterhead indicating </w:t>
      </w:r>
      <w:r>
        <w:t xml:space="preserve">that </w:t>
      </w:r>
      <w:r w:rsidR="00F255A2">
        <w:t>the contractor is</w:t>
      </w:r>
      <w:r w:rsidRPr="00EF43CB">
        <w:t xml:space="preserve"> approved by the manufacturer to perform installation work. </w:t>
      </w:r>
    </w:p>
    <w:p w14:paraId="15C93DAA" w14:textId="77777777" w:rsidR="00640B23" w:rsidRPr="00EF43CB" w:rsidRDefault="00640B23" w:rsidP="00640B23">
      <w:pPr>
        <w:numPr>
          <w:ilvl w:val="0"/>
          <w:numId w:val="28"/>
        </w:numPr>
      </w:pPr>
      <w:r w:rsidRPr="00EF43CB">
        <w:t>Material safety data sheets for all hazardous chemicals that will be used on the job site. Identify the proposed use for each hazardous chemical and where it will be used in the work.</w:t>
      </w:r>
    </w:p>
    <w:p w14:paraId="644F55C8" w14:textId="77777777" w:rsidR="00640B23" w:rsidRPr="00EF43CB" w:rsidRDefault="00640B23" w:rsidP="00640B23">
      <w:pPr>
        <w:numPr>
          <w:ilvl w:val="0"/>
          <w:numId w:val="28"/>
        </w:numPr>
      </w:pPr>
      <w:r w:rsidRPr="00EF43CB">
        <w:t>Calculated minimum thickness of liner.</w:t>
      </w:r>
    </w:p>
    <w:p w14:paraId="529ACE3E" w14:textId="77777777" w:rsidR="00640B23" w:rsidRPr="00EF43CB" w:rsidRDefault="00640B23" w:rsidP="00640B23">
      <w:pPr>
        <w:numPr>
          <w:ilvl w:val="0"/>
          <w:numId w:val="28"/>
        </w:numPr>
      </w:pPr>
      <w:r w:rsidRPr="00EF43CB">
        <w:t>Maximum allowable pulling and/or pushing force</w:t>
      </w:r>
    </w:p>
    <w:p w14:paraId="17E712A4" w14:textId="77777777" w:rsidR="00640B23" w:rsidRDefault="00640B23" w:rsidP="00640B23">
      <w:pPr>
        <w:numPr>
          <w:ilvl w:val="0"/>
          <w:numId w:val="28"/>
        </w:numPr>
      </w:pPr>
      <w:r w:rsidRPr="00EF43CB">
        <w:t>Grouting mix design and manufacturer recommendations</w:t>
      </w:r>
    </w:p>
    <w:p w14:paraId="1D48DFF1" w14:textId="28D38014" w:rsidR="005844A0" w:rsidRPr="00EF43CB" w:rsidRDefault="00640B23" w:rsidP="005844A0">
      <w:pPr>
        <w:numPr>
          <w:ilvl w:val="0"/>
          <w:numId w:val="28"/>
        </w:numPr>
      </w:pPr>
      <w:r>
        <w:t>Installation procedures and recommendations.</w:t>
      </w:r>
    </w:p>
    <w:p w14:paraId="0FC3D887" w14:textId="77777777" w:rsidR="005844A0" w:rsidRPr="00EF43CB" w:rsidRDefault="005844A0" w:rsidP="00E529CB">
      <w:pPr>
        <w:numPr>
          <w:ilvl w:val="0"/>
          <w:numId w:val="28"/>
        </w:numPr>
      </w:pPr>
      <w:r w:rsidRPr="00EF43CB">
        <w:t xml:space="preserve">Must provide </w:t>
      </w:r>
      <w:r w:rsidR="008833B8" w:rsidRPr="00EF43CB">
        <w:t>inside diameter</w:t>
      </w:r>
      <w:r w:rsidRPr="00EF43CB">
        <w:t xml:space="preserve"> and outside diameter of pipe. </w:t>
      </w:r>
    </w:p>
    <w:p w14:paraId="67565A74" w14:textId="77777777" w:rsidR="00D31769" w:rsidRPr="00EF43CB" w:rsidRDefault="00D31769" w:rsidP="00D31769">
      <w:pPr>
        <w:pStyle w:val="ListParagraph"/>
      </w:pPr>
    </w:p>
    <w:p w14:paraId="76D902CF" w14:textId="608893B9" w:rsidR="00F17F57" w:rsidRPr="00EF43CB" w:rsidRDefault="00F17F57" w:rsidP="00F17F57">
      <w:pPr>
        <w:numPr>
          <w:ilvl w:val="0"/>
          <w:numId w:val="28"/>
        </w:numPr>
        <w:spacing w:line="240" w:lineRule="auto"/>
      </w:pPr>
      <w:r w:rsidRPr="00EF43CB">
        <w:t xml:space="preserve">Must provide and comply with specification for installation, and provide </w:t>
      </w:r>
      <w:r w:rsidR="00873ECB">
        <w:t>NCDOT Type 1 or Type 4 C</w:t>
      </w:r>
      <w:r w:rsidRPr="00EF43CB">
        <w:t>ertificates of compliance with material specifications as applicable to the below, or equivalent as approved by the Engineer:</w:t>
      </w:r>
    </w:p>
    <w:p w14:paraId="7E4DA3E6" w14:textId="77777777" w:rsidR="003521BB" w:rsidRDefault="003521BB" w:rsidP="006370B5">
      <w:pPr>
        <w:numPr>
          <w:ilvl w:val="1"/>
          <w:numId w:val="28"/>
        </w:numPr>
      </w:pPr>
      <w:r w:rsidRPr="00EF43CB">
        <w:t xml:space="preserve">ASTM D1784 defines </w:t>
      </w:r>
      <w:r w:rsidR="0061325F">
        <w:t xml:space="preserve">PVC </w:t>
      </w:r>
      <w:r w:rsidRPr="00EF43CB">
        <w:t>cell class referenced below</w:t>
      </w:r>
    </w:p>
    <w:p w14:paraId="0395B38E" w14:textId="77777777" w:rsidR="0061325F" w:rsidRPr="00EF43CB" w:rsidRDefault="0061325F" w:rsidP="006370B5">
      <w:pPr>
        <w:numPr>
          <w:ilvl w:val="1"/>
          <w:numId w:val="28"/>
        </w:numPr>
      </w:pPr>
      <w:r>
        <w:t>ASTM D3350 defines PE cell class referenced below</w:t>
      </w:r>
    </w:p>
    <w:p w14:paraId="211611F3" w14:textId="77777777" w:rsidR="006370B5" w:rsidRPr="00EF43CB" w:rsidRDefault="0002734A" w:rsidP="006370B5">
      <w:pPr>
        <w:numPr>
          <w:ilvl w:val="1"/>
          <w:numId w:val="28"/>
        </w:numPr>
      </w:pPr>
      <w:r w:rsidRPr="00EF43CB">
        <w:lastRenderedPageBreak/>
        <w:t xml:space="preserve">ASTM </w:t>
      </w:r>
      <w:r w:rsidR="00D31769" w:rsidRPr="00EF43CB">
        <w:t xml:space="preserve">F714 </w:t>
      </w:r>
      <w:r w:rsidR="00C9338A" w:rsidRPr="00EF43CB">
        <w:t xml:space="preserve">for </w:t>
      </w:r>
      <w:r w:rsidRPr="00EF43CB">
        <w:t xml:space="preserve">solid wall </w:t>
      </w:r>
      <w:r w:rsidR="00D31769" w:rsidRPr="00EF43CB">
        <w:t>polyethylene min cell c</w:t>
      </w:r>
      <w:r w:rsidR="00782BA8" w:rsidRPr="00EF43CB">
        <w:t>lassification 345464 and 2</w:t>
      </w:r>
      <w:r w:rsidR="00D31769" w:rsidRPr="00EF43CB">
        <w:t>–4% carbon black</w:t>
      </w:r>
    </w:p>
    <w:p w14:paraId="66BB5611" w14:textId="77777777" w:rsidR="003158B3" w:rsidRPr="00EF43CB" w:rsidRDefault="00D31769" w:rsidP="006370B5">
      <w:pPr>
        <w:numPr>
          <w:ilvl w:val="1"/>
          <w:numId w:val="28"/>
        </w:numPr>
      </w:pPr>
      <w:r w:rsidRPr="00EF43CB">
        <w:t>AASHTO M326</w:t>
      </w:r>
      <w:r w:rsidR="0002734A" w:rsidRPr="00EF43CB">
        <w:t xml:space="preserve"> </w:t>
      </w:r>
      <w:r w:rsidR="00C9338A" w:rsidRPr="00EF43CB">
        <w:t xml:space="preserve">for </w:t>
      </w:r>
      <w:r w:rsidR="0002734A" w:rsidRPr="00EF43CB">
        <w:t>solid wall</w:t>
      </w:r>
      <w:r w:rsidRPr="00EF43CB">
        <w:t xml:space="preserve"> polyethylene</w:t>
      </w:r>
    </w:p>
    <w:p w14:paraId="3BE1AC42" w14:textId="77777777" w:rsidR="0075714F" w:rsidRPr="00EF43CB" w:rsidRDefault="0075714F" w:rsidP="006370B5">
      <w:pPr>
        <w:numPr>
          <w:ilvl w:val="1"/>
          <w:numId w:val="28"/>
        </w:numPr>
      </w:pPr>
      <w:r w:rsidRPr="00EF43CB">
        <w:t>ASTM D3034</w:t>
      </w:r>
      <w:r w:rsidR="00C9338A" w:rsidRPr="00EF43CB">
        <w:t xml:space="preserve"> for </w:t>
      </w:r>
      <w:r w:rsidRPr="00EF43CB">
        <w:t>solid wall PVC, min. cell classification 12454</w:t>
      </w:r>
    </w:p>
    <w:p w14:paraId="5B9A30E6" w14:textId="77777777" w:rsidR="0075714F" w:rsidRPr="00EF43CB" w:rsidRDefault="0075714F" w:rsidP="006370B5">
      <w:pPr>
        <w:numPr>
          <w:ilvl w:val="1"/>
          <w:numId w:val="28"/>
        </w:numPr>
      </w:pPr>
      <w:r w:rsidRPr="00EF43CB">
        <w:t xml:space="preserve">ASTM F679 </w:t>
      </w:r>
      <w:r w:rsidR="00C9338A" w:rsidRPr="00EF43CB">
        <w:t xml:space="preserve">for </w:t>
      </w:r>
      <w:r w:rsidRPr="00EF43CB">
        <w:t>solid wall PVC, large diameter, min. cell classification 12454</w:t>
      </w:r>
    </w:p>
    <w:p w14:paraId="4552C7FD" w14:textId="77777777" w:rsidR="0075714F" w:rsidRPr="00EF43CB" w:rsidRDefault="00F17F57" w:rsidP="006370B5">
      <w:pPr>
        <w:numPr>
          <w:ilvl w:val="1"/>
          <w:numId w:val="28"/>
        </w:numPr>
      </w:pPr>
      <w:r w:rsidRPr="00EF43CB">
        <w:t>ASTM D2241</w:t>
      </w:r>
      <w:r w:rsidR="0075714F" w:rsidRPr="00EF43CB">
        <w:t xml:space="preserve"> </w:t>
      </w:r>
      <w:r w:rsidR="00C9338A" w:rsidRPr="00EF43CB">
        <w:t xml:space="preserve">for </w:t>
      </w:r>
      <w:r w:rsidR="0075714F" w:rsidRPr="00EF43CB">
        <w:t>solid wall PVC, min. cell classification 12454</w:t>
      </w:r>
    </w:p>
    <w:p w14:paraId="13CF05FC" w14:textId="77777777" w:rsidR="003158B3" w:rsidRPr="00EF43CB" w:rsidRDefault="003158B3" w:rsidP="000327AC">
      <w:pPr>
        <w:numPr>
          <w:ilvl w:val="1"/>
          <w:numId w:val="28"/>
        </w:numPr>
        <w:spacing w:line="240" w:lineRule="auto"/>
      </w:pPr>
      <w:r w:rsidRPr="00EF43CB">
        <w:t xml:space="preserve">ASTM F585 </w:t>
      </w:r>
      <w:r w:rsidR="00C9338A" w:rsidRPr="00EF43CB">
        <w:t xml:space="preserve">for </w:t>
      </w:r>
      <w:r w:rsidRPr="00EF43CB">
        <w:t>polyethylene</w:t>
      </w:r>
      <w:r w:rsidR="00483F97" w:rsidRPr="00EF43CB">
        <w:t xml:space="preserve"> slip-line</w:t>
      </w:r>
    </w:p>
    <w:p w14:paraId="08255C8F" w14:textId="77777777" w:rsidR="000327AC" w:rsidRPr="00EF43CB" w:rsidRDefault="000327AC" w:rsidP="000327AC">
      <w:pPr>
        <w:numPr>
          <w:ilvl w:val="1"/>
          <w:numId w:val="28"/>
        </w:numPr>
        <w:spacing w:line="240" w:lineRule="auto"/>
      </w:pPr>
      <w:r w:rsidRPr="00EF43CB">
        <w:t xml:space="preserve">ASTM F2620 </w:t>
      </w:r>
      <w:r w:rsidR="00C9338A" w:rsidRPr="00EF43CB">
        <w:t xml:space="preserve">for </w:t>
      </w:r>
      <w:r w:rsidRPr="00EF43CB">
        <w:t>polyethylene heat fusion joining</w:t>
      </w:r>
    </w:p>
    <w:p w14:paraId="655F4843" w14:textId="795F6792" w:rsidR="005844A0" w:rsidRPr="00EF43CB" w:rsidRDefault="005844A0" w:rsidP="005844A0"/>
    <w:p w14:paraId="2EF4D308" w14:textId="5C3BB0C9" w:rsidR="005844A0" w:rsidRPr="00EF43CB" w:rsidRDefault="00622B14" w:rsidP="005844A0">
      <w:pPr>
        <w:numPr>
          <w:ilvl w:val="0"/>
          <w:numId w:val="25"/>
        </w:numPr>
      </w:pPr>
      <w:r>
        <w:t>NCDOT Type 2 or Type 5 certifications</w:t>
      </w:r>
      <w:r w:rsidRPr="00EF43CB">
        <w:t xml:space="preserve"> </w:t>
      </w:r>
      <w:r>
        <w:t xml:space="preserve">must be submitted by vendors or contractors for proof of </w:t>
      </w:r>
      <w:r w:rsidRPr="00EF43CB">
        <w:t>Long Term Modulus of Elasticity</w:t>
      </w:r>
      <w:r>
        <w:t>, 50-year sustained loading value, if the following values are not used in design calculations:</w:t>
      </w:r>
      <w:r w:rsidRPr="00EF43CB">
        <w:t xml:space="preserve"> </w:t>
      </w:r>
      <w:r>
        <w:t xml:space="preserve"> 22,000 psi shall be used for HDPE, PE, PP; and 140,000 psi shall be used for PVC; per AASHTO LRFD Bridge Design Specifications 8</w:t>
      </w:r>
      <w:r w:rsidRPr="00B87DE3">
        <w:rPr>
          <w:vertAlign w:val="superscript"/>
        </w:rPr>
        <w:t>th</w:t>
      </w:r>
      <w:r>
        <w:t xml:space="preserve"> ed., Table 12.12.3.3-1</w:t>
      </w:r>
      <w:r w:rsidRPr="00EF43CB">
        <w:t>.</w:t>
      </w:r>
      <w:r w:rsidR="00282A1A">
        <w:br/>
      </w:r>
    </w:p>
    <w:p w14:paraId="0150A2E4" w14:textId="3B26C062" w:rsidR="0066015B" w:rsidRPr="00EF43CB" w:rsidRDefault="0066015B" w:rsidP="0066015B">
      <w:r w:rsidRPr="00EF43CB">
        <w:t xml:space="preserve">When </w:t>
      </w:r>
      <w:r w:rsidRPr="00EF43CB">
        <w:rPr>
          <w:b/>
        </w:rPr>
        <w:t>Category D HDPE, PVC, PP corrugated, profile wall,</w:t>
      </w:r>
      <w:r w:rsidR="00AB549F" w:rsidRPr="00EF43CB">
        <w:rPr>
          <w:b/>
        </w:rPr>
        <w:t xml:space="preserve"> steel reinforced,</w:t>
      </w:r>
      <w:r w:rsidRPr="00EF43CB">
        <w:rPr>
          <w:b/>
        </w:rPr>
        <w:t xml:space="preserve"> or spiral wound slip liners </w:t>
      </w:r>
      <w:r w:rsidRPr="00EF43CB">
        <w:t xml:space="preserve">are specified, the liner system supplied by the Contractor shall conform to the following requirements as supported by </w:t>
      </w:r>
      <w:r w:rsidR="000E40A6">
        <w:t>contract submittals</w:t>
      </w:r>
      <w:r w:rsidRPr="00EF43CB">
        <w:t xml:space="preserve">: </w:t>
      </w:r>
    </w:p>
    <w:p w14:paraId="0D85B529" w14:textId="77777777" w:rsidR="0066015B" w:rsidRPr="00EF43CB" w:rsidRDefault="0066015B" w:rsidP="0066015B"/>
    <w:p w14:paraId="5D839F70" w14:textId="77777777" w:rsidR="00F8506B" w:rsidRPr="00EF43CB" w:rsidRDefault="00F8506B" w:rsidP="00F8506B">
      <w:pPr>
        <w:numPr>
          <w:ilvl w:val="0"/>
          <w:numId w:val="28"/>
        </w:numPr>
      </w:pPr>
      <w:r w:rsidRPr="00EF43CB">
        <w:t>Must list host pipe diameter ranges for which the product is applicable. </w:t>
      </w:r>
    </w:p>
    <w:p w14:paraId="013DC109" w14:textId="2AA198A6" w:rsidR="00F8506B" w:rsidRDefault="00F8506B" w:rsidP="00F8506B">
      <w:pPr>
        <w:numPr>
          <w:ilvl w:val="0"/>
          <w:numId w:val="28"/>
        </w:numPr>
      </w:pPr>
      <w:r w:rsidRPr="00EF43CB">
        <w:t>Must indicate corrosion potential/acid reaction potential. </w:t>
      </w:r>
    </w:p>
    <w:p w14:paraId="16FA52AE" w14:textId="0DC3922A" w:rsidR="00D754FB" w:rsidRPr="00EF43CB" w:rsidRDefault="00D754FB" w:rsidP="00D754FB">
      <w:pPr>
        <w:numPr>
          <w:ilvl w:val="0"/>
          <w:numId w:val="28"/>
        </w:numPr>
      </w:pPr>
      <w:r w:rsidRPr="00EF43CB">
        <w:t xml:space="preserve">Certification on manufacturer's letterhead indicating </w:t>
      </w:r>
      <w:r w:rsidR="00F255A2">
        <w:t>that the contractor is</w:t>
      </w:r>
      <w:r w:rsidR="00F255A2" w:rsidRPr="00EF43CB">
        <w:t xml:space="preserve"> </w:t>
      </w:r>
      <w:r w:rsidRPr="00EF43CB">
        <w:t xml:space="preserve">approved by the manufacturer to perform installation work. </w:t>
      </w:r>
    </w:p>
    <w:p w14:paraId="1C4291D0" w14:textId="77777777" w:rsidR="00D754FB" w:rsidRPr="00EF43CB" w:rsidRDefault="00D754FB" w:rsidP="00D754FB">
      <w:pPr>
        <w:numPr>
          <w:ilvl w:val="0"/>
          <w:numId w:val="28"/>
        </w:numPr>
      </w:pPr>
      <w:r w:rsidRPr="00EF43CB">
        <w:t>Material safety data sheets for all hazardous chemicals that will be used on the job site. Identify the proposed use for each hazardous chemical and where it will be used in the work.</w:t>
      </w:r>
    </w:p>
    <w:p w14:paraId="40E09FAB" w14:textId="77777777" w:rsidR="00D754FB" w:rsidRPr="00EF43CB" w:rsidRDefault="00D754FB" w:rsidP="00D754FB">
      <w:pPr>
        <w:numPr>
          <w:ilvl w:val="0"/>
          <w:numId w:val="28"/>
        </w:numPr>
      </w:pPr>
      <w:r w:rsidRPr="00EF43CB">
        <w:t>Calculated minimum thickness of liner.</w:t>
      </w:r>
    </w:p>
    <w:p w14:paraId="045A4B6D" w14:textId="77777777" w:rsidR="00D754FB" w:rsidRPr="00EF43CB" w:rsidRDefault="00D754FB" w:rsidP="00D754FB">
      <w:pPr>
        <w:numPr>
          <w:ilvl w:val="0"/>
          <w:numId w:val="28"/>
        </w:numPr>
      </w:pPr>
      <w:r w:rsidRPr="00EF43CB">
        <w:t>Maximum allowable pulling and/or pushing force</w:t>
      </w:r>
    </w:p>
    <w:p w14:paraId="170C4215" w14:textId="77777777" w:rsidR="00D754FB" w:rsidRDefault="00D754FB" w:rsidP="00D754FB">
      <w:pPr>
        <w:numPr>
          <w:ilvl w:val="0"/>
          <w:numId w:val="28"/>
        </w:numPr>
      </w:pPr>
      <w:r w:rsidRPr="00EF43CB">
        <w:t>Grouting mix design and manufacturer recommendations</w:t>
      </w:r>
    </w:p>
    <w:p w14:paraId="4C4FDCEB" w14:textId="77777777" w:rsidR="00D754FB" w:rsidRPr="00EF43CB" w:rsidRDefault="00D754FB" w:rsidP="00D754FB">
      <w:pPr>
        <w:numPr>
          <w:ilvl w:val="0"/>
          <w:numId w:val="28"/>
        </w:numPr>
      </w:pPr>
      <w:r>
        <w:t>Installation procedures and recommendations.</w:t>
      </w:r>
    </w:p>
    <w:p w14:paraId="1469F2BF" w14:textId="77777777" w:rsidR="00D754FB" w:rsidRPr="00EF43CB" w:rsidRDefault="00D754FB" w:rsidP="00D754FB">
      <w:pPr>
        <w:ind w:left="360"/>
      </w:pPr>
    </w:p>
    <w:p w14:paraId="39232F37" w14:textId="766C3707" w:rsidR="00F17F57" w:rsidRPr="00EF43CB" w:rsidRDefault="00F17F57" w:rsidP="00F17F57">
      <w:pPr>
        <w:numPr>
          <w:ilvl w:val="0"/>
          <w:numId w:val="28"/>
        </w:numPr>
        <w:spacing w:line="240" w:lineRule="auto"/>
      </w:pPr>
      <w:r w:rsidRPr="00EF43CB">
        <w:t xml:space="preserve">Must provide and comply with </w:t>
      </w:r>
      <w:r w:rsidR="00552FAC" w:rsidRPr="00EF43CB">
        <w:t xml:space="preserve">specification </w:t>
      </w:r>
      <w:r w:rsidRPr="00EF43CB">
        <w:t xml:space="preserve">for installation, and provide </w:t>
      </w:r>
      <w:r w:rsidR="00873ECB">
        <w:t>NCDOT Type 1 or Type 4 C</w:t>
      </w:r>
      <w:r w:rsidRPr="00EF43CB">
        <w:t>ertificates of compliance with material specifications as applicable to the below, or equivalent as determined by the Engineer:</w:t>
      </w:r>
    </w:p>
    <w:p w14:paraId="15D72C9F" w14:textId="77777777" w:rsidR="003521BB" w:rsidRPr="00EF43CB" w:rsidRDefault="003521BB" w:rsidP="003521BB">
      <w:pPr>
        <w:numPr>
          <w:ilvl w:val="1"/>
          <w:numId w:val="28"/>
        </w:numPr>
      </w:pPr>
      <w:r w:rsidRPr="00EF43CB">
        <w:t>ASTM D1784 defines</w:t>
      </w:r>
      <w:r w:rsidR="00D8437B">
        <w:t xml:space="preserve"> PVC</w:t>
      </w:r>
      <w:r w:rsidRPr="00EF43CB">
        <w:t xml:space="preserve"> cell class referenced below</w:t>
      </w:r>
    </w:p>
    <w:p w14:paraId="7AD79451" w14:textId="77777777" w:rsidR="00AB549F" w:rsidRPr="00EF43CB" w:rsidRDefault="0002734A" w:rsidP="00AB549F">
      <w:pPr>
        <w:numPr>
          <w:ilvl w:val="1"/>
          <w:numId w:val="28"/>
        </w:numPr>
      </w:pPr>
      <w:r w:rsidRPr="00EF43CB">
        <w:t>AASHTO </w:t>
      </w:r>
      <w:r w:rsidRPr="000F1359">
        <w:t>M294</w:t>
      </w:r>
      <w:r w:rsidRPr="00EF43CB">
        <w:t> </w:t>
      </w:r>
      <w:r w:rsidR="00C9338A" w:rsidRPr="00EF43CB">
        <w:t xml:space="preserve">for </w:t>
      </w:r>
      <w:r w:rsidR="00AB549F" w:rsidRPr="00EF43CB">
        <w:t xml:space="preserve">polyethylene </w:t>
      </w:r>
      <w:r w:rsidRPr="00EF43CB">
        <w:t xml:space="preserve">profile wall </w:t>
      </w:r>
      <w:r w:rsidR="000F1359">
        <w:t>(See NCDOT Standard Specifications 1032-7)</w:t>
      </w:r>
    </w:p>
    <w:p w14:paraId="3B61EF59" w14:textId="77777777" w:rsidR="00AB549F" w:rsidRPr="00EF43CB" w:rsidRDefault="00335FB6" w:rsidP="00AB549F">
      <w:pPr>
        <w:numPr>
          <w:ilvl w:val="1"/>
          <w:numId w:val="28"/>
        </w:numPr>
      </w:pPr>
      <w:r w:rsidRPr="00EF43CB">
        <w:t>ASTM F894 </w:t>
      </w:r>
      <w:r w:rsidR="00C9338A" w:rsidRPr="00EF43CB">
        <w:t xml:space="preserve">for </w:t>
      </w:r>
      <w:r w:rsidR="00F74EFC" w:rsidRPr="00EF43CB">
        <w:t>profile </w:t>
      </w:r>
      <w:r w:rsidRPr="00EF43CB">
        <w:t>polyethylene</w:t>
      </w:r>
    </w:p>
    <w:p w14:paraId="3727EFFE" w14:textId="77777777" w:rsidR="00AB549F" w:rsidRPr="00EF43CB" w:rsidRDefault="00A141EE" w:rsidP="00AB549F">
      <w:pPr>
        <w:numPr>
          <w:ilvl w:val="1"/>
          <w:numId w:val="28"/>
        </w:numPr>
      </w:pPr>
      <w:r w:rsidRPr="00EF43CB">
        <w:t xml:space="preserve">ASTM F2562 or </w:t>
      </w:r>
      <w:r w:rsidR="00AB549F" w:rsidRPr="00EF43CB">
        <w:t>F2435</w:t>
      </w:r>
      <w:r w:rsidRPr="00EF43CB">
        <w:t xml:space="preserve"> </w:t>
      </w:r>
      <w:r w:rsidR="00C9338A" w:rsidRPr="00EF43CB">
        <w:t xml:space="preserve">for </w:t>
      </w:r>
      <w:r w:rsidRPr="00EF43CB">
        <w:t>steel reinforced polyethylene</w:t>
      </w:r>
      <w:r w:rsidR="00AB549F" w:rsidRPr="00EF43CB">
        <w:t xml:space="preserve"> min. cell classification 334452 and 2-4% carbon black</w:t>
      </w:r>
    </w:p>
    <w:p w14:paraId="122EA1C4" w14:textId="77777777" w:rsidR="00AB549F" w:rsidRPr="002D6971" w:rsidRDefault="00AB549F" w:rsidP="00AB549F">
      <w:pPr>
        <w:numPr>
          <w:ilvl w:val="1"/>
          <w:numId w:val="28"/>
        </w:numPr>
      </w:pPr>
      <w:r w:rsidRPr="002D6971">
        <w:t xml:space="preserve">AASHTO </w:t>
      </w:r>
      <w:r w:rsidRPr="000F1359">
        <w:t>M304</w:t>
      </w:r>
      <w:r w:rsidRPr="002D6971">
        <w:t> </w:t>
      </w:r>
      <w:r w:rsidR="00C9338A" w:rsidRPr="002D6971">
        <w:t xml:space="preserve">for </w:t>
      </w:r>
      <w:r w:rsidRPr="002D6971">
        <w:t>profile PVC</w:t>
      </w:r>
      <w:r w:rsidR="00F74EFC" w:rsidRPr="002D6971">
        <w:t> </w:t>
      </w:r>
      <w:r w:rsidR="000F1359">
        <w:t>(see NCDOT Standard Specifications 1032-8)</w:t>
      </w:r>
      <w:r w:rsidR="00F74EFC" w:rsidRPr="002D6971">
        <w:t> </w:t>
      </w:r>
    </w:p>
    <w:p w14:paraId="2200A26A" w14:textId="77777777" w:rsidR="00361803" w:rsidRPr="002D6971" w:rsidRDefault="00361803" w:rsidP="00AB549F">
      <w:pPr>
        <w:numPr>
          <w:ilvl w:val="1"/>
          <w:numId w:val="28"/>
        </w:numPr>
      </w:pPr>
      <w:r w:rsidRPr="002D6971">
        <w:t xml:space="preserve">ASTM F1803 </w:t>
      </w:r>
      <w:r w:rsidR="00C9338A" w:rsidRPr="002D6971">
        <w:t xml:space="preserve">for </w:t>
      </w:r>
      <w:r w:rsidRPr="002D6971">
        <w:t>closed profile PVC</w:t>
      </w:r>
    </w:p>
    <w:p w14:paraId="0D63778E" w14:textId="77777777" w:rsidR="00645F96" w:rsidRPr="002D6971" w:rsidRDefault="00645F96" w:rsidP="00AB549F">
      <w:pPr>
        <w:numPr>
          <w:ilvl w:val="1"/>
          <w:numId w:val="28"/>
        </w:numPr>
      </w:pPr>
      <w:r w:rsidRPr="002D6971">
        <w:t xml:space="preserve">ASTM </w:t>
      </w:r>
      <w:r w:rsidRPr="000F1359">
        <w:t>F949</w:t>
      </w:r>
      <w:r w:rsidR="00361803" w:rsidRPr="002D6971">
        <w:t xml:space="preserve"> and F794</w:t>
      </w:r>
      <w:r w:rsidRPr="002D6971">
        <w:t xml:space="preserve"> </w:t>
      </w:r>
      <w:r w:rsidR="00C9338A" w:rsidRPr="002D6971">
        <w:t xml:space="preserve">for </w:t>
      </w:r>
      <w:r w:rsidRPr="002D6971">
        <w:t>corrugated PVC min cell classification 12454</w:t>
      </w:r>
    </w:p>
    <w:p w14:paraId="3BEE3B28" w14:textId="49256594" w:rsidR="006370B5" w:rsidRPr="002D6971" w:rsidRDefault="006370B5" w:rsidP="00AB549F">
      <w:pPr>
        <w:numPr>
          <w:ilvl w:val="1"/>
          <w:numId w:val="28"/>
        </w:numPr>
      </w:pPr>
      <w:r w:rsidRPr="002D6971">
        <w:t xml:space="preserve">AASHTO </w:t>
      </w:r>
      <w:r w:rsidR="00873ECB">
        <w:t>M330</w:t>
      </w:r>
      <w:r w:rsidR="00F74EFC" w:rsidRPr="002D6971">
        <w:rPr>
          <w:rFonts w:cs="Arial"/>
        </w:rPr>
        <w:t> </w:t>
      </w:r>
      <w:r w:rsidR="00C9338A" w:rsidRPr="002D6971">
        <w:t xml:space="preserve">for </w:t>
      </w:r>
      <w:r w:rsidRPr="002D6971">
        <w:rPr>
          <w:rFonts w:cs="Arial"/>
        </w:rPr>
        <w:t>corrugated polypropylene</w:t>
      </w:r>
    </w:p>
    <w:p w14:paraId="3D604CB1" w14:textId="77777777" w:rsidR="00B14FCD" w:rsidRPr="002D6971" w:rsidRDefault="00B14FCD" w:rsidP="00AB549F">
      <w:pPr>
        <w:numPr>
          <w:ilvl w:val="1"/>
          <w:numId w:val="28"/>
        </w:numPr>
      </w:pPr>
      <w:r w:rsidRPr="002D6971">
        <w:t xml:space="preserve">AASHTO MP20-13 </w:t>
      </w:r>
      <w:r w:rsidR="00C9338A" w:rsidRPr="002D6971">
        <w:t xml:space="preserve">for </w:t>
      </w:r>
      <w:r w:rsidRPr="002D6971">
        <w:t>steel reinforced polyethylene ribbed</w:t>
      </w:r>
    </w:p>
    <w:p w14:paraId="326AF001" w14:textId="2D6A58B3" w:rsidR="00DA4CD5" w:rsidRPr="002D6971" w:rsidRDefault="00DD08E0" w:rsidP="00AB549F">
      <w:pPr>
        <w:numPr>
          <w:ilvl w:val="1"/>
          <w:numId w:val="28"/>
        </w:numPr>
      </w:pPr>
      <w:r w:rsidRPr="002D6971">
        <w:t>ASTM</w:t>
      </w:r>
      <w:r w:rsidRPr="002D6971">
        <w:rPr>
          <w:rFonts w:cs="Arial"/>
        </w:rPr>
        <w:t> </w:t>
      </w:r>
      <w:r w:rsidRPr="002D6971">
        <w:t>F</w:t>
      </w:r>
      <w:r w:rsidR="00606414" w:rsidRPr="002D6971">
        <w:t>1735</w:t>
      </w:r>
      <w:r w:rsidR="00606414" w:rsidRPr="002D6971">
        <w:rPr>
          <w:rFonts w:cs="Arial"/>
        </w:rPr>
        <w:t> </w:t>
      </w:r>
      <w:r w:rsidR="00606414" w:rsidRPr="002D6971">
        <w:t>PVC</w:t>
      </w:r>
      <w:r w:rsidR="00F74EFC" w:rsidRPr="002D6971">
        <w:rPr>
          <w:rFonts w:cs="Arial"/>
        </w:rPr>
        <w:t> </w:t>
      </w:r>
      <w:r w:rsidR="00F74EFC" w:rsidRPr="002D6971">
        <w:t xml:space="preserve"> </w:t>
      </w:r>
      <w:r w:rsidR="00C9338A" w:rsidRPr="002D6971">
        <w:t xml:space="preserve">for </w:t>
      </w:r>
      <w:r w:rsidR="00F74EFC" w:rsidRPr="002D6971">
        <w:t>profile</w:t>
      </w:r>
      <w:r w:rsidR="00F74EFC" w:rsidRPr="002D6971">
        <w:rPr>
          <w:rFonts w:cs="Arial"/>
        </w:rPr>
        <w:t> </w:t>
      </w:r>
      <w:r w:rsidR="00F74EFC" w:rsidRPr="002D6971">
        <w:t xml:space="preserve"> strip</w:t>
      </w:r>
      <w:r w:rsidR="00DA4CD5" w:rsidRPr="002D6971">
        <w:t xml:space="preserve"> / spiral wound, min. cell classification 12454</w:t>
      </w:r>
    </w:p>
    <w:p w14:paraId="4B8617B3" w14:textId="77777777" w:rsidR="00071FC1" w:rsidRPr="00EF43CB" w:rsidRDefault="00071FC1" w:rsidP="00071FC1">
      <w:pPr>
        <w:numPr>
          <w:ilvl w:val="2"/>
          <w:numId w:val="28"/>
        </w:numPr>
      </w:pPr>
      <w:r w:rsidRPr="00EF43CB">
        <w:t>Steel Reinforced – Resin conforms to ASTM D3350, min. cell classification 335420 and 2-4% carbon black.  Steel fully encapsulated.</w:t>
      </w:r>
    </w:p>
    <w:p w14:paraId="65C3B924" w14:textId="77777777" w:rsidR="002A712A" w:rsidRPr="002A712A" w:rsidRDefault="00606414" w:rsidP="002A712A">
      <w:pPr>
        <w:numPr>
          <w:ilvl w:val="1"/>
          <w:numId w:val="28"/>
        </w:numPr>
      </w:pPr>
      <w:r w:rsidRPr="00EF43CB">
        <w:t>ASTM</w:t>
      </w:r>
      <w:r w:rsidRPr="002A712A">
        <w:rPr>
          <w:rFonts w:cs="Arial"/>
        </w:rPr>
        <w:t> </w:t>
      </w:r>
      <w:r w:rsidRPr="00EF43CB">
        <w:t>F</w:t>
      </w:r>
      <w:r w:rsidR="00DA4CD5" w:rsidRPr="00EF43CB">
        <w:t xml:space="preserve">1697  </w:t>
      </w:r>
      <w:r w:rsidR="00F74EFC" w:rsidRPr="00EF43CB">
        <w:t xml:space="preserve">PVC  </w:t>
      </w:r>
      <w:r w:rsidR="00C9338A" w:rsidRPr="00EF43CB">
        <w:t xml:space="preserve">for </w:t>
      </w:r>
      <w:r w:rsidR="00DA4CD5" w:rsidRPr="00EF43CB">
        <w:t xml:space="preserve">profile strip / machine </w:t>
      </w:r>
      <w:r w:rsidR="00F74EFC" w:rsidRPr="00EF43CB">
        <w:t>spiral</w:t>
      </w:r>
      <w:r w:rsidR="00CF4DDD" w:rsidRPr="002A712A">
        <w:rPr>
          <w:rFonts w:ascii="Cambria Math" w:hAnsi="Cambria Math" w:cs="Cambria Math"/>
        </w:rPr>
        <w:t xml:space="preserve"> </w:t>
      </w:r>
      <w:r w:rsidR="00F74EFC" w:rsidRPr="00EF43CB">
        <w:t>wound</w:t>
      </w:r>
      <w:r w:rsidR="00DA4CD5" w:rsidRPr="00EF43CB">
        <w:t xml:space="preserve">, min. cell classification </w:t>
      </w:r>
      <w:r w:rsidR="002A712A" w:rsidRPr="006F188C">
        <w:rPr>
          <w:lang w:val="en-AU"/>
        </w:rPr>
        <w:t>13354 (for Type A) or 12344 (for Type B) or higher, as defined in Specification D1784.</w:t>
      </w:r>
    </w:p>
    <w:p w14:paraId="52A18774" w14:textId="20A29A22" w:rsidR="00071FC1" w:rsidRPr="00EF43CB" w:rsidRDefault="00071FC1" w:rsidP="002A712A">
      <w:pPr>
        <w:numPr>
          <w:ilvl w:val="2"/>
          <w:numId w:val="28"/>
        </w:numPr>
      </w:pPr>
      <w:r w:rsidRPr="00EF43CB">
        <w:t>Steel Reinforced – Resin conforms to ASTM D3350, min. cell classification 335420 and 2-4% carbon black.  Steel fully encapsulated.</w:t>
      </w:r>
    </w:p>
    <w:p w14:paraId="19D65A77" w14:textId="77777777" w:rsidR="00DA4CD5" w:rsidRPr="00EF43CB" w:rsidRDefault="008D4FBF" w:rsidP="00F056B6">
      <w:pPr>
        <w:numPr>
          <w:ilvl w:val="1"/>
          <w:numId w:val="28"/>
        </w:numPr>
      </w:pPr>
      <w:r w:rsidRPr="00EF43CB">
        <w:lastRenderedPageBreak/>
        <w:t xml:space="preserve">ASTM </w:t>
      </w:r>
      <w:r w:rsidR="00F74EFC" w:rsidRPr="00EF43CB">
        <w:t>F585</w:t>
      </w:r>
      <w:r w:rsidR="00483F97" w:rsidRPr="00EF43CB">
        <w:t xml:space="preserve"> </w:t>
      </w:r>
      <w:r w:rsidR="00C9338A" w:rsidRPr="00EF43CB">
        <w:t xml:space="preserve">for </w:t>
      </w:r>
      <w:r w:rsidR="00483F97" w:rsidRPr="00EF43CB">
        <w:t>polyethylene slip-line</w:t>
      </w:r>
    </w:p>
    <w:p w14:paraId="4F593B3B" w14:textId="77777777" w:rsidR="00DA4CD5" w:rsidRPr="00EF43CB" w:rsidRDefault="008D4FBF" w:rsidP="00F056B6">
      <w:pPr>
        <w:numPr>
          <w:ilvl w:val="1"/>
          <w:numId w:val="28"/>
        </w:numPr>
      </w:pPr>
      <w:r w:rsidRPr="00EF43CB">
        <w:t xml:space="preserve">ASTM </w:t>
      </w:r>
      <w:r w:rsidR="00F74EFC" w:rsidRPr="00EF43CB">
        <w:t>F1698</w:t>
      </w:r>
      <w:r w:rsidR="00C01F25" w:rsidRPr="00EF43CB">
        <w:t xml:space="preserve"> </w:t>
      </w:r>
      <w:r w:rsidR="00C9338A" w:rsidRPr="00EF43CB">
        <w:t xml:space="preserve">for </w:t>
      </w:r>
      <w:r w:rsidR="00C01F25" w:rsidRPr="00EF43CB">
        <w:t>PVC spiral wound</w:t>
      </w:r>
    </w:p>
    <w:p w14:paraId="2D422286" w14:textId="77777777" w:rsidR="00F74EFC" w:rsidRPr="00EF43CB" w:rsidRDefault="008D4FBF" w:rsidP="00F056B6">
      <w:pPr>
        <w:numPr>
          <w:ilvl w:val="1"/>
          <w:numId w:val="28"/>
        </w:numPr>
      </w:pPr>
      <w:r w:rsidRPr="00EF43CB">
        <w:t xml:space="preserve">ASTM </w:t>
      </w:r>
      <w:r w:rsidR="00F74EFC" w:rsidRPr="00EF43CB">
        <w:t>F1741</w:t>
      </w:r>
      <w:r w:rsidR="00C01F25" w:rsidRPr="00EF43CB">
        <w:t xml:space="preserve"> </w:t>
      </w:r>
      <w:r w:rsidR="00C9338A" w:rsidRPr="00EF43CB">
        <w:t xml:space="preserve">for </w:t>
      </w:r>
      <w:r w:rsidR="00C01F25" w:rsidRPr="00EF43CB">
        <w:t>PVC machine spiral wound</w:t>
      </w:r>
      <w:r w:rsidR="00F74EFC" w:rsidRPr="00EF43CB">
        <w:t> </w:t>
      </w:r>
    </w:p>
    <w:p w14:paraId="39DD5150" w14:textId="70D72230" w:rsidR="0066015B" w:rsidRPr="00EF43CB" w:rsidRDefault="0066015B" w:rsidP="0066015B"/>
    <w:p w14:paraId="7A854C24" w14:textId="45C8A5CB" w:rsidR="00D8437B" w:rsidRPr="00EF43CB" w:rsidRDefault="00F07799" w:rsidP="00D8437B">
      <w:pPr>
        <w:numPr>
          <w:ilvl w:val="0"/>
          <w:numId w:val="25"/>
        </w:numPr>
      </w:pPr>
      <w:r>
        <w:t>NCDOT Type 2 or Type 5 certifications</w:t>
      </w:r>
      <w:r w:rsidRPr="00EF43CB">
        <w:t xml:space="preserve"> </w:t>
      </w:r>
      <w:r>
        <w:t xml:space="preserve">must be submitted by vendors or contractors for proof of </w:t>
      </w:r>
      <w:r w:rsidRPr="00EF43CB">
        <w:t>Long Term Modulus of Elasticity</w:t>
      </w:r>
      <w:r>
        <w:t>, 50-year sustained loading value, if the following values are not used in design calculations:</w:t>
      </w:r>
      <w:r w:rsidRPr="00EF43CB">
        <w:t xml:space="preserve"> </w:t>
      </w:r>
      <w:r>
        <w:t xml:space="preserve"> 22,000 psi shall be used for HDPE, PE, PP; and 140,000 psi shall be used for PVC; per AASHTO LRFD Bridge Design Specifications 8</w:t>
      </w:r>
      <w:r w:rsidRPr="00B87DE3">
        <w:rPr>
          <w:vertAlign w:val="superscript"/>
        </w:rPr>
        <w:t>th</w:t>
      </w:r>
      <w:r>
        <w:t xml:space="preserve"> ed., Table 12.12.3.3-1</w:t>
      </w:r>
      <w:r w:rsidRPr="00EF43CB">
        <w:t>.</w:t>
      </w:r>
    </w:p>
    <w:p w14:paraId="40A7F64D" w14:textId="48C295F1" w:rsidR="0066015B" w:rsidRPr="00EF43CB" w:rsidRDefault="0066015B" w:rsidP="005844A0">
      <w:pPr>
        <w:rPr>
          <w:b/>
        </w:rPr>
      </w:pPr>
    </w:p>
    <w:p w14:paraId="06A0CD34" w14:textId="2CC27D4F" w:rsidR="005844A0" w:rsidRPr="00EF43CB" w:rsidRDefault="005844A0" w:rsidP="007C2B9B">
      <w:r w:rsidRPr="00EF43CB">
        <w:rPr>
          <w:b/>
        </w:rPr>
        <w:t xml:space="preserve">Category </w:t>
      </w:r>
      <w:r w:rsidR="00401DEF" w:rsidRPr="00EF43CB">
        <w:rPr>
          <w:b/>
        </w:rPr>
        <w:t>E</w:t>
      </w:r>
      <w:r w:rsidRPr="00EF43CB">
        <w:rPr>
          <w:b/>
        </w:rPr>
        <w:t xml:space="preserve"> </w:t>
      </w:r>
      <w:r w:rsidR="007C2B9B" w:rsidRPr="00EF43CB">
        <w:rPr>
          <w:b/>
        </w:rPr>
        <w:t xml:space="preserve">- </w:t>
      </w:r>
      <w:r w:rsidRPr="00EF43CB">
        <w:rPr>
          <w:b/>
        </w:rPr>
        <w:t>Spray-on liners</w:t>
      </w:r>
      <w:r w:rsidRPr="00EF43CB">
        <w:t xml:space="preserve"> </w:t>
      </w:r>
      <w:r w:rsidR="004B3F74" w:rsidRPr="00EF43CB">
        <w:t>consist</w:t>
      </w:r>
      <w:r w:rsidR="007C2B9B" w:rsidRPr="00EF43CB">
        <w:t xml:space="preserve"> of conduit lining with spray applied, factory blended cementitious, geopolymer</w:t>
      </w:r>
      <w:r w:rsidR="004F2449" w:rsidRPr="00EF43CB">
        <w:t xml:space="preserve">, </w:t>
      </w:r>
      <w:r w:rsidR="00163E34" w:rsidRPr="00EF43CB">
        <w:t>or other</w:t>
      </w:r>
      <w:r w:rsidR="007C2B9B" w:rsidRPr="00EF43CB">
        <w:t xml:space="preserve"> material.  </w:t>
      </w:r>
      <w:r w:rsidR="00125744" w:rsidRPr="00EF43CB">
        <w:t>T</w:t>
      </w:r>
      <w:r w:rsidRPr="00EF43CB">
        <w:t xml:space="preserve">he liner system supplied by the Contractor shall conform to the following requirements as supported by </w:t>
      </w:r>
      <w:r w:rsidR="000E40A6">
        <w:t>contract submittals</w:t>
      </w:r>
      <w:r w:rsidRPr="00EF43CB">
        <w:t xml:space="preserve">: </w:t>
      </w:r>
    </w:p>
    <w:p w14:paraId="61ED0693" w14:textId="77777777" w:rsidR="005844A0" w:rsidRPr="00EF43CB" w:rsidRDefault="005844A0" w:rsidP="005844A0"/>
    <w:p w14:paraId="5D222891" w14:textId="77777777" w:rsidR="00F8506B" w:rsidRPr="00EF43CB" w:rsidRDefault="00F8506B" w:rsidP="00F8506B">
      <w:pPr>
        <w:numPr>
          <w:ilvl w:val="0"/>
          <w:numId w:val="29"/>
        </w:numPr>
      </w:pPr>
      <w:r w:rsidRPr="00EF43CB">
        <w:t>Must list host pipe diameter ranges for which the product is applicable. </w:t>
      </w:r>
    </w:p>
    <w:p w14:paraId="027B237D" w14:textId="77777777" w:rsidR="00F8506B" w:rsidRPr="00EF43CB" w:rsidRDefault="00F8506B" w:rsidP="00F8506B">
      <w:pPr>
        <w:numPr>
          <w:ilvl w:val="0"/>
          <w:numId w:val="29"/>
        </w:numPr>
      </w:pPr>
      <w:r w:rsidRPr="00EF43CB">
        <w:t>Must indicate corrosion potential/acid reaction potential. </w:t>
      </w:r>
    </w:p>
    <w:p w14:paraId="4DB06814" w14:textId="77777777" w:rsidR="00F74EFC" w:rsidRPr="00EF43CB" w:rsidRDefault="00F74EFC" w:rsidP="00F74EFC">
      <w:pPr>
        <w:numPr>
          <w:ilvl w:val="0"/>
          <w:numId w:val="29"/>
        </w:numPr>
      </w:pPr>
      <w:r w:rsidRPr="00EF43CB">
        <w:t>Must list liner material type. </w:t>
      </w:r>
    </w:p>
    <w:p w14:paraId="03959605" w14:textId="77777777" w:rsidR="00F74EFC" w:rsidRPr="00EF43CB" w:rsidRDefault="00F74EFC" w:rsidP="00F74EFC">
      <w:pPr>
        <w:numPr>
          <w:ilvl w:val="0"/>
          <w:numId w:val="29"/>
        </w:numPr>
      </w:pPr>
      <w:r w:rsidRPr="00EF43CB">
        <w:t>Must list typical, minimum, maximum application thicknesses. </w:t>
      </w:r>
    </w:p>
    <w:p w14:paraId="17B0C242" w14:textId="77777777" w:rsidR="00F74EFC" w:rsidRPr="00EF43CB" w:rsidRDefault="00F74EFC" w:rsidP="00F74EFC">
      <w:pPr>
        <w:numPr>
          <w:ilvl w:val="0"/>
          <w:numId w:val="29"/>
        </w:numPr>
      </w:pPr>
      <w:r w:rsidRPr="00EF43CB">
        <w:t>Must include </w:t>
      </w:r>
      <w:r w:rsidR="00F2186B">
        <w:t xml:space="preserve">documentation of </w:t>
      </w:r>
      <w:r w:rsidRPr="00EF43CB">
        <w:t>specification or standard practice for installation. </w:t>
      </w:r>
    </w:p>
    <w:p w14:paraId="67734A91" w14:textId="77777777" w:rsidR="003A00CE" w:rsidRPr="00EF43CB" w:rsidRDefault="003A00CE" w:rsidP="003A00CE">
      <w:pPr>
        <w:numPr>
          <w:ilvl w:val="0"/>
          <w:numId w:val="29"/>
        </w:numPr>
      </w:pPr>
      <w:r>
        <w:t>Minimum thickness of liner from design calculations</w:t>
      </w:r>
      <w:r w:rsidRPr="00EF43CB">
        <w:t>.</w:t>
      </w:r>
    </w:p>
    <w:p w14:paraId="23A257A7" w14:textId="77777777" w:rsidR="003A00CE" w:rsidRPr="00EF43CB" w:rsidRDefault="003A00CE" w:rsidP="003A00CE">
      <w:pPr>
        <w:numPr>
          <w:ilvl w:val="0"/>
          <w:numId w:val="29"/>
        </w:numPr>
      </w:pPr>
      <w:r w:rsidRPr="00EF43CB">
        <w:t>Manufacturer moisture limitations (e.g. installation in the dry, humidity restrictions, etc.). </w:t>
      </w:r>
    </w:p>
    <w:p w14:paraId="2609578B" w14:textId="64654B96" w:rsidR="003A00CE" w:rsidRPr="00EF43CB" w:rsidRDefault="003A00CE" w:rsidP="003A00CE">
      <w:pPr>
        <w:numPr>
          <w:ilvl w:val="0"/>
          <w:numId w:val="29"/>
        </w:numPr>
      </w:pPr>
      <w:r w:rsidRPr="00EF43CB">
        <w:t xml:space="preserve">Certification on manufacturer's letterhead indicating </w:t>
      </w:r>
      <w:r w:rsidR="00F255A2">
        <w:t>that the contractor is</w:t>
      </w:r>
      <w:r w:rsidR="00F255A2" w:rsidRPr="00EF43CB">
        <w:t xml:space="preserve"> </w:t>
      </w:r>
      <w:r w:rsidRPr="00EF43CB">
        <w:t xml:space="preserve">approved by manufacturer to perform installation work. </w:t>
      </w:r>
    </w:p>
    <w:p w14:paraId="4F7039F9" w14:textId="77777777" w:rsidR="003A00CE" w:rsidRPr="00EF43CB" w:rsidRDefault="003A00CE" w:rsidP="003A00CE">
      <w:pPr>
        <w:numPr>
          <w:ilvl w:val="0"/>
          <w:numId w:val="29"/>
        </w:numPr>
      </w:pPr>
      <w:r w:rsidRPr="00EF43CB">
        <w:t>Material safety data sheets for all hazardous chemicals that will be used on the job site. Identify the proposed use for each hazardous chemical and where it will be used in the work.</w:t>
      </w:r>
    </w:p>
    <w:p w14:paraId="1F6CF46E" w14:textId="6E302FBD" w:rsidR="003A00CE" w:rsidRDefault="003A00CE" w:rsidP="003A00CE">
      <w:pPr>
        <w:numPr>
          <w:ilvl w:val="0"/>
          <w:numId w:val="29"/>
        </w:numPr>
      </w:pPr>
      <w:r w:rsidRPr="00EF43CB">
        <w:t>Site specific cure time</w:t>
      </w:r>
    </w:p>
    <w:p w14:paraId="49A44797" w14:textId="60E732A1" w:rsidR="002B6571" w:rsidRPr="00EF43CB" w:rsidRDefault="002B6571" w:rsidP="003A00CE">
      <w:pPr>
        <w:numPr>
          <w:ilvl w:val="0"/>
          <w:numId w:val="29"/>
        </w:numPr>
      </w:pPr>
      <w:r>
        <w:t>Must provide volume (cubic yards or cubic feet) of liner material planned for use in each host pipe.   For example, cubic yards of dry, unmixed cementitious liner material.</w:t>
      </w:r>
      <w:r w:rsidR="003F7469">
        <w:t xml:space="preserve">  This must match the value provided by design calculations.</w:t>
      </w:r>
    </w:p>
    <w:p w14:paraId="31E9D3D0" w14:textId="77777777" w:rsidR="003A00CE" w:rsidRPr="00EF43CB" w:rsidRDefault="003A00CE" w:rsidP="003A00CE">
      <w:pPr>
        <w:numPr>
          <w:ilvl w:val="0"/>
          <w:numId w:val="29"/>
        </w:numPr>
        <w:spacing w:line="240" w:lineRule="auto"/>
      </w:pPr>
      <w:r w:rsidRPr="00EF43CB">
        <w:t>Ambient temperature range during installation.  </w:t>
      </w:r>
    </w:p>
    <w:p w14:paraId="2EE68208" w14:textId="4799E2B0" w:rsidR="003A00CE" w:rsidRDefault="003A00CE" w:rsidP="003A00CE">
      <w:pPr>
        <w:numPr>
          <w:ilvl w:val="0"/>
          <w:numId w:val="29"/>
        </w:numPr>
        <w:spacing w:line="240" w:lineRule="auto"/>
      </w:pPr>
      <w:r w:rsidRPr="00EF43CB">
        <w:t>Other submittals as appropriate for the type of spray-on liner, as determined by the Engineer.</w:t>
      </w:r>
    </w:p>
    <w:p w14:paraId="759A562C" w14:textId="77777777" w:rsidR="003A00CE" w:rsidRDefault="003A00CE" w:rsidP="003A00CE">
      <w:pPr>
        <w:spacing w:line="240" w:lineRule="auto"/>
        <w:ind w:left="720"/>
      </w:pPr>
    </w:p>
    <w:p w14:paraId="240E5488" w14:textId="70DECECA" w:rsidR="00125744" w:rsidRDefault="00125744" w:rsidP="00E84971">
      <w:pPr>
        <w:numPr>
          <w:ilvl w:val="0"/>
          <w:numId w:val="29"/>
        </w:numPr>
      </w:pPr>
      <w:r w:rsidRPr="00EF43CB">
        <w:t>Minimum thickness for cementitious or geopolymer liner material is 1 inch</w:t>
      </w:r>
      <w:r w:rsidR="00A5127B">
        <w:t xml:space="preserve"> (clear of corrugations)</w:t>
      </w:r>
      <w:r w:rsidRPr="00EF43CB">
        <w:t xml:space="preserve">. </w:t>
      </w:r>
    </w:p>
    <w:p w14:paraId="09CC8BDE" w14:textId="77777777" w:rsidR="00B945BF" w:rsidRDefault="00B945BF" w:rsidP="00B945BF">
      <w:pPr>
        <w:pStyle w:val="ListParagraph"/>
      </w:pPr>
    </w:p>
    <w:p w14:paraId="77AD544F" w14:textId="37701B6C" w:rsidR="00A54E07" w:rsidRDefault="00DD13B1" w:rsidP="00E84971">
      <w:pPr>
        <w:numPr>
          <w:ilvl w:val="0"/>
          <w:numId w:val="29"/>
        </w:numPr>
      </w:pPr>
      <w:r>
        <w:t>Cementitious and geopolymer l</w:t>
      </w:r>
      <w:r w:rsidR="00B945BF">
        <w:t xml:space="preserve">iner material must fill the corrugations of the host pipe (if corrugated).  </w:t>
      </w:r>
    </w:p>
    <w:p w14:paraId="4F88628B" w14:textId="77777777" w:rsidR="00A54E07" w:rsidRDefault="00A54E07" w:rsidP="00A54E07">
      <w:pPr>
        <w:pStyle w:val="ListParagraph"/>
      </w:pPr>
    </w:p>
    <w:p w14:paraId="284C14F4" w14:textId="0F3EF165" w:rsidR="00B945BF" w:rsidRPr="00EF43CB" w:rsidRDefault="00A54E07" w:rsidP="00E84971">
      <w:pPr>
        <w:numPr>
          <w:ilvl w:val="0"/>
          <w:numId w:val="29"/>
        </w:numPr>
      </w:pPr>
      <w:r>
        <w:t>All l</w:t>
      </w:r>
      <w:r w:rsidR="00B945BF">
        <w:t>iner thickness is measured above the corrugation crests</w:t>
      </w:r>
      <w:r>
        <w:t>, whether corrugations are filled or not.</w:t>
      </w:r>
    </w:p>
    <w:p w14:paraId="7F9C2EDF" w14:textId="54DC9437" w:rsidR="004F2449" w:rsidRPr="00EF43CB" w:rsidRDefault="004F2449" w:rsidP="0044339C"/>
    <w:p w14:paraId="25BF2569" w14:textId="488F1D7A" w:rsidR="003C54EE" w:rsidRPr="00EF43CB" w:rsidRDefault="00282585" w:rsidP="005844A0">
      <w:pPr>
        <w:numPr>
          <w:ilvl w:val="0"/>
          <w:numId w:val="29"/>
        </w:numPr>
      </w:pPr>
      <w:r w:rsidRPr="00EF43CB">
        <w:t>For cementitious or geopolymer liners, s</w:t>
      </w:r>
      <w:r w:rsidR="00EA656F" w:rsidRPr="00EF43CB">
        <w:t xml:space="preserve">ubmit to the Engineer </w:t>
      </w:r>
      <w:r w:rsidR="00F96B8A">
        <w:t>NCDOT Type 2 or Type 5 certifications for</w:t>
      </w:r>
      <w:r w:rsidR="0069789B">
        <w:t xml:space="preserve"> </w:t>
      </w:r>
      <w:r w:rsidR="003C54EE" w:rsidRPr="00EF43CB">
        <w:t>the categories below,</w:t>
      </w:r>
      <w:r w:rsidR="00EA656F" w:rsidRPr="00EF43CB">
        <w:t xml:space="preserve"> and a letter of certification from the manufacturer that states the material </w:t>
      </w:r>
      <w:r w:rsidR="0069789B">
        <w:t xml:space="preserve">to be used </w:t>
      </w:r>
      <w:r w:rsidR="00EA656F" w:rsidRPr="00EF43CB">
        <w:t xml:space="preserve">conforms to </w:t>
      </w:r>
      <w:r w:rsidR="003C54EE" w:rsidRPr="00EF43CB">
        <w:t xml:space="preserve">manufacturer specifications.  </w:t>
      </w:r>
      <w:r w:rsidR="0069789B">
        <w:t>Actual p</w:t>
      </w:r>
      <w:r w:rsidR="003C54EE" w:rsidRPr="00EF43CB">
        <w:t xml:space="preserve">roperties must meet or exceed </w:t>
      </w:r>
      <w:r w:rsidR="0069789B">
        <w:t xml:space="preserve">the </w:t>
      </w:r>
      <w:r w:rsidR="003C54EE" w:rsidRPr="00EF43CB">
        <w:t>values used in structural calculations</w:t>
      </w:r>
      <w:r w:rsidR="00F96B8A">
        <w:t xml:space="preserve"> when field tested</w:t>
      </w:r>
      <w:r w:rsidR="003C54EE" w:rsidRPr="00EF43CB">
        <w:t>.</w:t>
      </w:r>
    </w:p>
    <w:p w14:paraId="310B057C" w14:textId="77777777" w:rsidR="003C54EE" w:rsidRPr="00EF43CB" w:rsidRDefault="003C54EE" w:rsidP="005844A0"/>
    <w:tbl>
      <w:tblPr>
        <w:tblStyle w:val="TableGrid"/>
        <w:tblW w:w="0" w:type="auto"/>
        <w:tblInd w:w="2213" w:type="dxa"/>
        <w:tblLook w:val="04A0" w:firstRow="1" w:lastRow="0" w:firstColumn="1" w:lastColumn="0" w:noHBand="0" w:noVBand="1"/>
      </w:tblPr>
      <w:tblGrid>
        <w:gridCol w:w="1867"/>
        <w:gridCol w:w="1117"/>
        <w:gridCol w:w="767"/>
        <w:gridCol w:w="1207"/>
      </w:tblGrid>
      <w:tr w:rsidR="00EF43CB" w:rsidRPr="00EF43CB" w14:paraId="70FD508E" w14:textId="77777777" w:rsidTr="00DD08E0">
        <w:trPr>
          <w:cantSplit/>
        </w:trPr>
        <w:tc>
          <w:tcPr>
            <w:tcW w:w="0" w:type="auto"/>
          </w:tcPr>
          <w:p w14:paraId="0EDE45CF" w14:textId="77777777" w:rsidR="007C2B9B" w:rsidRPr="00EF43CB" w:rsidRDefault="007C2B9B" w:rsidP="005844A0">
            <w:r w:rsidRPr="00EF43CB">
              <w:t>Property</w:t>
            </w:r>
          </w:p>
        </w:tc>
        <w:tc>
          <w:tcPr>
            <w:tcW w:w="0" w:type="auto"/>
          </w:tcPr>
          <w:p w14:paraId="0028CEED" w14:textId="77777777" w:rsidR="007C2B9B" w:rsidRPr="00EF43CB" w:rsidRDefault="007C2B9B" w:rsidP="005844A0">
            <w:r w:rsidRPr="00EF43CB">
              <w:t>Test Method</w:t>
            </w:r>
          </w:p>
        </w:tc>
        <w:tc>
          <w:tcPr>
            <w:tcW w:w="0" w:type="auto"/>
          </w:tcPr>
          <w:p w14:paraId="3896FA78" w14:textId="77777777" w:rsidR="007C2B9B" w:rsidRPr="00EF43CB" w:rsidRDefault="007C2B9B" w:rsidP="005844A0">
            <w:r w:rsidRPr="00EF43CB">
              <w:t>Duration</w:t>
            </w:r>
          </w:p>
        </w:tc>
        <w:tc>
          <w:tcPr>
            <w:tcW w:w="0" w:type="auto"/>
          </w:tcPr>
          <w:p w14:paraId="1313930F" w14:textId="7619F3DB" w:rsidR="007C2B9B" w:rsidRPr="00EF43CB" w:rsidRDefault="00F96B8A" w:rsidP="005844A0">
            <w:r>
              <w:t>Provide Value</w:t>
            </w:r>
          </w:p>
        </w:tc>
      </w:tr>
      <w:tr w:rsidR="00EF43CB" w:rsidRPr="00EF43CB" w14:paraId="5ABD442E" w14:textId="77777777" w:rsidTr="003C54EE">
        <w:trPr>
          <w:cantSplit/>
        </w:trPr>
        <w:tc>
          <w:tcPr>
            <w:tcW w:w="0" w:type="auto"/>
          </w:tcPr>
          <w:p w14:paraId="41085AEF" w14:textId="77777777" w:rsidR="007C2B9B" w:rsidRPr="00EF43CB" w:rsidRDefault="007C2B9B" w:rsidP="005844A0">
            <w:r w:rsidRPr="00EF43CB">
              <w:t>Compressive Strength</w:t>
            </w:r>
          </w:p>
        </w:tc>
        <w:tc>
          <w:tcPr>
            <w:tcW w:w="0" w:type="auto"/>
          </w:tcPr>
          <w:p w14:paraId="78956CB2" w14:textId="0739EBE6" w:rsidR="007C2B9B" w:rsidRPr="00EF43CB" w:rsidRDefault="008C4B18" w:rsidP="003C38DD">
            <w:r>
              <w:t>ASTM C 109</w:t>
            </w:r>
          </w:p>
        </w:tc>
        <w:tc>
          <w:tcPr>
            <w:tcW w:w="0" w:type="auto"/>
          </w:tcPr>
          <w:p w14:paraId="1777DBC2" w14:textId="77777777" w:rsidR="007C2B9B" w:rsidRPr="00EF43CB" w:rsidRDefault="00A15D6C" w:rsidP="007C2B9B">
            <w:r w:rsidRPr="00EF43CB">
              <w:t>3</w:t>
            </w:r>
            <w:r w:rsidR="007C2B9B" w:rsidRPr="00EF43CB">
              <w:t xml:space="preserve"> Day </w:t>
            </w:r>
          </w:p>
          <w:p w14:paraId="6C3654F3" w14:textId="77777777" w:rsidR="007C2B9B" w:rsidRPr="00EF43CB" w:rsidRDefault="007C2B9B" w:rsidP="007C2B9B">
            <w:r w:rsidRPr="00EF43CB">
              <w:t>28 Days</w:t>
            </w:r>
          </w:p>
        </w:tc>
        <w:tc>
          <w:tcPr>
            <w:tcW w:w="0" w:type="auto"/>
          </w:tcPr>
          <w:p w14:paraId="7B65E64F" w14:textId="408F0D61" w:rsidR="007C2B9B" w:rsidRPr="00EF43CB" w:rsidRDefault="00F96B8A" w:rsidP="00F96B8A">
            <w:pPr>
              <w:jc w:val="right"/>
            </w:pPr>
            <w:r>
              <w:t xml:space="preserve">     psi</w:t>
            </w:r>
          </w:p>
          <w:p w14:paraId="0F41649B" w14:textId="5CAD01E8" w:rsidR="007C2B9B" w:rsidRPr="00EF43CB" w:rsidRDefault="00F96B8A" w:rsidP="00F96B8A">
            <w:pPr>
              <w:jc w:val="right"/>
            </w:pPr>
            <w:r>
              <w:t xml:space="preserve">     psi</w:t>
            </w:r>
          </w:p>
        </w:tc>
      </w:tr>
      <w:tr w:rsidR="00EF43CB" w:rsidRPr="00EF43CB" w14:paraId="2A39376F" w14:textId="77777777" w:rsidTr="00DD08E0">
        <w:trPr>
          <w:cantSplit/>
        </w:trPr>
        <w:tc>
          <w:tcPr>
            <w:tcW w:w="0" w:type="auto"/>
          </w:tcPr>
          <w:p w14:paraId="29ED898E" w14:textId="77777777" w:rsidR="007C2B9B" w:rsidRPr="00EF43CB" w:rsidRDefault="007C2B9B" w:rsidP="005844A0">
            <w:r w:rsidRPr="00EF43CB">
              <w:t>Flexural Strength</w:t>
            </w:r>
          </w:p>
        </w:tc>
        <w:tc>
          <w:tcPr>
            <w:tcW w:w="0" w:type="auto"/>
          </w:tcPr>
          <w:p w14:paraId="18C2D532" w14:textId="61E0C6DD" w:rsidR="007C2B9B" w:rsidRPr="00EF43CB" w:rsidRDefault="007C2B9B" w:rsidP="005844A0">
            <w:r w:rsidRPr="00EF43CB">
              <w:t xml:space="preserve">ASTM C </w:t>
            </w:r>
            <w:r w:rsidR="008C4B18">
              <w:t>78</w:t>
            </w:r>
          </w:p>
        </w:tc>
        <w:tc>
          <w:tcPr>
            <w:tcW w:w="0" w:type="auto"/>
          </w:tcPr>
          <w:p w14:paraId="05799305" w14:textId="77777777" w:rsidR="007C2B9B" w:rsidRPr="00EF43CB" w:rsidRDefault="007C2B9B" w:rsidP="007C2B9B">
            <w:r w:rsidRPr="00EF43CB">
              <w:t xml:space="preserve">7 Days </w:t>
            </w:r>
          </w:p>
          <w:p w14:paraId="2409CE9B" w14:textId="77777777" w:rsidR="007C2B9B" w:rsidRPr="00EF43CB" w:rsidRDefault="007C2B9B" w:rsidP="007C2B9B">
            <w:r w:rsidRPr="00EF43CB">
              <w:t>28 Days</w:t>
            </w:r>
          </w:p>
        </w:tc>
        <w:tc>
          <w:tcPr>
            <w:tcW w:w="0" w:type="auto"/>
          </w:tcPr>
          <w:p w14:paraId="2747D518" w14:textId="742F0A1A" w:rsidR="003C54EE" w:rsidRPr="00EF43CB" w:rsidRDefault="00F96B8A" w:rsidP="00F96B8A">
            <w:pPr>
              <w:jc w:val="right"/>
            </w:pPr>
            <w:r>
              <w:t xml:space="preserve">     psi</w:t>
            </w:r>
          </w:p>
          <w:p w14:paraId="09C6C9D2" w14:textId="4BA38C11" w:rsidR="007C2B9B" w:rsidRPr="00EF43CB" w:rsidRDefault="00F96B8A" w:rsidP="00F96B8A">
            <w:pPr>
              <w:jc w:val="right"/>
            </w:pPr>
            <w:r>
              <w:t xml:space="preserve">     psi</w:t>
            </w:r>
          </w:p>
        </w:tc>
      </w:tr>
      <w:tr w:rsidR="00EF43CB" w:rsidRPr="00EF43CB" w14:paraId="657020E9" w14:textId="77777777" w:rsidTr="00DD08E0">
        <w:trPr>
          <w:cantSplit/>
        </w:trPr>
        <w:tc>
          <w:tcPr>
            <w:tcW w:w="0" w:type="auto"/>
          </w:tcPr>
          <w:p w14:paraId="7010755D" w14:textId="77777777" w:rsidR="007C2B9B" w:rsidRPr="00EF43CB" w:rsidRDefault="007C2B9B" w:rsidP="005844A0">
            <w:r w:rsidRPr="00EF43CB">
              <w:lastRenderedPageBreak/>
              <w:t>Modulus of Elasticity</w:t>
            </w:r>
          </w:p>
        </w:tc>
        <w:tc>
          <w:tcPr>
            <w:tcW w:w="0" w:type="auto"/>
          </w:tcPr>
          <w:p w14:paraId="42735B09" w14:textId="77777777" w:rsidR="007C2B9B" w:rsidRPr="00EF43CB" w:rsidRDefault="007C2B9B" w:rsidP="005844A0">
            <w:r w:rsidRPr="00EF43CB">
              <w:t>ASTM C 469</w:t>
            </w:r>
          </w:p>
        </w:tc>
        <w:tc>
          <w:tcPr>
            <w:tcW w:w="0" w:type="auto"/>
          </w:tcPr>
          <w:p w14:paraId="5E78319F" w14:textId="77777777" w:rsidR="007C2B9B" w:rsidRPr="00EF43CB" w:rsidRDefault="007C2B9B" w:rsidP="005844A0">
            <w:r w:rsidRPr="00EF43CB">
              <w:t>28 Days</w:t>
            </w:r>
          </w:p>
        </w:tc>
        <w:tc>
          <w:tcPr>
            <w:tcW w:w="0" w:type="auto"/>
          </w:tcPr>
          <w:p w14:paraId="44149A4C" w14:textId="5C41557F" w:rsidR="007C2B9B" w:rsidRPr="00EF43CB" w:rsidRDefault="00F96B8A" w:rsidP="00F96B8A">
            <w:pPr>
              <w:jc w:val="right"/>
            </w:pPr>
            <w:r>
              <w:t xml:space="preserve">     psi</w:t>
            </w:r>
          </w:p>
        </w:tc>
      </w:tr>
      <w:tr w:rsidR="00EF43CB" w:rsidRPr="00EF43CB" w14:paraId="78362460" w14:textId="77777777" w:rsidTr="00D46412">
        <w:trPr>
          <w:cantSplit/>
          <w:trHeight w:val="350"/>
        </w:trPr>
        <w:tc>
          <w:tcPr>
            <w:tcW w:w="0" w:type="auto"/>
          </w:tcPr>
          <w:p w14:paraId="76643982" w14:textId="726C5CFC" w:rsidR="007C2B9B" w:rsidRPr="00EF43CB" w:rsidRDefault="007C2B9B" w:rsidP="007C2B9B">
            <w:r w:rsidRPr="00EF43CB">
              <w:t xml:space="preserve">Tensile Strength </w:t>
            </w:r>
          </w:p>
        </w:tc>
        <w:tc>
          <w:tcPr>
            <w:tcW w:w="0" w:type="auto"/>
          </w:tcPr>
          <w:p w14:paraId="3F5D5C75" w14:textId="0D2F80C9" w:rsidR="007C2B9B" w:rsidRPr="00EF43CB" w:rsidRDefault="007C2B9B" w:rsidP="007C2B9B">
            <w:r w:rsidRPr="00EF43CB">
              <w:t>ASTM C 496</w:t>
            </w:r>
          </w:p>
        </w:tc>
        <w:tc>
          <w:tcPr>
            <w:tcW w:w="0" w:type="auto"/>
          </w:tcPr>
          <w:p w14:paraId="6A9EFB3E" w14:textId="77777777" w:rsidR="007C2B9B" w:rsidRPr="00EF43CB" w:rsidRDefault="007C2B9B" w:rsidP="007C2B9B">
            <w:r w:rsidRPr="00EF43CB">
              <w:t>28 Days</w:t>
            </w:r>
          </w:p>
        </w:tc>
        <w:tc>
          <w:tcPr>
            <w:tcW w:w="0" w:type="auto"/>
          </w:tcPr>
          <w:p w14:paraId="364B0CC8" w14:textId="3B90BFE9" w:rsidR="007C2B9B" w:rsidRPr="00EF43CB" w:rsidRDefault="00F96B8A" w:rsidP="00D46412">
            <w:pPr>
              <w:jc w:val="right"/>
            </w:pPr>
            <w:r>
              <w:t xml:space="preserve">     psi</w:t>
            </w:r>
          </w:p>
        </w:tc>
      </w:tr>
    </w:tbl>
    <w:p w14:paraId="501E8144" w14:textId="77777777" w:rsidR="00C10D04" w:rsidRPr="00EF43CB" w:rsidRDefault="00C10D04" w:rsidP="0069789B"/>
    <w:p w14:paraId="272E3284" w14:textId="33BCAEA3" w:rsidR="00B30238" w:rsidRDefault="00B30238" w:rsidP="00890D10">
      <w:pPr>
        <w:numPr>
          <w:ilvl w:val="0"/>
          <w:numId w:val="29"/>
        </w:numPr>
      </w:pPr>
      <w:r>
        <w:t xml:space="preserve">For </w:t>
      </w:r>
      <w:r w:rsidR="00450B02">
        <w:t xml:space="preserve">onsite or offsite </w:t>
      </w:r>
      <w:r>
        <w:t>Ready Mix or Project Produced cementitious or geopolymer liners</w:t>
      </w:r>
      <w:r w:rsidR="00671BA8">
        <w:t xml:space="preserve"> (i.e. not “bag mixes” produced by a manufacturer)</w:t>
      </w:r>
      <w:r>
        <w:t>, submit a mix design to the Engineer for approval.</w:t>
      </w:r>
    </w:p>
    <w:p w14:paraId="64812223" w14:textId="77777777" w:rsidR="007B2730" w:rsidRDefault="007B2730" w:rsidP="007B2730">
      <w:pPr>
        <w:ind w:left="720"/>
      </w:pPr>
    </w:p>
    <w:p w14:paraId="0D00F095" w14:textId="77777777" w:rsidR="001360D6" w:rsidRPr="00EF43CB" w:rsidRDefault="001360D6" w:rsidP="001360D6"/>
    <w:p w14:paraId="781A3474" w14:textId="4C1036DC" w:rsidR="001360D6" w:rsidRPr="00A5127B" w:rsidRDefault="00A5127B" w:rsidP="006C1BCA">
      <w:pPr>
        <w:numPr>
          <w:ilvl w:val="0"/>
          <w:numId w:val="29"/>
        </w:numPr>
      </w:pPr>
      <w:r w:rsidRPr="00A5127B">
        <w:t xml:space="preserve">Liners which exhibit Rigid Pipe behavior, such as </w:t>
      </w:r>
      <w:r w:rsidR="001360D6" w:rsidRPr="006C1BCA">
        <w:t>Cementitious or geopolymer liner</w:t>
      </w:r>
      <w:r w:rsidRPr="006C1BCA">
        <w:t>s</w:t>
      </w:r>
      <w:r w:rsidR="006A02E5">
        <w:t>,</w:t>
      </w:r>
      <w:r w:rsidR="006C1BCA">
        <w:t xml:space="preserve"> require the following submittals</w:t>
      </w:r>
      <w:r w:rsidRPr="00A5127B">
        <w:t xml:space="preserve">.  </w:t>
      </w:r>
      <w:r w:rsidR="006C1BCA">
        <w:t>(</w:t>
      </w:r>
      <w:r w:rsidRPr="00A5127B">
        <w:t xml:space="preserve">Rigid Pipe behavior is characterized by cracking </w:t>
      </w:r>
      <w:r>
        <w:t>when subjected to</w:t>
      </w:r>
      <w:r w:rsidRPr="00A5127B">
        <w:t xml:space="preserve"> 2% or greater deflection.</w:t>
      </w:r>
      <w:r w:rsidR="006C1BCA">
        <w:t>)</w:t>
      </w:r>
    </w:p>
    <w:p w14:paraId="385D411D" w14:textId="77777777" w:rsidR="006E5ADD" w:rsidRPr="00EF43CB" w:rsidRDefault="006E5ADD" w:rsidP="006E5ADD"/>
    <w:p w14:paraId="6C97BBBE" w14:textId="1096802D" w:rsidR="00103EF3" w:rsidRDefault="00BC7F95" w:rsidP="006C1BCA">
      <w:pPr>
        <w:numPr>
          <w:ilvl w:val="0"/>
          <w:numId w:val="30"/>
        </w:numPr>
      </w:pPr>
      <w:r w:rsidRPr="00EF43CB">
        <w:t>Provide</w:t>
      </w:r>
      <w:r w:rsidR="0059789F">
        <w:t xml:space="preserve"> </w:t>
      </w:r>
      <w:r w:rsidR="00126902">
        <w:t xml:space="preserve">NCDOT Type 2 or Type 5 certifications </w:t>
      </w:r>
      <w:r w:rsidR="007078C0">
        <w:t>for the Compressive Strength, Flexural Strength, Modulus of Elasticity, and Tensile Strength in accordance with the table above</w:t>
      </w:r>
      <w:r w:rsidR="0059789F">
        <w:t>.</w:t>
      </w:r>
      <w:r w:rsidR="00103EF3">
        <w:t xml:space="preserve">  </w:t>
      </w:r>
    </w:p>
    <w:p w14:paraId="140A496F" w14:textId="77777777" w:rsidR="00103EF3" w:rsidRDefault="00103EF3" w:rsidP="00103EF3">
      <w:pPr>
        <w:pStyle w:val="ListParagraph"/>
      </w:pPr>
    </w:p>
    <w:p w14:paraId="0AD077B6" w14:textId="4E4CBF84" w:rsidR="007078C0" w:rsidRDefault="007078C0" w:rsidP="005844A0">
      <w:pPr>
        <w:numPr>
          <w:ilvl w:val="0"/>
          <w:numId w:val="30"/>
        </w:numPr>
      </w:pPr>
      <w:r>
        <w:t>Provide liner structural designs for each pipe in Excel format using the</w:t>
      </w:r>
      <w:r w:rsidR="006A02E5">
        <w:t xml:space="preserve"> cementitious tabs of the</w:t>
      </w:r>
      <w:r>
        <w:t xml:space="preserve"> NCDOT-provided spreadsheet:  </w:t>
      </w:r>
      <w:bookmarkStart w:id="1" w:name="_Hlk72921964"/>
      <w:r w:rsidRPr="007078C0">
        <w:rPr>
          <w:i/>
          <w:iCs/>
        </w:rPr>
        <w:t>2021 03 25 SAPL Design Worksheet Final Version 135417</w:t>
      </w:r>
      <w:bookmarkEnd w:id="1"/>
      <w:r w:rsidRPr="007078C0">
        <w:rPr>
          <w:i/>
          <w:iCs/>
        </w:rPr>
        <w:t>.</w:t>
      </w:r>
    </w:p>
    <w:p w14:paraId="7A8D48F8" w14:textId="77777777" w:rsidR="007078C0" w:rsidRDefault="007078C0" w:rsidP="007078C0">
      <w:pPr>
        <w:pStyle w:val="ListParagraph"/>
      </w:pPr>
    </w:p>
    <w:p w14:paraId="05FBF7C6" w14:textId="55AF5F08" w:rsidR="00F274F0" w:rsidRPr="00F274F0" w:rsidRDefault="007078C0" w:rsidP="005844A0">
      <w:pPr>
        <w:numPr>
          <w:ilvl w:val="0"/>
          <w:numId w:val="30"/>
        </w:numPr>
      </w:pPr>
      <w:r>
        <w:t>Provide</w:t>
      </w:r>
      <w:r w:rsidR="006A02E5">
        <w:t xml:space="preserve"> written</w:t>
      </w:r>
      <w:r>
        <w:t xml:space="preserve"> justification for all user-input values contained in the spreadsheet described above.  If default values are accepted as provided in the spreadsheet, it is acceptable to </w:t>
      </w:r>
      <w:r w:rsidR="00F274F0">
        <w:t>indicate</w:t>
      </w:r>
      <w:r>
        <w:t xml:space="preserve"> for each value:  </w:t>
      </w:r>
      <w:r w:rsidRPr="00F274F0">
        <w:rPr>
          <w:i/>
          <w:iCs/>
        </w:rPr>
        <w:t>Default value verified and adopted</w:t>
      </w:r>
      <w:r w:rsidR="00F274F0" w:rsidRPr="00F274F0">
        <w:rPr>
          <w:i/>
          <w:iCs/>
        </w:rPr>
        <w:t>.</w:t>
      </w:r>
    </w:p>
    <w:p w14:paraId="758C51FE" w14:textId="4D7B315B" w:rsidR="005844A0" w:rsidRPr="00EF43CB" w:rsidRDefault="006A02E5" w:rsidP="00F274F0">
      <w:pPr>
        <w:numPr>
          <w:ilvl w:val="1"/>
          <w:numId w:val="30"/>
        </w:numPr>
      </w:pPr>
      <w:r w:rsidRPr="006A02E5">
        <w:t>The</w:t>
      </w:r>
      <w:r>
        <w:rPr>
          <w:i/>
          <w:iCs/>
        </w:rPr>
        <w:t xml:space="preserve"> </w:t>
      </w:r>
      <w:r w:rsidR="00F274F0" w:rsidRPr="00F274F0">
        <w:rPr>
          <w:i/>
          <w:iCs/>
        </w:rPr>
        <w:t>NCDOT Pipe Liner Manual</w:t>
      </w:r>
      <w:r w:rsidR="00F274F0">
        <w:t xml:space="preserve"> provides guidance on spreadsheet input values.</w:t>
      </w:r>
      <w:r w:rsidR="00870830">
        <w:br/>
      </w:r>
    </w:p>
    <w:p w14:paraId="2332619B" w14:textId="1477D4F8" w:rsidR="005844A0" w:rsidRPr="00EC7AFC" w:rsidRDefault="00EC7AFC" w:rsidP="006C1BCA">
      <w:pPr>
        <w:pStyle w:val="ListBullet"/>
        <w:numPr>
          <w:ilvl w:val="0"/>
          <w:numId w:val="29"/>
        </w:numPr>
      </w:pPr>
      <w:r w:rsidRPr="00EC7AFC">
        <w:t xml:space="preserve">Liners which exhibit Flexible Pipe behavior (can withstand greater than 2% deflection without structural damage) </w:t>
      </w:r>
      <w:r w:rsidR="00B57EF0">
        <w:t xml:space="preserve">shall be </w:t>
      </w:r>
      <w:r w:rsidR="007B2730">
        <w:t>treated</w:t>
      </w:r>
      <w:r w:rsidR="00B57EF0">
        <w:t xml:space="preserve"> as </w:t>
      </w:r>
      <w:r w:rsidR="002E3D94">
        <w:t>Thermoplastic Pipe</w:t>
      </w:r>
      <w:r w:rsidR="00872C96">
        <w:t xml:space="preserve"> as described in the NCDOT Pipe Liner Manual</w:t>
      </w:r>
      <w:r>
        <w:t>.  Cementitious and geopolymer liners are not eligible for this method</w:t>
      </w:r>
      <w:r w:rsidR="006C1BCA">
        <w:t>.  The following submittals are required:</w:t>
      </w:r>
    </w:p>
    <w:p w14:paraId="317DDE35" w14:textId="12F85BF8" w:rsidR="00B57EF0" w:rsidRPr="00EF43CB" w:rsidRDefault="00B57EF0" w:rsidP="00B57EF0"/>
    <w:p w14:paraId="21D49F2B" w14:textId="7CBF6650" w:rsidR="00855157" w:rsidRPr="00855157" w:rsidRDefault="00855157" w:rsidP="00855157">
      <w:pPr>
        <w:numPr>
          <w:ilvl w:val="1"/>
          <w:numId w:val="25"/>
        </w:numPr>
      </w:pPr>
      <w:r>
        <w:t xml:space="preserve">Provide liner structural designs for each pipe in Excel format using the polymer tabs of the NCDOT-provided spreadsheet:  </w:t>
      </w:r>
      <w:r w:rsidRPr="007078C0">
        <w:rPr>
          <w:i/>
          <w:iCs/>
        </w:rPr>
        <w:t>2021 03 25 SAPL Design Worksheet Final Version 135417.</w:t>
      </w:r>
      <w:r w:rsidR="00A54E07">
        <w:rPr>
          <w:i/>
          <w:iCs/>
        </w:rPr>
        <w:br/>
      </w:r>
    </w:p>
    <w:p w14:paraId="19A0F9A5" w14:textId="3C49A478" w:rsidR="00855157" w:rsidRPr="00F274F0" w:rsidRDefault="00855157" w:rsidP="00855157">
      <w:pPr>
        <w:numPr>
          <w:ilvl w:val="1"/>
          <w:numId w:val="25"/>
        </w:numPr>
      </w:pPr>
      <w:r>
        <w:t xml:space="preserve">Provide written justification for all user-input values contained in the spreadsheet described above.  If default values are accepted as provided in the spreadsheet, it is acceptable to indicate for each value:  </w:t>
      </w:r>
      <w:r w:rsidRPr="00F274F0">
        <w:rPr>
          <w:i/>
          <w:iCs/>
        </w:rPr>
        <w:t>Default value verified and adopted.</w:t>
      </w:r>
    </w:p>
    <w:p w14:paraId="4458B192" w14:textId="4F95ECFB" w:rsidR="00855157" w:rsidRDefault="00855157" w:rsidP="00855157">
      <w:pPr>
        <w:numPr>
          <w:ilvl w:val="2"/>
          <w:numId w:val="25"/>
        </w:numPr>
      </w:pPr>
      <w:r w:rsidRPr="006A02E5">
        <w:t>The</w:t>
      </w:r>
      <w:r>
        <w:rPr>
          <w:i/>
          <w:iCs/>
        </w:rPr>
        <w:t xml:space="preserve"> </w:t>
      </w:r>
      <w:r w:rsidRPr="00F274F0">
        <w:rPr>
          <w:i/>
          <w:iCs/>
        </w:rPr>
        <w:t>NCDOT Pipe Liner Manual</w:t>
      </w:r>
      <w:r>
        <w:t xml:space="preserve"> provides guidance on spreadsheet input values.</w:t>
      </w:r>
    </w:p>
    <w:p w14:paraId="467F6F10" w14:textId="77777777" w:rsidR="00855157" w:rsidRDefault="00855157" w:rsidP="00855157">
      <w:pPr>
        <w:ind w:left="2160"/>
      </w:pPr>
    </w:p>
    <w:p w14:paraId="7BA75A56" w14:textId="0ACBC634" w:rsidR="00872C96" w:rsidRDefault="00872C96" w:rsidP="00855157">
      <w:pPr>
        <w:numPr>
          <w:ilvl w:val="1"/>
          <w:numId w:val="25"/>
        </w:numPr>
      </w:pPr>
      <w:r w:rsidRPr="00EA4991">
        <w:t>E</w:t>
      </w:r>
      <w:r w:rsidRPr="00EA4991">
        <w:rPr>
          <w:vertAlign w:val="subscript"/>
        </w:rPr>
        <w:t>SAPL</w:t>
      </w:r>
      <w:r>
        <w:rPr>
          <w:vertAlign w:val="subscript"/>
        </w:rPr>
        <w:t>,</w:t>
      </w:r>
      <w:r w:rsidRPr="00EA4991">
        <w:t xml:space="preserve"> Short-Term Circumferential Flexural Modulus of Liner Material</w:t>
      </w:r>
      <w:r>
        <w:t>.  Vendor or contractor must provide value used in calculations.  It shall be provided from test ASTM D790.  Provide NCDOT Type 2 or Type 5 certifications for value used in calculations.</w:t>
      </w:r>
    </w:p>
    <w:p w14:paraId="62116E3A" w14:textId="77777777" w:rsidR="00904AE9" w:rsidRDefault="00904AE9" w:rsidP="00904AE9">
      <w:pPr>
        <w:ind w:left="2160"/>
      </w:pPr>
    </w:p>
    <w:p w14:paraId="7A35029D" w14:textId="4AA00C85" w:rsidR="009263CF" w:rsidRDefault="004C621E" w:rsidP="00855157">
      <w:pPr>
        <w:pStyle w:val="ListBullet3"/>
        <w:numPr>
          <w:ilvl w:val="1"/>
          <w:numId w:val="29"/>
        </w:numPr>
      </w:pPr>
      <w:r w:rsidRPr="00EA4991">
        <w:t>E</w:t>
      </w:r>
      <w:r w:rsidRPr="004C621E">
        <w:rPr>
          <w:vertAlign w:val="subscript"/>
        </w:rPr>
        <w:t>SAPL</w:t>
      </w:r>
      <w:r>
        <w:t>,</w:t>
      </w:r>
      <w:r w:rsidRPr="00EA4991">
        <w:t xml:space="preserve"> Long-Term Circumferential Flexural Modulus of Liner Material</w:t>
      </w:r>
      <w:r>
        <w:t xml:space="preserve">.  Vendor or contractor must provide value used in calculations.  It shall be provided from test ASTM D2990, using 50-year sustained loading value.  </w:t>
      </w:r>
      <w:r w:rsidRPr="00EA4991">
        <w:t xml:space="preserve">In the absence of the ASTM D2990 standard tests, it is </w:t>
      </w:r>
      <w:r>
        <w:t>acceptable</w:t>
      </w:r>
      <w:r w:rsidRPr="00EA4991">
        <w:t xml:space="preserve"> to use 50% of the short term</w:t>
      </w:r>
      <w:r>
        <w:t xml:space="preserve"> flexural</w:t>
      </w:r>
      <w:r w:rsidRPr="00EA4991">
        <w:t xml:space="preserve"> modulus </w:t>
      </w:r>
      <w:r>
        <w:t>described immediately above (provided by ASTM D790)</w:t>
      </w:r>
      <w:r w:rsidRPr="00EA4991">
        <w:t xml:space="preserve"> as a value for the long term </w:t>
      </w:r>
      <w:r>
        <w:t xml:space="preserve">flexural </w:t>
      </w:r>
      <w:r w:rsidRPr="00EA4991">
        <w:t>modulus.</w:t>
      </w:r>
      <w:r>
        <w:t xml:space="preserve">  Provide NCDOT Type 2 or Type 5 certifications for value used in calculations.</w:t>
      </w:r>
    </w:p>
    <w:p w14:paraId="1C1561E3" w14:textId="4AB4B03E" w:rsidR="00242F54" w:rsidRDefault="009263CF" w:rsidP="00855157">
      <w:pPr>
        <w:pStyle w:val="ListBullet3"/>
        <w:numPr>
          <w:ilvl w:val="2"/>
          <w:numId w:val="29"/>
        </w:numPr>
      </w:pPr>
      <w:r>
        <w:lastRenderedPageBreak/>
        <w:t>This value does not apply to, and is not required for arch host pipes.</w:t>
      </w:r>
      <w:r w:rsidR="00242F54">
        <w:br/>
      </w:r>
    </w:p>
    <w:p w14:paraId="5C676441" w14:textId="613FFB0E" w:rsidR="009263CF" w:rsidRDefault="008926C2" w:rsidP="00855157">
      <w:pPr>
        <w:numPr>
          <w:ilvl w:val="1"/>
          <w:numId w:val="29"/>
        </w:numPr>
      </w:pPr>
      <w:r w:rsidRPr="002F4621">
        <w:t>S</w:t>
      </w:r>
      <w:r w:rsidRPr="002F4621">
        <w:rPr>
          <w:vertAlign w:val="subscript"/>
        </w:rPr>
        <w:t>b</w:t>
      </w:r>
      <w:r>
        <w:t>,</w:t>
      </w:r>
      <w:r w:rsidRPr="002F4621">
        <w:t xml:space="preserve">  Long-Term Ring-Bending Strain</w:t>
      </w:r>
      <w:r>
        <w:t xml:space="preserve">.  Vendor or contractor must provide value used in calculations.  It shall be provided from test. </w:t>
      </w:r>
      <w:r w:rsidRPr="002F4621">
        <w:t xml:space="preserve"> ASTM D5365.</w:t>
      </w:r>
      <w:r>
        <w:t xml:space="preserve">  </w:t>
      </w:r>
      <w:r w:rsidR="00242F54">
        <w:t>Provide NCDOT Type 2 or Type 5 certifications for</w:t>
      </w:r>
      <w:r w:rsidR="00242F54" w:rsidRPr="00EF43CB">
        <w:t xml:space="preserve"> </w:t>
      </w:r>
      <w:r w:rsidR="00242F54">
        <w:t>value used in calculations</w:t>
      </w:r>
      <w:r w:rsidR="00242F54" w:rsidRPr="00EF43CB">
        <w:t xml:space="preserve">.  </w:t>
      </w:r>
    </w:p>
    <w:p w14:paraId="0B73FBC1" w14:textId="5A9766FC" w:rsidR="005844A0" w:rsidRDefault="009263CF" w:rsidP="00855157">
      <w:pPr>
        <w:numPr>
          <w:ilvl w:val="2"/>
          <w:numId w:val="29"/>
        </w:numPr>
      </w:pPr>
      <w:r>
        <w:t>This value does not apply to, and is not required for arch host pipes.</w:t>
      </w:r>
      <w:r w:rsidR="00B57EF0">
        <w:br/>
      </w:r>
    </w:p>
    <w:p w14:paraId="384F7E12" w14:textId="037B6F60" w:rsidR="009263CF" w:rsidRDefault="009263CF" w:rsidP="00855157">
      <w:pPr>
        <w:numPr>
          <w:ilvl w:val="1"/>
          <w:numId w:val="29"/>
        </w:numPr>
      </w:pPr>
      <w:r w:rsidRPr="009263CF">
        <w:t xml:space="preserve">σR  </w:t>
      </w:r>
      <w:r w:rsidR="0011146D">
        <w:t xml:space="preserve">Compressive </w:t>
      </w:r>
      <w:r w:rsidRPr="009263CF">
        <w:t>Strength</w:t>
      </w:r>
      <w:r w:rsidR="0011146D">
        <w:t xml:space="preserve"> (</w:t>
      </w:r>
      <w:r w:rsidR="0011146D" w:rsidRPr="00811DF9">
        <w:t>Stress Strength of Material Corresponding to 95% Lower Confidence Limit</w:t>
      </w:r>
      <w:r w:rsidR="0011146D">
        <w:t>)</w:t>
      </w:r>
      <w:r>
        <w:t>.  Vendor or contractor must provide value used in calculations.  It shall be provided from test ASTM D695.  Provide NCDOT Type 2 or Type 5 certifications for</w:t>
      </w:r>
      <w:r w:rsidRPr="00EF43CB">
        <w:t xml:space="preserve"> </w:t>
      </w:r>
      <w:r>
        <w:t>value used in calculations</w:t>
      </w:r>
      <w:r w:rsidRPr="00EF43CB">
        <w:t xml:space="preserve">.  </w:t>
      </w:r>
    </w:p>
    <w:p w14:paraId="500FA5BA" w14:textId="4B25C280" w:rsidR="009263CF" w:rsidRDefault="009263CF" w:rsidP="00855157">
      <w:pPr>
        <w:numPr>
          <w:ilvl w:val="2"/>
          <w:numId w:val="29"/>
        </w:numPr>
      </w:pPr>
      <w:r>
        <w:t>This value applies only to arch host pipes, and is not required for round host pipes.</w:t>
      </w:r>
    </w:p>
    <w:p w14:paraId="19BF0049" w14:textId="77777777" w:rsidR="009263CF" w:rsidRPr="00EF43CB" w:rsidRDefault="009263CF" w:rsidP="009263CF">
      <w:pPr>
        <w:ind w:left="2880"/>
      </w:pPr>
    </w:p>
    <w:p w14:paraId="7B8DE1C4" w14:textId="647A5406" w:rsidR="005844A0" w:rsidRDefault="003E378A" w:rsidP="000E2CDA">
      <w:r w:rsidRPr="00EF43CB">
        <w:rPr>
          <w:b/>
        </w:rPr>
        <w:t xml:space="preserve">Category F - </w:t>
      </w:r>
      <w:r w:rsidR="005844A0" w:rsidRPr="00EF43CB">
        <w:rPr>
          <w:b/>
        </w:rPr>
        <w:t>Smooth-wall steel pipe liner</w:t>
      </w:r>
      <w:r w:rsidR="005844A0" w:rsidRPr="00EF43CB">
        <w:t xml:space="preserve"> </w:t>
      </w:r>
      <w:r w:rsidR="00FE15D1" w:rsidRPr="00EF43CB">
        <w:t>rehabilitation materials shall conform to 1032-5 of the Standard Specifications, except as altered herein</w:t>
      </w:r>
      <w:r w:rsidR="005844A0" w:rsidRPr="00EF43CB">
        <w:t xml:space="preserve">. </w:t>
      </w:r>
    </w:p>
    <w:p w14:paraId="43F64718" w14:textId="5A123730" w:rsidR="002E1A38" w:rsidRDefault="002E1A38" w:rsidP="000E2CDA"/>
    <w:p w14:paraId="07DC139E" w14:textId="2CCACF0C" w:rsidR="002E1A38" w:rsidRPr="00EF43CB" w:rsidRDefault="002E1A38" w:rsidP="000E2CDA">
      <w:r>
        <w:t xml:space="preserve">Grade B pipe shall be used with minimum wall thicknesses as listed in the </w:t>
      </w:r>
      <w:r w:rsidR="00CD34BB" w:rsidRPr="00CD34BB">
        <w:rPr>
          <w:i/>
        </w:rPr>
        <w:t>NCDOT Pipe Liner Manual</w:t>
      </w:r>
      <w:r>
        <w:t>.</w:t>
      </w:r>
    </w:p>
    <w:p w14:paraId="0D1B276C" w14:textId="78EFD193" w:rsidR="00BC6D6B" w:rsidRDefault="00BC6D6B" w:rsidP="000E2CDA"/>
    <w:p w14:paraId="017D413D" w14:textId="674780A5" w:rsidR="00D46D31" w:rsidRPr="00EF43CB" w:rsidRDefault="00D46D31" w:rsidP="00D46D31">
      <w:r w:rsidRPr="00EF43CB">
        <w:t>The Contractor shall submit</w:t>
      </w:r>
      <w:r>
        <w:t xml:space="preserve"> the </w:t>
      </w:r>
      <w:r w:rsidR="001C0AD2">
        <w:t>following</w:t>
      </w:r>
      <w:r>
        <w:t xml:space="preserve"> items</w:t>
      </w:r>
      <w:r w:rsidRPr="00EF43CB">
        <w:t xml:space="preserve"> to the Engineer:</w:t>
      </w:r>
    </w:p>
    <w:p w14:paraId="3D3C687F" w14:textId="77777777" w:rsidR="00D46D31" w:rsidRPr="00EF43CB" w:rsidRDefault="00D46D31" w:rsidP="00D46D31">
      <w:pPr>
        <w:numPr>
          <w:ilvl w:val="0"/>
          <w:numId w:val="39"/>
        </w:numPr>
      </w:pPr>
      <w:r w:rsidRPr="00EF43CB">
        <w:t>Material safety data sheets for all hazardous chemicals that will be used on the job site. Identify the proposed use for each hazardous chemical and where it will be used in the work.</w:t>
      </w:r>
    </w:p>
    <w:p w14:paraId="5181B7D7" w14:textId="77777777" w:rsidR="00D46D31" w:rsidRPr="00EF43CB" w:rsidRDefault="00D46D31" w:rsidP="00D46D31">
      <w:pPr>
        <w:numPr>
          <w:ilvl w:val="0"/>
          <w:numId w:val="39"/>
        </w:numPr>
      </w:pPr>
      <w:r w:rsidRPr="00EF43CB">
        <w:t>Grouting mix design and manufacturer recommendations.</w:t>
      </w:r>
    </w:p>
    <w:p w14:paraId="30233033" w14:textId="77777777" w:rsidR="005844A0" w:rsidRPr="00EF43CB" w:rsidRDefault="005844A0" w:rsidP="005844A0"/>
    <w:p w14:paraId="50FCEB38" w14:textId="77777777" w:rsidR="005844A0" w:rsidRPr="00EF43CB" w:rsidRDefault="005844A0" w:rsidP="005844A0">
      <w:pPr>
        <w:rPr>
          <w:b/>
        </w:rPr>
      </w:pPr>
      <w:r w:rsidRPr="00EF43CB">
        <w:rPr>
          <w:b/>
        </w:rPr>
        <w:t xml:space="preserve">III. </w:t>
      </w:r>
      <w:r w:rsidR="00EA6F12" w:rsidRPr="00EF43CB">
        <w:rPr>
          <w:b/>
        </w:rPr>
        <w:t>CONSTRUCTION</w:t>
      </w:r>
      <w:r w:rsidRPr="00EF43CB">
        <w:rPr>
          <w:b/>
        </w:rPr>
        <w:t xml:space="preserve"> </w:t>
      </w:r>
    </w:p>
    <w:p w14:paraId="5A4C2AEB" w14:textId="77777777" w:rsidR="005844A0" w:rsidRPr="00EF43CB" w:rsidRDefault="005844A0" w:rsidP="005844A0"/>
    <w:p w14:paraId="371765F1" w14:textId="72D0E344" w:rsidR="005844A0" w:rsidRPr="00EF43CB" w:rsidRDefault="005844A0" w:rsidP="00B67797">
      <w:r w:rsidRPr="00EF43CB">
        <w:rPr>
          <w:b/>
        </w:rPr>
        <w:t>Pre-Installation Inspection</w:t>
      </w:r>
      <w:r w:rsidRPr="00EF43CB">
        <w:t xml:space="preserve"> –</w:t>
      </w:r>
      <w:r w:rsidR="006F77C1" w:rsidRPr="00EF43CB">
        <w:t xml:space="preserve"> T</w:t>
      </w:r>
      <w:r w:rsidRPr="00EF43CB">
        <w:t xml:space="preserve">he Contractor shall perform a pre-installation video inspection </w:t>
      </w:r>
      <w:r w:rsidR="00566323">
        <w:t>of pipe</w:t>
      </w:r>
      <w:r w:rsidR="003F4FDF">
        <w:t xml:space="preserve"> using NASSCO certified personnel</w:t>
      </w:r>
      <w:r w:rsidRPr="00EF43CB">
        <w:t>.</w:t>
      </w:r>
      <w:r w:rsidR="006E0857">
        <w:t xml:space="preserve">  The camera shall be</w:t>
      </w:r>
      <w:r w:rsidR="009A1D6F">
        <w:t xml:space="preserve"> situated at the centerline of the pipe, and shall be</w:t>
      </w:r>
      <w:r w:rsidR="006E0857">
        <w:t xml:space="preserve"> mounted on a </w:t>
      </w:r>
      <w:r w:rsidR="009A1D6F">
        <w:t xml:space="preserve">rubber tired or tracked pipe rover </w:t>
      </w:r>
      <w:r w:rsidR="006E0857">
        <w:t>that allows for a 360-degree inspection</w:t>
      </w:r>
      <w:r w:rsidR="000D1BD7">
        <w:t>.  Inspection equipment shall be capable of measuring protrusions and obstructions of ½ inch or greater</w:t>
      </w:r>
      <w:r w:rsidR="006E0857">
        <w:t>.</w:t>
      </w:r>
      <w:r w:rsidRPr="00EF43CB">
        <w:t xml:space="preserve"> </w:t>
      </w:r>
      <w:r w:rsidR="009A1D6F">
        <w:t xml:space="preserve">Provide a pipe profile, on which deflections that may affect the installation of the liner are located and noted.  </w:t>
      </w:r>
      <w:r w:rsidRPr="00EF43CB">
        <w:t>The inspection shall be performed in the presence of the Engineer</w:t>
      </w:r>
      <w:r w:rsidR="003C2E3E" w:rsidRPr="00EF43CB">
        <w:t>, unless waived by the Engineer</w:t>
      </w:r>
      <w:r w:rsidRPr="00EF43CB">
        <w:t xml:space="preserve">. </w:t>
      </w:r>
      <w:r w:rsidR="001600B5" w:rsidRPr="00EF43CB">
        <w:t>Dewater the host pipe to the satisfaction of the Engineer</w:t>
      </w:r>
      <w:r w:rsidR="000D1BD7">
        <w:t>, and in accordance with NCDOT Best Management Practices for Construction and Maintenance Activities</w:t>
      </w:r>
      <w:r w:rsidR="001600B5" w:rsidRPr="00EF43CB">
        <w:t xml:space="preserve">. </w:t>
      </w:r>
      <w:r w:rsidR="00B67797" w:rsidRPr="00EF43CB">
        <w:t>A thorough culvert inspection is required to determine the number of existing “pipe to pipe” connections and the extent, if any, of obstruction removal</w:t>
      </w:r>
      <w:r w:rsidR="0051339C" w:rsidRPr="00EF43CB">
        <w:t xml:space="preserve"> and voids</w:t>
      </w:r>
      <w:r w:rsidR="00B67797" w:rsidRPr="00EF43CB">
        <w:t>. The inspection shall be performed by experienced personnel trained in locating breaks, obstacles</w:t>
      </w:r>
      <w:r w:rsidR="0051339C" w:rsidRPr="00EF43CB">
        <w:t>, voids</w:t>
      </w:r>
      <w:r w:rsidR="00B67797" w:rsidRPr="00EF43CB">
        <w:t xml:space="preserve"> and service connections. </w:t>
      </w:r>
      <w:r w:rsidRPr="00EF43CB">
        <w:t>Video inspections shall be clearly labeled on the media with the time, date, and location of the pipe inspected. A copy of the video inspection shall be furnished to the Engineer</w:t>
      </w:r>
      <w:r w:rsidR="00DA45BA">
        <w:t xml:space="preserve"> at least 10 days</w:t>
      </w:r>
      <w:r w:rsidRPr="00EF43CB">
        <w:t xml:space="preserve"> prior to the start of rehabilitative construction. In the event the Contractor’s inspection shows the method of rehabilitation the Contractor has selected is no longer viable at that location as verified by the Engineer, the Contractor shall select another allowable method, if specified, from those designated in the Contract. </w:t>
      </w:r>
    </w:p>
    <w:p w14:paraId="17AEAFF6" w14:textId="0229EBDA" w:rsidR="005844A0" w:rsidRDefault="005844A0" w:rsidP="005844A0"/>
    <w:p w14:paraId="45E40511" w14:textId="77777777" w:rsidR="00DA45BA" w:rsidRPr="00EF43CB" w:rsidRDefault="00DA45BA" w:rsidP="00DA45BA">
      <w:r w:rsidRPr="00EF43CB">
        <w:rPr>
          <w:b/>
        </w:rPr>
        <w:t>Pipe Clean-out</w:t>
      </w:r>
      <w:r w:rsidRPr="00EF43CB">
        <w:t xml:space="preserve"> - The Contractor shall clear the existing pipe(s) designated for rehabilitation of any debris, sediment, protrusions greater than ½ inch in height, and any other potential obstructions prior to the start of rehabilitation efforts. The Contractor shall then thoroughly clean and prepare the host pipe prior to the liner installation. Cleaning shall conform to the recommendations of the liner manufacturer, and any additional requirements of this special provision. In the absence of manufacturer recommendations, the Contractor shall submit his/her proposed method for cleaning and preparing the </w:t>
      </w:r>
      <w:r w:rsidRPr="00EF43CB">
        <w:lastRenderedPageBreak/>
        <w:t xml:space="preserve">host pipe for the Engineer’s review and acceptance at least 10 working days prior to beginning the work at that location. </w:t>
      </w:r>
    </w:p>
    <w:p w14:paraId="57DFF5C2" w14:textId="77777777" w:rsidR="00DA45BA" w:rsidRPr="00EF43CB" w:rsidRDefault="00DA45BA" w:rsidP="005844A0"/>
    <w:p w14:paraId="23A128F1" w14:textId="18D6D0D5" w:rsidR="00E1728C" w:rsidRDefault="00E1728C" w:rsidP="00E1728C">
      <w:r w:rsidRPr="00EF43CB">
        <w:rPr>
          <w:b/>
        </w:rPr>
        <w:t>Grouting Host Pipe</w:t>
      </w:r>
      <w:r w:rsidR="00632EEF" w:rsidRPr="00EF43CB">
        <w:rPr>
          <w:b/>
        </w:rPr>
        <w:t xml:space="preserve"> </w:t>
      </w:r>
      <w:r w:rsidR="00632EEF" w:rsidRPr="00EF43CB">
        <w:t>-</w:t>
      </w:r>
      <w:r w:rsidR="00632EEF" w:rsidRPr="00EF43CB">
        <w:rPr>
          <w:b/>
        </w:rPr>
        <w:t xml:space="preserve"> </w:t>
      </w:r>
      <w:r w:rsidRPr="00EF43CB">
        <w:t xml:space="preserve">The Contractor shall perform </w:t>
      </w:r>
      <w:r w:rsidR="001E2379" w:rsidRPr="00EF43CB">
        <w:t>grouting</w:t>
      </w:r>
      <w:r w:rsidRPr="00EF43CB">
        <w:t xml:space="preserve"> work described in </w:t>
      </w:r>
      <w:r w:rsidR="001E2379" w:rsidRPr="00EF43CB">
        <w:t>the contract</w:t>
      </w:r>
      <w:r w:rsidRPr="00EF43CB">
        <w:t>, prior to pipe liner installation</w:t>
      </w:r>
      <w:r w:rsidR="00DA45BA">
        <w:t xml:space="preserve"> to correct existing deficiencies, such as voids.</w:t>
      </w:r>
      <w:r w:rsidR="00930A82">
        <w:t xml:space="preserve">  Grouting Host Pipe is not included in the scope of pipe lining described </w:t>
      </w:r>
      <w:r w:rsidR="005F788D">
        <w:t>by</w:t>
      </w:r>
      <w:r w:rsidR="00930A82">
        <w:t xml:space="preserve"> this special provision.</w:t>
      </w:r>
    </w:p>
    <w:p w14:paraId="78AC5E58" w14:textId="77777777" w:rsidR="006E0857" w:rsidRDefault="006E0857" w:rsidP="00E1728C"/>
    <w:p w14:paraId="07AC4A09" w14:textId="0DBFFB88" w:rsidR="006E0857" w:rsidRDefault="006E0857" w:rsidP="00E1728C">
      <w:r>
        <w:rPr>
          <w:b/>
        </w:rPr>
        <w:t xml:space="preserve">Inlet &amp; Outlet Sealing – </w:t>
      </w:r>
      <w:r>
        <w:t>All pipe liner installations shall be sealed to the host pipe at the terminal ends of the liner to prevent flow between the liner and host pipe.</w:t>
      </w:r>
    </w:p>
    <w:p w14:paraId="192150B3" w14:textId="6140A7F4" w:rsidR="00FF0DF8" w:rsidRDefault="00FF0DF8" w:rsidP="00E1728C"/>
    <w:p w14:paraId="0AEA5C98" w14:textId="69E1972E" w:rsidR="00FF0DF8" w:rsidRDefault="00164EE2" w:rsidP="00164EE2">
      <w:r>
        <w:rPr>
          <w:b/>
        </w:rPr>
        <w:t>De-Watering</w:t>
      </w:r>
      <w:r w:rsidR="00FF0DF8">
        <w:rPr>
          <w:b/>
        </w:rPr>
        <w:t xml:space="preserve"> – </w:t>
      </w:r>
      <w:r w:rsidR="00FF0DF8">
        <w:t>All pipe liners and grout shall be installed in dry conditions.</w:t>
      </w:r>
      <w:r>
        <w:t xml:space="preserve">  The Contractor shall de-water by diverting, pumping, or bypassing any water flow through an existing pipe or drainage system prior to and during the lining process.  The method of de-watering is to be determined by the contractor but must be approved by the Engineer prior to implementing.  </w:t>
      </w:r>
    </w:p>
    <w:p w14:paraId="1D6CE376" w14:textId="3AFE9574" w:rsidR="00B45177" w:rsidRDefault="00B45177" w:rsidP="00E1728C"/>
    <w:p w14:paraId="5457ED11" w14:textId="18B52BE1" w:rsidR="00FF0DF8" w:rsidRPr="00EF43CB" w:rsidRDefault="00B45177" w:rsidP="00FF0DF8">
      <w:r>
        <w:rPr>
          <w:b/>
        </w:rPr>
        <w:t xml:space="preserve">Disposal Plan – </w:t>
      </w:r>
      <w:r>
        <w:t xml:space="preserve">The Contractor shall submit a Disposal Plan to the Engineer a minimum of 10 days prior to installation.  The Disposal Plan shall indicate how </w:t>
      </w:r>
      <w:r w:rsidR="00164EE2">
        <w:t>by-products</w:t>
      </w:r>
      <w:r>
        <w:t xml:space="preserve"> and waste are to be </w:t>
      </w:r>
      <w:r w:rsidR="00516CE7">
        <w:t xml:space="preserve">contained, captured, </w:t>
      </w:r>
      <w:r>
        <w:t>transported offsite</w:t>
      </w:r>
      <w:r w:rsidR="00516CE7">
        <w:t>,</w:t>
      </w:r>
      <w:r>
        <w:t xml:space="preserve"> and disposed of in accordance with</w:t>
      </w:r>
      <w:r w:rsidR="00C0014F">
        <w:t xml:space="preserve"> project permits and</w:t>
      </w:r>
      <w:r>
        <w:t xml:space="preserve"> </w:t>
      </w:r>
      <w:r w:rsidR="00FF0DF8">
        <w:t xml:space="preserve">local, </w:t>
      </w:r>
      <w:r>
        <w:t xml:space="preserve">state and federal </w:t>
      </w:r>
      <w:r w:rsidR="00C0014F">
        <w:t>regulations</w:t>
      </w:r>
      <w:r>
        <w:t xml:space="preserve">.  </w:t>
      </w:r>
      <w:r w:rsidR="00FF0DF8" w:rsidRPr="00FF0DF8">
        <w:t xml:space="preserve">It shall be the Contractor’s responsibility to report and take appropriate corrective actions to remediate any water quality alteration resulting from lining </w:t>
      </w:r>
      <w:r w:rsidR="00FF0DF8">
        <w:t>operations</w:t>
      </w:r>
      <w:r w:rsidR="00FF0DF8" w:rsidRPr="00FF0DF8">
        <w:t xml:space="preserve"> in accordance with </w:t>
      </w:r>
      <w:r w:rsidR="00C0014F">
        <w:t xml:space="preserve">project permits and </w:t>
      </w:r>
      <w:r w:rsidR="00FF0DF8" w:rsidRPr="00FF0DF8">
        <w:t>applicable local, state or federal regulations. The cost for such remediation shall be at the Contractor’s expense.</w:t>
      </w:r>
      <w:r w:rsidR="00FF0DF8" w:rsidRPr="00EF43CB">
        <w:t xml:space="preserve"> </w:t>
      </w:r>
    </w:p>
    <w:p w14:paraId="33E6488E" w14:textId="5383B1B2" w:rsidR="00B45177" w:rsidRDefault="00B45177" w:rsidP="00B45177"/>
    <w:p w14:paraId="77A0FCAE" w14:textId="77777777" w:rsidR="00E1728C" w:rsidRPr="00EF43CB" w:rsidRDefault="00E1728C" w:rsidP="005844A0"/>
    <w:p w14:paraId="760A8F00" w14:textId="165AEE82" w:rsidR="005844A0" w:rsidRPr="00EF43CB" w:rsidRDefault="005844A0" w:rsidP="005844A0">
      <w:r w:rsidRPr="00EF43CB">
        <w:rPr>
          <w:b/>
        </w:rPr>
        <w:t>Category A – Cured-In-Place Pipe liner method.</w:t>
      </w:r>
      <w:r w:rsidRPr="00EF43CB">
        <w:t xml:space="preserve"> The Cured-In-Place Pipe liner system shall be fabricated and installed in such a manner as to result in a maintained full contact tight fit to the internal circumference of the host pipe for its entire length. The installation shall adhere to the cure times and temperatures stipulated in the manufacturer’s recommended installation and cure specifications and the finished product shall be free of de-lamination, bubbling,</w:t>
      </w:r>
      <w:r w:rsidR="00E47B73">
        <w:t xml:space="preserve"> </w:t>
      </w:r>
      <w:r w:rsidRPr="00EF43CB">
        <w:t xml:space="preserve">rippling or other signs of installation failure. </w:t>
      </w:r>
    </w:p>
    <w:p w14:paraId="0E1CF381" w14:textId="77777777" w:rsidR="005844A0" w:rsidRPr="00EF43CB" w:rsidRDefault="005844A0" w:rsidP="005844A0"/>
    <w:p w14:paraId="07B66320" w14:textId="77777777" w:rsidR="008F1E2F" w:rsidRPr="00EF43CB" w:rsidRDefault="008F1E2F" w:rsidP="005844A0">
      <w:r w:rsidRPr="00EF43CB">
        <w:t>Install per specification or standard practice for installation (ASTM F1216 inverted CIPP, or F1743 pulled-in-place CIPP, or F2019 pulled-in-place GRP CIPP, or F2599 sectional inverted CIPP for example).</w:t>
      </w:r>
    </w:p>
    <w:p w14:paraId="7B056C22" w14:textId="77777777" w:rsidR="008F1E2F" w:rsidRPr="00EF43CB" w:rsidRDefault="008F1E2F" w:rsidP="005844A0"/>
    <w:p w14:paraId="1A124652" w14:textId="50CE676A" w:rsidR="005844A0" w:rsidRPr="00EF43CB" w:rsidRDefault="005844A0" w:rsidP="005844A0">
      <w:r w:rsidRPr="00EF43CB">
        <w:t>Pulled-in-place liner installation must be accomplished without significant liner twisting</w:t>
      </w:r>
      <w:r w:rsidR="008F1E2F" w:rsidRPr="00EF43CB">
        <w:t>,</w:t>
      </w:r>
      <w:r w:rsidRPr="00EF43CB">
        <w:t xml:space="preserve"> or stretching </w:t>
      </w:r>
      <w:r w:rsidR="00C7227D" w:rsidRPr="00EF43CB">
        <w:t>the liner greater than 1% o</w:t>
      </w:r>
      <w:r w:rsidR="002C62B8">
        <w:t>f</w:t>
      </w:r>
      <w:r w:rsidR="00C7227D" w:rsidRPr="00EF43CB">
        <w:t xml:space="preserve"> its original length </w:t>
      </w:r>
      <w:r w:rsidRPr="00EF43CB">
        <w:t>during installation. At no time shall the pulling force</w:t>
      </w:r>
      <w:r w:rsidR="002C62B8">
        <w:t>, as measured by a contractor-provided dynamometer or load cell,</w:t>
      </w:r>
      <w:r w:rsidRPr="00EF43CB">
        <w:t xml:space="preserve"> exceed that established by the liner manufacturer. </w:t>
      </w:r>
      <w:r w:rsidR="00C7227D" w:rsidRPr="00EF43CB">
        <w:t>For liner lengths greater than 100 feet, protect the pipe liner end using a device that uniformly distributes the applied load around the perimeter of the liner.</w:t>
      </w:r>
    </w:p>
    <w:p w14:paraId="1B510D67" w14:textId="77777777" w:rsidR="00050804" w:rsidRDefault="00050804" w:rsidP="005844A0"/>
    <w:p w14:paraId="09FCF0BA" w14:textId="20E8BAC0" w:rsidR="005844A0" w:rsidRPr="00EF43CB" w:rsidRDefault="005844A0" w:rsidP="005844A0">
      <w:r w:rsidRPr="00EF43CB">
        <w:t xml:space="preserve">Curing for styrene-based, epoxy-based, and vinyl ester-based CIPP may be accomplished by water, steam or ultraviolet light and shall be in accordance with the liner manufacturer's recommendations. </w:t>
      </w:r>
    </w:p>
    <w:p w14:paraId="47ABB3C3" w14:textId="77777777" w:rsidR="005844A0" w:rsidRPr="00EF43CB" w:rsidRDefault="005844A0" w:rsidP="005844A0"/>
    <w:p w14:paraId="211C0F6A" w14:textId="69DFCBCD" w:rsidR="00913F84" w:rsidRPr="00EF43CB" w:rsidRDefault="00913F84" w:rsidP="00913F84">
      <w:r w:rsidRPr="00EF43CB">
        <w:t xml:space="preserve">Installation and curing requirements of pipe sections shall be </w:t>
      </w:r>
      <w:r w:rsidR="00AC408E">
        <w:t>in accordance with</w:t>
      </w:r>
      <w:r w:rsidRPr="00EF43CB">
        <w:t xml:space="preserve"> the manufacturer</w:t>
      </w:r>
      <w:r w:rsidR="00AC408E">
        <w:t>’s</w:t>
      </w:r>
      <w:r w:rsidRPr="00EF43CB">
        <w:t xml:space="preserve"> recommendations for the specific product</w:t>
      </w:r>
      <w:r w:rsidR="009A23E7">
        <w:t>,</w:t>
      </w:r>
      <w:r w:rsidRPr="00EF43CB">
        <w:t xml:space="preserve"> as applicable.  The Contractor shall furnish </w:t>
      </w:r>
      <w:r w:rsidR="00FB3896">
        <w:t xml:space="preserve">installation and </w:t>
      </w:r>
      <w:r w:rsidRPr="00EF43CB">
        <w:t xml:space="preserve">curing requirements for the various flexible liners </w:t>
      </w:r>
      <w:r w:rsidR="009A23E7">
        <w:t>including</w:t>
      </w:r>
      <w:r w:rsidRPr="00EF43CB">
        <w:t xml:space="preserve"> individual components of the system, tube type (reinforced or non-reinforced), manufacturer name and type of resin including catalyst, volume of resin required to achieve proper impregnation and curing. All components of the systems shall be as recommended by the manufacturer for the specific system used, and all components shall include lot numbers and expiration dates. </w:t>
      </w:r>
    </w:p>
    <w:p w14:paraId="5A2E3AF6" w14:textId="77777777" w:rsidR="005844A0" w:rsidRPr="00EF43CB" w:rsidRDefault="005844A0" w:rsidP="005844A0"/>
    <w:p w14:paraId="3A98DD10" w14:textId="1B51C929" w:rsidR="00797D3C" w:rsidRPr="00EF43CB" w:rsidRDefault="005844A0" w:rsidP="005844A0">
      <w:r w:rsidRPr="00516CE7">
        <w:t xml:space="preserve">The Contractor shall place an impermeable </w:t>
      </w:r>
      <w:r w:rsidR="00E31125" w:rsidRPr="00516CE7">
        <w:t xml:space="preserve">barrier </w:t>
      </w:r>
      <w:r w:rsidRPr="00516CE7">
        <w:t>immediately upstream and downstream of the host pipe</w:t>
      </w:r>
      <w:r w:rsidR="00250656" w:rsidRPr="00516CE7">
        <w:t>,</w:t>
      </w:r>
      <w:r w:rsidRPr="00516CE7">
        <w:t xml:space="preserve"> prior to liner insertion</w:t>
      </w:r>
      <w:r w:rsidR="00250656" w:rsidRPr="00516CE7">
        <w:t>,</w:t>
      </w:r>
      <w:r w:rsidRPr="00516CE7">
        <w:t xml:space="preserve"> to capture any possible raw resin spillage during installation and shall </w:t>
      </w:r>
      <w:r w:rsidR="00516CE7" w:rsidRPr="00516CE7">
        <w:t>dispose of any materials in accordance with the submitted disposal plan</w:t>
      </w:r>
      <w:r w:rsidRPr="00516CE7">
        <w:t>.</w:t>
      </w:r>
      <w:r w:rsidRPr="00EF43CB">
        <w:t xml:space="preserve"> </w:t>
      </w:r>
    </w:p>
    <w:p w14:paraId="156585A8" w14:textId="77777777" w:rsidR="00797D3C" w:rsidRPr="00EF43CB" w:rsidRDefault="00797D3C" w:rsidP="005844A0"/>
    <w:p w14:paraId="72C54583" w14:textId="77777777" w:rsidR="00797D3C" w:rsidRPr="00EF43CB" w:rsidRDefault="005844A0" w:rsidP="005844A0">
      <w:r w:rsidRPr="00EF43CB">
        <w:t xml:space="preserve">Where the pulled-in-place method of installation is used, the Contractor shall install a semi-rigid plastic slip sheet over any interior portions of the host pipe that could tear the outer film or over any significant voids in the host pipe. </w:t>
      </w:r>
    </w:p>
    <w:p w14:paraId="1508975F" w14:textId="77777777" w:rsidR="005844A0" w:rsidRPr="00EF43CB" w:rsidRDefault="005844A0" w:rsidP="005844A0"/>
    <w:p w14:paraId="05A3D6D4" w14:textId="64816698" w:rsidR="003C74F4" w:rsidRDefault="003C74F4" w:rsidP="003C74F4">
      <w:r w:rsidRPr="00EF43CB">
        <w:t>Reconnect the existing storm drain lateral connections</w:t>
      </w:r>
      <w:r w:rsidR="00BD0D70">
        <w:t xml:space="preserve"> immediately</w:t>
      </w:r>
      <w:r w:rsidRPr="00EF43CB">
        <w:t xml:space="preserve"> after the liner has been cured in place. Use robotic cutting devices to </w:t>
      </w:r>
      <w:r w:rsidR="001E2379" w:rsidRPr="00EF43CB">
        <w:t>re-establish</w:t>
      </w:r>
      <w:r w:rsidRPr="00EF43CB">
        <w:t xml:space="preserve"> tie-ins in non-man accessible pipes.</w:t>
      </w:r>
    </w:p>
    <w:p w14:paraId="5349CE74" w14:textId="77777777" w:rsidR="00135FB4" w:rsidRPr="00EF43CB" w:rsidRDefault="00135FB4" w:rsidP="003C74F4"/>
    <w:p w14:paraId="6B03602A" w14:textId="77777777" w:rsidR="00135FB4" w:rsidRPr="00EF43CB" w:rsidRDefault="00135FB4" w:rsidP="00135FB4">
      <w:r w:rsidRPr="00EF43CB">
        <w:t xml:space="preserve">The Contractor shall monitor temperature via a minimum of three thermocouples on the outer surface </w:t>
      </w:r>
      <w:r>
        <w:t xml:space="preserve">(interface between the host pipe and liner) </w:t>
      </w:r>
      <w:r w:rsidRPr="00EF43CB">
        <w:t>of the liner (one each at the upstream and downstream ends and one approximately mid-length of the host pipe). The Contractor shall monitor pressure during inversion and curing, and maintain pressure between minimum and maximum allowable pressures as provided by the manufacturer.  The Contractor shall automatically log cure time-temperature and time-pressure data</w:t>
      </w:r>
      <w:r>
        <w:t xml:space="preserve"> at 30 second intervals</w:t>
      </w:r>
      <w:r w:rsidRPr="00EF43CB">
        <w:t xml:space="preserve"> with a data logger and provide such information</w:t>
      </w:r>
      <w:r>
        <w:t xml:space="preserve"> in a format acceptable</w:t>
      </w:r>
      <w:r w:rsidRPr="00EF43CB">
        <w:t xml:space="preserve"> to the Engineer. </w:t>
      </w:r>
    </w:p>
    <w:p w14:paraId="7B8D1C66" w14:textId="77777777" w:rsidR="00135FB4" w:rsidRPr="00EF43CB" w:rsidRDefault="00135FB4" w:rsidP="00135FB4"/>
    <w:p w14:paraId="6F876512" w14:textId="77777777" w:rsidR="00135FB4" w:rsidRPr="00EF43CB" w:rsidRDefault="00135FB4" w:rsidP="00135FB4">
      <w:r w:rsidRPr="00EF43CB">
        <w:t xml:space="preserve">Submit the tape and log of recorded temperatures </w:t>
      </w:r>
      <w:r>
        <w:t>and pressure</w:t>
      </w:r>
      <w:r w:rsidRPr="00EF43CB">
        <w:t xml:space="preserve"> to the Engineer within 48 hours after completing the resin-curing process.  </w:t>
      </w:r>
    </w:p>
    <w:p w14:paraId="79754925" w14:textId="77777777" w:rsidR="003C74F4" w:rsidRPr="00EF43CB" w:rsidRDefault="003C74F4" w:rsidP="005844A0"/>
    <w:p w14:paraId="6FF3E5B7" w14:textId="4A589F5D" w:rsidR="008F4331" w:rsidRPr="00516CE7" w:rsidRDefault="008F4331" w:rsidP="008F4331">
      <w:r w:rsidRPr="00516CE7">
        <w:t xml:space="preserve">The Contractor shall thoroughly rinse the cured lined pipe with clean water prior to re-introducing flow. </w:t>
      </w:r>
    </w:p>
    <w:p w14:paraId="4F209E6C" w14:textId="6B88C5A1" w:rsidR="005844A0" w:rsidRPr="004677C6" w:rsidRDefault="005844A0" w:rsidP="005844A0">
      <w:r w:rsidRPr="004677C6">
        <w:t xml:space="preserve">The Contractor shall capture all cure water and/or steam condensate </w:t>
      </w:r>
      <w:r w:rsidR="00BD0D70" w:rsidRPr="004677C6">
        <w:t>and rinse water</w:t>
      </w:r>
      <w:r w:rsidR="00217305" w:rsidRPr="004677C6">
        <w:t xml:space="preserve"> and dispose of</w:t>
      </w:r>
      <w:r w:rsidR="00BD0D70" w:rsidRPr="004677C6">
        <w:t xml:space="preserve">, </w:t>
      </w:r>
      <w:r w:rsidR="00516CE7" w:rsidRPr="004677C6">
        <w:t>in accordance with the submitted disposal plan</w:t>
      </w:r>
      <w:r w:rsidRPr="004677C6">
        <w:t xml:space="preserve">. </w:t>
      </w:r>
    </w:p>
    <w:p w14:paraId="39D17861" w14:textId="3ADC7CEC" w:rsidR="005844A0" w:rsidRPr="004677C6" w:rsidRDefault="005844A0" w:rsidP="005844A0"/>
    <w:p w14:paraId="7065E5CD" w14:textId="578546F9" w:rsidR="0040393F" w:rsidRPr="004677C6" w:rsidRDefault="0040393F" w:rsidP="006B73EC"/>
    <w:p w14:paraId="102DDF6A" w14:textId="06F63BED" w:rsidR="006B73EC" w:rsidRPr="004677C6" w:rsidRDefault="006B73EC" w:rsidP="006B73EC">
      <w:r w:rsidRPr="004677C6">
        <w:t xml:space="preserve">Within 21 days of completing the resin curing at a given culvert location, submit the test results from </w:t>
      </w:r>
      <w:r w:rsidR="00542317" w:rsidRPr="004677C6">
        <w:t>a ISO 17025 lab suitable to the Engineer</w:t>
      </w:r>
      <w:r w:rsidRPr="004677C6">
        <w:t xml:space="preserve">. The report must be signed by a representative of the independent testing </w:t>
      </w:r>
      <w:r w:rsidR="00542317" w:rsidRPr="004677C6">
        <w:t>lab</w:t>
      </w:r>
      <w:r w:rsidRPr="004677C6">
        <w:t>. The report must include:</w:t>
      </w:r>
    </w:p>
    <w:p w14:paraId="4AE09563" w14:textId="77777777" w:rsidR="006B73EC" w:rsidRPr="004677C6" w:rsidRDefault="006B73EC" w:rsidP="006B73EC">
      <w:pPr>
        <w:pStyle w:val="Indent0Hanging"/>
        <w:numPr>
          <w:ilvl w:val="0"/>
          <w:numId w:val="40"/>
        </w:numPr>
      </w:pPr>
      <w:r w:rsidRPr="004677C6">
        <w:t>Flexural strength and flexural modulus test results for field samples.</w:t>
      </w:r>
    </w:p>
    <w:p w14:paraId="24CFD36E" w14:textId="77777777" w:rsidR="006B73EC" w:rsidRPr="004677C6" w:rsidRDefault="006B73EC" w:rsidP="006B73EC">
      <w:pPr>
        <w:pStyle w:val="Indent0Hanging"/>
        <w:numPr>
          <w:ilvl w:val="0"/>
          <w:numId w:val="40"/>
        </w:numPr>
      </w:pPr>
      <w:r w:rsidRPr="004677C6">
        <w:t>Thickness measurements for the liner using prepared core samples.</w:t>
      </w:r>
    </w:p>
    <w:p w14:paraId="53EEDBFB" w14:textId="77777777" w:rsidR="006B73EC" w:rsidRPr="004677C6" w:rsidRDefault="006B73EC" w:rsidP="006B73EC">
      <w:pPr>
        <w:pStyle w:val="Indent0Hanging"/>
        <w:numPr>
          <w:ilvl w:val="0"/>
          <w:numId w:val="40"/>
        </w:numPr>
      </w:pPr>
      <w:r w:rsidRPr="004677C6">
        <w:t>Description of the defects in the tested samples in terms of the effect on CIPP performance.</w:t>
      </w:r>
    </w:p>
    <w:p w14:paraId="0D7A0ECB" w14:textId="77777777" w:rsidR="006B73EC" w:rsidRPr="004677C6" w:rsidRDefault="006B73EC" w:rsidP="005844A0"/>
    <w:p w14:paraId="1E9636B9" w14:textId="77777777" w:rsidR="006B73EC" w:rsidRPr="004677C6" w:rsidRDefault="006B73EC" w:rsidP="006B73EC">
      <w:r w:rsidRPr="004677C6">
        <w:t xml:space="preserve">Make cured samples from the identical materials (tube, resin and catalyst) to be used for the CIPP. Identify each sample by date, contract number, drainage system number of the corresponding culvert, thickness, name of resin, and name of catalyst. </w:t>
      </w:r>
    </w:p>
    <w:p w14:paraId="03BE1ACC" w14:textId="77777777" w:rsidR="006B73EC" w:rsidRPr="004677C6" w:rsidRDefault="006B73EC" w:rsidP="006B73EC">
      <w:r w:rsidRPr="004677C6">
        <w:t>The samples must be 6 by 16 inches in size: Comply with the following sampling procedures unless UV cured:</w:t>
      </w:r>
    </w:p>
    <w:p w14:paraId="2F16B171" w14:textId="77777777" w:rsidR="006B73EC" w:rsidRPr="004677C6" w:rsidRDefault="006B73EC" w:rsidP="00791A5A">
      <w:pPr>
        <w:pStyle w:val="Indent0Hanging"/>
        <w:numPr>
          <w:ilvl w:val="0"/>
          <w:numId w:val="42"/>
        </w:numPr>
      </w:pPr>
      <w:r w:rsidRPr="004677C6">
        <w:t>Place 3 aluminum-plate clamped molds, each containing a flat plate sample, inside the downtube when heated circulated water is used, and in the silencer when steam is used during the resin curing period</w:t>
      </w:r>
    </w:p>
    <w:p w14:paraId="14A211C6" w14:textId="505EBBEA" w:rsidR="006B73EC" w:rsidRPr="00EF43CB" w:rsidRDefault="006B73EC" w:rsidP="00791A5A">
      <w:pPr>
        <w:pStyle w:val="Indent0Hanging"/>
        <w:numPr>
          <w:ilvl w:val="0"/>
          <w:numId w:val="42"/>
        </w:numPr>
      </w:pPr>
      <w:r w:rsidRPr="00EF43CB">
        <w:t>Seal each flat plate sample in</w:t>
      </w:r>
      <w:r w:rsidR="009B3B93">
        <w:t xml:space="preserve"> a</w:t>
      </w:r>
      <w:r w:rsidRPr="00EF43CB">
        <w:t xml:space="preserve"> heavy-duty plastic envelope inside the mold</w:t>
      </w:r>
    </w:p>
    <w:p w14:paraId="2890849D" w14:textId="77777777" w:rsidR="006B73EC" w:rsidRPr="00EF43CB" w:rsidRDefault="006B73EC" w:rsidP="00791A5A">
      <w:pPr>
        <w:pStyle w:val="Indent0Hanging"/>
        <w:numPr>
          <w:ilvl w:val="0"/>
          <w:numId w:val="42"/>
        </w:numPr>
      </w:pPr>
      <w:r w:rsidRPr="00EF43CB">
        <w:t>Remove the 3 cured flat plate samples after draining all of the moisture from the cured CIPP</w:t>
      </w:r>
    </w:p>
    <w:p w14:paraId="4B3C50E7" w14:textId="77777777" w:rsidR="006B73EC" w:rsidRPr="00EF43CB" w:rsidRDefault="006B73EC" w:rsidP="006B73EC">
      <w:pPr>
        <w:pStyle w:val="Indent0Hanging"/>
      </w:pPr>
    </w:p>
    <w:p w14:paraId="63F88DE6" w14:textId="77777777" w:rsidR="006B73EC" w:rsidRPr="00EF43CB" w:rsidRDefault="006B73EC" w:rsidP="006B73EC">
      <w:r w:rsidRPr="00EF43CB">
        <w:t>If UV cured, comply with field sampling procedures under ASTM F2019, Section 7: Recommended Inspection Practices.</w:t>
      </w:r>
    </w:p>
    <w:p w14:paraId="5168A48B" w14:textId="77777777" w:rsidR="006B73EC" w:rsidRPr="00EF43CB" w:rsidRDefault="006B73EC" w:rsidP="006B73EC"/>
    <w:p w14:paraId="367D493B" w14:textId="1E91BB3C" w:rsidR="006B73EC" w:rsidRPr="00EF43CB" w:rsidRDefault="006B73EC" w:rsidP="006B73EC">
      <w:r w:rsidRPr="00EF43CB">
        <w:lastRenderedPageBreak/>
        <w:t>Test the samples for flexural properties under ASTM D790, ASTM D5813, ASTM F1216, ASTM F1743, or ASTM F2019. Verify that physical properties of the field samples comply with the minimum values under:</w:t>
      </w:r>
    </w:p>
    <w:p w14:paraId="7F6F2303" w14:textId="3E2C8475" w:rsidR="006B73EC" w:rsidRPr="00EF43CB" w:rsidRDefault="006B73EC" w:rsidP="00791A5A">
      <w:pPr>
        <w:pStyle w:val="Indent0Hanging"/>
        <w:numPr>
          <w:ilvl w:val="0"/>
          <w:numId w:val="43"/>
        </w:numPr>
      </w:pPr>
      <w:r w:rsidRPr="00EF43CB">
        <w:t>ASTM F1216, Table 1</w:t>
      </w:r>
      <w:r w:rsidR="003E63B1">
        <w:t xml:space="preserve"> (modified values)</w:t>
      </w:r>
      <w:r w:rsidRPr="00EF43CB">
        <w:t xml:space="preserve">, for heat cured polyester, vinyl ester, and epoxy resins. The flexural strength must be at least </w:t>
      </w:r>
      <w:r w:rsidR="005614FE">
        <w:t>5</w:t>
      </w:r>
      <w:r w:rsidR="00F52C6B">
        <w:t>,</w:t>
      </w:r>
      <w:r w:rsidR="005614FE">
        <w:t>000 psi</w:t>
      </w:r>
      <w:r w:rsidRPr="00EF43CB">
        <w:t xml:space="preserve">. The flexural modulus must be at least </w:t>
      </w:r>
      <w:r w:rsidR="005614FE">
        <w:t>300,000</w:t>
      </w:r>
      <w:r w:rsidRPr="00EF43CB">
        <w:t xml:space="preserve"> psi.</w:t>
      </w:r>
    </w:p>
    <w:p w14:paraId="659F2E56" w14:textId="77777777" w:rsidR="006B73EC" w:rsidRPr="00EF43CB" w:rsidRDefault="006B73EC" w:rsidP="00791A5A">
      <w:pPr>
        <w:pStyle w:val="Indent0Hanging"/>
        <w:numPr>
          <w:ilvl w:val="0"/>
          <w:numId w:val="43"/>
        </w:numPr>
      </w:pPr>
      <w:r w:rsidRPr="00EF43CB">
        <w:t xml:space="preserve">ASTM F2019, Table 1, </w:t>
      </w:r>
      <w:r w:rsidR="00E049B5" w:rsidRPr="00EF43CB">
        <w:t xml:space="preserve">for </w:t>
      </w:r>
      <w:r w:rsidRPr="00EF43CB">
        <w:t>UV cured CIPP. The flexural strength must be at least 6,500 psi. The flexural modulus must be at least 725,000 psi. Comply with sampling and testing procedures under ASTM F2019, Section 7: Recommended Inspection Practices.</w:t>
      </w:r>
    </w:p>
    <w:p w14:paraId="26C18A03" w14:textId="77777777" w:rsidR="006B73EC" w:rsidRPr="00EF43CB" w:rsidRDefault="006B73EC" w:rsidP="006B73EC">
      <w:pPr>
        <w:pStyle w:val="Indent0Hanging"/>
      </w:pPr>
    </w:p>
    <w:p w14:paraId="69D856BA" w14:textId="77777777" w:rsidR="006B73EC" w:rsidRPr="00EF43CB" w:rsidRDefault="006B73EC" w:rsidP="006B73EC">
      <w:r w:rsidRPr="00EF43CB">
        <w:t>Take core samples in the presence of the Engineer. Comply with the following core sample requirements:</w:t>
      </w:r>
    </w:p>
    <w:p w14:paraId="2B83FBE8" w14:textId="77777777" w:rsidR="006B73EC" w:rsidRPr="00EF43CB" w:rsidRDefault="006B73EC" w:rsidP="00791A5A">
      <w:pPr>
        <w:pStyle w:val="Indent0Hanging"/>
        <w:numPr>
          <w:ilvl w:val="0"/>
          <w:numId w:val="41"/>
        </w:numPr>
      </w:pPr>
      <w:r w:rsidRPr="00EF43CB">
        <w:t xml:space="preserve">Take 2 samples. </w:t>
      </w:r>
      <w:r w:rsidR="00791A5A" w:rsidRPr="00EF43CB">
        <w:t>T</w:t>
      </w:r>
      <w:r w:rsidRPr="00EF43CB">
        <w:t xml:space="preserve">ake the samples at least </w:t>
      </w:r>
      <w:r w:rsidR="00791A5A" w:rsidRPr="00EF43CB">
        <w:t>1</w:t>
      </w:r>
      <w:r w:rsidRPr="00EF43CB">
        <w:t xml:space="preserve"> f</w:t>
      </w:r>
      <w:r w:rsidR="00791A5A" w:rsidRPr="00EF43CB">
        <w:t>oo</w:t>
      </w:r>
      <w:r w:rsidRPr="00EF43CB">
        <w:t xml:space="preserve">t from each end of the culvert </w:t>
      </w:r>
      <w:r w:rsidRPr="00EF43CB">
        <w:rPr>
          <w:rFonts w:cs="Arial"/>
        </w:rPr>
        <w:t>at a location near the top of the culvert</w:t>
      </w:r>
      <w:r w:rsidRPr="00EF43CB">
        <w:t xml:space="preserve">. Samples must be at least 2 inches in diameter. </w:t>
      </w:r>
    </w:p>
    <w:p w14:paraId="0163C110" w14:textId="77777777" w:rsidR="006B73EC" w:rsidRPr="00EF43CB" w:rsidRDefault="006B73EC" w:rsidP="00791A5A">
      <w:pPr>
        <w:pStyle w:val="Indent0Hanging"/>
        <w:numPr>
          <w:ilvl w:val="0"/>
          <w:numId w:val="41"/>
        </w:numPr>
      </w:pPr>
      <w:r w:rsidRPr="00EF43CB">
        <w:t>If culvert material is corrugated metal, obtain samples at the corrugation crests.</w:t>
      </w:r>
    </w:p>
    <w:p w14:paraId="6AF224C1" w14:textId="77777777" w:rsidR="006B73EC" w:rsidRPr="00EF43CB" w:rsidRDefault="006B73EC" w:rsidP="006B73EC">
      <w:pPr>
        <w:pStyle w:val="Indent0Hanging"/>
      </w:pPr>
    </w:p>
    <w:p w14:paraId="6678E4D1" w14:textId="77777777" w:rsidR="006B73EC" w:rsidRPr="00EF43CB" w:rsidRDefault="006B73EC" w:rsidP="006B73EC">
      <w:r w:rsidRPr="00EF43CB">
        <w:t>Prepare the core samples by separating the CIPP material from the culvert material. If heat cured, remove the film from the inner lining or preliner.</w:t>
      </w:r>
      <w:r w:rsidR="00791A5A" w:rsidRPr="00EF43CB">
        <w:t xml:space="preserve">  </w:t>
      </w:r>
      <w:r w:rsidRPr="00EF43CB">
        <w:t>If UV cured, remove the film from the inner and outer foil.</w:t>
      </w:r>
    </w:p>
    <w:p w14:paraId="46EF1019" w14:textId="77777777" w:rsidR="006B73EC" w:rsidRPr="00EF43CB" w:rsidRDefault="006B73EC" w:rsidP="006B73EC">
      <w:r w:rsidRPr="00EF43CB">
        <w:t>Measure the thickness of the liner at 3 spots on each sample. If the culvert material is corrugated metal, measure the thickness at 3 spots that are along a line corresponding to the corrugation crests. Calculate the thickness as an average of at least 6 measurements.</w:t>
      </w:r>
    </w:p>
    <w:p w14:paraId="5C4977AE" w14:textId="77777777" w:rsidR="00791A5A" w:rsidRPr="00EF43CB" w:rsidRDefault="00791A5A" w:rsidP="006B73EC"/>
    <w:p w14:paraId="09813DEF" w14:textId="77777777" w:rsidR="006B73EC" w:rsidRDefault="006B73EC" w:rsidP="006B73EC">
      <w:r w:rsidRPr="00EF43CB">
        <w:t>If UV cured, comply with sampling and testing procedures under ASTM F2019, Section 7: Recommended Inspection Practices. If the culvert material is corrugated metal, measure the thickness at 3 spots that are along a line corresponding to the corrugation crests. Calculate the thickness as an average of at least 6 measurements.</w:t>
      </w:r>
    </w:p>
    <w:p w14:paraId="45D0AA19" w14:textId="77777777" w:rsidR="00E432DB" w:rsidRDefault="00E432DB" w:rsidP="006B73EC"/>
    <w:p w14:paraId="711A49E9" w14:textId="18925EC4" w:rsidR="00E432DB" w:rsidRPr="00EF43CB" w:rsidRDefault="00E432DB" w:rsidP="006B73EC">
      <w:r>
        <w:t>All voids from core samples are to be filled with Type 1 epoxy resin as specified in NCDOT Standard Specifications for Roads and Structures, Section 1081.</w:t>
      </w:r>
    </w:p>
    <w:p w14:paraId="3E31A6A2" w14:textId="77777777" w:rsidR="00791A5A" w:rsidRPr="00EF43CB" w:rsidRDefault="00791A5A" w:rsidP="006B73EC"/>
    <w:p w14:paraId="11D26028" w14:textId="194B24EE" w:rsidR="006B73EC" w:rsidRPr="00EF43CB" w:rsidRDefault="006B73EC" w:rsidP="006B73EC">
      <w:r w:rsidRPr="00EF43CB">
        <w:t xml:space="preserve">CIPP </w:t>
      </w:r>
      <w:r w:rsidR="00ED62F1">
        <w:t>may</w:t>
      </w:r>
      <w:r w:rsidR="00ED62F1" w:rsidRPr="00EF43CB">
        <w:t xml:space="preserve"> </w:t>
      </w:r>
      <w:r w:rsidRPr="00EF43CB">
        <w:t>be rejected if</w:t>
      </w:r>
      <w:r w:rsidR="00640B23">
        <w:t xml:space="preserve"> any of</w:t>
      </w:r>
      <w:r w:rsidRPr="00EF43CB">
        <w:t>:</w:t>
      </w:r>
    </w:p>
    <w:p w14:paraId="4EBFA710" w14:textId="77777777" w:rsidR="006B73EC" w:rsidRPr="00EF43CB" w:rsidRDefault="006B73EC" w:rsidP="0040393F">
      <w:pPr>
        <w:pStyle w:val="Indent0Hanging"/>
        <w:numPr>
          <w:ilvl w:val="0"/>
          <w:numId w:val="44"/>
        </w:numPr>
      </w:pPr>
      <w:r w:rsidRPr="00EF43CB">
        <w:t>Actual temperature and curing time and schedule do not comply with those shown in the authorized work plan</w:t>
      </w:r>
    </w:p>
    <w:p w14:paraId="2978E40F" w14:textId="77777777" w:rsidR="006B73EC" w:rsidRPr="00EF43CB" w:rsidRDefault="006B73EC" w:rsidP="0040393F">
      <w:pPr>
        <w:pStyle w:val="Indent0Hanging"/>
        <w:numPr>
          <w:ilvl w:val="0"/>
          <w:numId w:val="44"/>
        </w:numPr>
      </w:pPr>
      <w:r w:rsidRPr="00EF43CB">
        <w:t xml:space="preserve">Pressure deviates more than 1 psi from the </w:t>
      </w:r>
      <w:r w:rsidR="008C514E" w:rsidRPr="00EF43CB">
        <w:t>required</w:t>
      </w:r>
      <w:r w:rsidRPr="00EF43CB">
        <w:t xml:space="preserve"> pressure</w:t>
      </w:r>
    </w:p>
    <w:p w14:paraId="1DD1E5B9" w14:textId="2E5D5467" w:rsidR="006B73EC" w:rsidRPr="00EF43CB" w:rsidRDefault="006B73EC" w:rsidP="0040393F">
      <w:pPr>
        <w:pStyle w:val="Indent0Hanging"/>
        <w:numPr>
          <w:ilvl w:val="0"/>
          <w:numId w:val="44"/>
        </w:numPr>
      </w:pPr>
      <w:r w:rsidRPr="00EF43CB">
        <w:t>At any time during installation the manufacturer's required minimum cool-down time or</w:t>
      </w:r>
      <w:r w:rsidR="005F7E24">
        <w:t xml:space="preserve"> maximum</w:t>
      </w:r>
      <w:r w:rsidRPr="00EF43CB">
        <w:t xml:space="preserve"> cool-down rate</w:t>
      </w:r>
      <w:r w:rsidR="006C323A">
        <w:t xml:space="preserve"> is violated</w:t>
      </w:r>
    </w:p>
    <w:p w14:paraId="1866AE9F" w14:textId="77777777" w:rsidR="006B73EC" w:rsidRPr="00EF43CB" w:rsidRDefault="006B73EC" w:rsidP="0040393F">
      <w:pPr>
        <w:pStyle w:val="Indent0Hanging"/>
        <w:numPr>
          <w:ilvl w:val="0"/>
          <w:numId w:val="44"/>
        </w:numPr>
      </w:pPr>
      <w:r w:rsidRPr="00EF43CB">
        <w:t>There are defects including:</w:t>
      </w:r>
    </w:p>
    <w:p w14:paraId="3645B705" w14:textId="77777777" w:rsidR="006B73EC" w:rsidRPr="00EF43CB" w:rsidRDefault="006B73EC" w:rsidP="0040393F">
      <w:pPr>
        <w:pStyle w:val="Indent1Hanging"/>
        <w:numPr>
          <w:ilvl w:val="1"/>
          <w:numId w:val="44"/>
        </w:numPr>
      </w:pPr>
      <w:r w:rsidRPr="00EF43CB">
        <w:t>Concentrated ridges, including folds and wrinkles exceeding 8 percent of the CIPP diameter</w:t>
      </w:r>
    </w:p>
    <w:p w14:paraId="2B8B0991" w14:textId="77777777" w:rsidR="006B73EC" w:rsidRPr="00EF43CB" w:rsidRDefault="006B73EC" w:rsidP="0040393F">
      <w:pPr>
        <w:pStyle w:val="Indent1Hanging"/>
        <w:numPr>
          <w:ilvl w:val="1"/>
          <w:numId w:val="44"/>
        </w:numPr>
      </w:pPr>
      <w:r w:rsidRPr="00EF43CB">
        <w:t>Dry spots</w:t>
      </w:r>
    </w:p>
    <w:p w14:paraId="0FFAD5D9" w14:textId="77777777" w:rsidR="006B73EC" w:rsidRPr="00EF43CB" w:rsidRDefault="006B73EC" w:rsidP="0040393F">
      <w:pPr>
        <w:pStyle w:val="Indent1Hanging"/>
        <w:numPr>
          <w:ilvl w:val="1"/>
          <w:numId w:val="44"/>
        </w:numPr>
      </w:pPr>
      <w:r w:rsidRPr="00EF43CB">
        <w:t>Lifts</w:t>
      </w:r>
    </w:p>
    <w:p w14:paraId="24EA94F7" w14:textId="77777777" w:rsidR="006B73EC" w:rsidRPr="00EF43CB" w:rsidRDefault="006B73EC" w:rsidP="0040393F">
      <w:pPr>
        <w:pStyle w:val="Indent1Hanging"/>
        <w:numPr>
          <w:ilvl w:val="1"/>
          <w:numId w:val="44"/>
        </w:numPr>
      </w:pPr>
      <w:r w:rsidRPr="00EF43CB">
        <w:t>Holes</w:t>
      </w:r>
    </w:p>
    <w:p w14:paraId="566184DF" w14:textId="77777777" w:rsidR="006B73EC" w:rsidRPr="00EF43CB" w:rsidRDefault="006B73EC" w:rsidP="0040393F">
      <w:pPr>
        <w:pStyle w:val="Indent1Hanging"/>
        <w:numPr>
          <w:ilvl w:val="1"/>
          <w:numId w:val="44"/>
        </w:numPr>
      </w:pPr>
      <w:r w:rsidRPr="00EF43CB">
        <w:t>Tears</w:t>
      </w:r>
    </w:p>
    <w:p w14:paraId="7633413D" w14:textId="77777777" w:rsidR="006B73EC" w:rsidRPr="00EF43CB" w:rsidRDefault="006B73EC" w:rsidP="0040393F">
      <w:pPr>
        <w:pStyle w:val="Indent1Hanging"/>
        <w:numPr>
          <w:ilvl w:val="1"/>
          <w:numId w:val="44"/>
        </w:numPr>
      </w:pPr>
      <w:r w:rsidRPr="00EF43CB">
        <w:t>Soft spots</w:t>
      </w:r>
    </w:p>
    <w:p w14:paraId="275AC662" w14:textId="77777777" w:rsidR="006B73EC" w:rsidRPr="00EF43CB" w:rsidRDefault="006B73EC" w:rsidP="0040393F">
      <w:pPr>
        <w:pStyle w:val="Indent1Hanging"/>
        <w:numPr>
          <w:ilvl w:val="1"/>
          <w:numId w:val="44"/>
        </w:numPr>
      </w:pPr>
      <w:r w:rsidRPr="00EF43CB">
        <w:t>Blisters or bubbles</w:t>
      </w:r>
    </w:p>
    <w:p w14:paraId="607975F1" w14:textId="77777777" w:rsidR="006B73EC" w:rsidRPr="00EF43CB" w:rsidRDefault="006B73EC" w:rsidP="0040393F">
      <w:pPr>
        <w:pStyle w:val="Indent1Hanging"/>
        <w:numPr>
          <w:ilvl w:val="1"/>
          <w:numId w:val="44"/>
        </w:numPr>
      </w:pPr>
      <w:r w:rsidRPr="00EF43CB">
        <w:t>Delaminations</w:t>
      </w:r>
    </w:p>
    <w:p w14:paraId="2EAE7E4F" w14:textId="77777777" w:rsidR="006B73EC" w:rsidRPr="00EF43CB" w:rsidRDefault="006B73EC" w:rsidP="0040393F">
      <w:pPr>
        <w:pStyle w:val="Indent1Hanging"/>
        <w:numPr>
          <w:ilvl w:val="1"/>
          <w:numId w:val="44"/>
        </w:numPr>
      </w:pPr>
      <w:r w:rsidRPr="00EF43CB">
        <w:t>Gaps in the length of the CIPP</w:t>
      </w:r>
    </w:p>
    <w:p w14:paraId="77307BC8" w14:textId="77777777" w:rsidR="006B73EC" w:rsidRPr="00EF43CB" w:rsidRDefault="006B73EC" w:rsidP="0040393F">
      <w:pPr>
        <w:pStyle w:val="Indent1Hanging"/>
        <w:numPr>
          <w:ilvl w:val="1"/>
          <w:numId w:val="44"/>
        </w:numPr>
      </w:pPr>
      <w:r w:rsidRPr="00EF43CB">
        <w:t>Gaps or a loose fit between the exterior of the CIPP and the culvert</w:t>
      </w:r>
    </w:p>
    <w:p w14:paraId="1A0994C1" w14:textId="77777777" w:rsidR="006B73EC" w:rsidRPr="00EF43CB" w:rsidRDefault="006B73EC" w:rsidP="0040393F">
      <w:pPr>
        <w:pStyle w:val="Indent0Hanging"/>
        <w:numPr>
          <w:ilvl w:val="0"/>
          <w:numId w:val="44"/>
        </w:numPr>
      </w:pPr>
      <w:r w:rsidRPr="00EF43CB">
        <w:t>Test results indicate one of the following:</w:t>
      </w:r>
    </w:p>
    <w:p w14:paraId="7C9C7592" w14:textId="77777777" w:rsidR="006B73EC" w:rsidRPr="00EF43CB" w:rsidRDefault="006B73EC" w:rsidP="0040393F">
      <w:pPr>
        <w:pStyle w:val="Indent1Hanging"/>
        <w:numPr>
          <w:ilvl w:val="1"/>
          <w:numId w:val="44"/>
        </w:numPr>
      </w:pPr>
      <w:r w:rsidRPr="00EF43CB">
        <w:t>If heat cured, 2 of the 3 flat plate samples do not have any of the following:</w:t>
      </w:r>
    </w:p>
    <w:p w14:paraId="19574A7E" w14:textId="77777777" w:rsidR="006B73EC" w:rsidRPr="00EF43CB" w:rsidRDefault="006B73EC" w:rsidP="0040393F">
      <w:pPr>
        <w:pStyle w:val="Indent2Hanging"/>
        <w:numPr>
          <w:ilvl w:val="2"/>
          <w:numId w:val="44"/>
        </w:numPr>
      </w:pPr>
      <w:r w:rsidRPr="00EF43CB">
        <w:t>the specified modulus of elasticity</w:t>
      </w:r>
    </w:p>
    <w:p w14:paraId="44D17F57" w14:textId="77777777" w:rsidR="006B73EC" w:rsidRPr="00EF43CB" w:rsidRDefault="006B73EC" w:rsidP="0040393F">
      <w:pPr>
        <w:pStyle w:val="Indent2Hanging"/>
        <w:numPr>
          <w:ilvl w:val="2"/>
          <w:numId w:val="44"/>
        </w:numPr>
      </w:pPr>
      <w:r w:rsidRPr="00EF43CB">
        <w:t>the specified flexural strength</w:t>
      </w:r>
    </w:p>
    <w:p w14:paraId="340F15F5" w14:textId="77777777" w:rsidR="006B73EC" w:rsidRPr="00EF43CB" w:rsidRDefault="006B73EC" w:rsidP="0040393F">
      <w:pPr>
        <w:pStyle w:val="Indent2Hanging"/>
        <w:numPr>
          <w:ilvl w:val="2"/>
          <w:numId w:val="44"/>
        </w:numPr>
      </w:pPr>
      <w:r w:rsidRPr="00EF43CB">
        <w:t>either the specified modulus of elasticity or the specified flexural strength</w:t>
      </w:r>
    </w:p>
    <w:p w14:paraId="41CA1A51" w14:textId="70B92D88" w:rsidR="006B73EC" w:rsidRPr="00EF43CB" w:rsidRDefault="006B73EC" w:rsidP="0040393F">
      <w:pPr>
        <w:pStyle w:val="Indent1Hanging"/>
        <w:numPr>
          <w:ilvl w:val="1"/>
          <w:numId w:val="44"/>
        </w:numPr>
      </w:pPr>
      <w:r w:rsidRPr="00EF43CB">
        <w:t>If UV cured, 2 of the 3 cured samples do not have any of the following</w:t>
      </w:r>
      <w:r w:rsidR="004168EA">
        <w:t>:</w:t>
      </w:r>
    </w:p>
    <w:p w14:paraId="016065C1" w14:textId="77777777" w:rsidR="006B73EC" w:rsidRPr="00EF43CB" w:rsidRDefault="006B73EC" w:rsidP="0040393F">
      <w:pPr>
        <w:pStyle w:val="Indent2Hanging"/>
        <w:numPr>
          <w:ilvl w:val="2"/>
          <w:numId w:val="44"/>
        </w:numPr>
      </w:pPr>
      <w:r w:rsidRPr="00EF43CB">
        <w:t>the specified modulus of elasticity</w:t>
      </w:r>
    </w:p>
    <w:p w14:paraId="6A2C45CC" w14:textId="77777777" w:rsidR="006B73EC" w:rsidRPr="00EF43CB" w:rsidRDefault="006B73EC" w:rsidP="0040393F">
      <w:pPr>
        <w:pStyle w:val="Indent2Hanging"/>
        <w:numPr>
          <w:ilvl w:val="2"/>
          <w:numId w:val="44"/>
        </w:numPr>
      </w:pPr>
      <w:r w:rsidRPr="00EF43CB">
        <w:lastRenderedPageBreak/>
        <w:t>the specified flexural strength</w:t>
      </w:r>
    </w:p>
    <w:p w14:paraId="3F7E9527" w14:textId="77777777" w:rsidR="006B73EC" w:rsidRPr="00EF43CB" w:rsidRDefault="006B73EC" w:rsidP="0040393F">
      <w:pPr>
        <w:pStyle w:val="Indent2Hanging"/>
        <w:numPr>
          <w:ilvl w:val="2"/>
          <w:numId w:val="44"/>
        </w:numPr>
      </w:pPr>
      <w:r w:rsidRPr="00EF43CB">
        <w:t>either the specified modulus of elasticity or the specified flexural strength</w:t>
      </w:r>
    </w:p>
    <w:p w14:paraId="762CC9A3" w14:textId="77777777" w:rsidR="006B73EC" w:rsidRPr="00EF43CB" w:rsidRDefault="006B73EC" w:rsidP="0040393F">
      <w:pPr>
        <w:pStyle w:val="Indent0Hanging"/>
        <w:numPr>
          <w:ilvl w:val="0"/>
          <w:numId w:val="44"/>
        </w:numPr>
      </w:pPr>
      <w:r w:rsidRPr="00EF43CB">
        <w:t>The liner thickness is less than the greater of either one of the following:</w:t>
      </w:r>
    </w:p>
    <w:p w14:paraId="2F407591" w14:textId="77777777" w:rsidR="006B73EC" w:rsidRPr="00EF43CB" w:rsidRDefault="006B73EC" w:rsidP="0040393F">
      <w:pPr>
        <w:pStyle w:val="Indent1Hanging"/>
        <w:numPr>
          <w:ilvl w:val="1"/>
          <w:numId w:val="44"/>
        </w:numPr>
      </w:pPr>
      <w:r w:rsidRPr="00EF43CB">
        <w:t>Specified thickness</w:t>
      </w:r>
    </w:p>
    <w:p w14:paraId="56EAFF2F" w14:textId="77777777" w:rsidR="006B73EC" w:rsidRPr="00EF43CB" w:rsidRDefault="006B73EC" w:rsidP="0040393F">
      <w:pPr>
        <w:pStyle w:val="Indent1Hanging"/>
        <w:numPr>
          <w:ilvl w:val="1"/>
          <w:numId w:val="44"/>
        </w:numPr>
      </w:pPr>
      <w:r w:rsidRPr="00EF43CB">
        <w:t>Calculated minimum thickness shown in your authorized work plan</w:t>
      </w:r>
    </w:p>
    <w:p w14:paraId="104CA12B" w14:textId="77777777" w:rsidR="006B73EC" w:rsidRPr="00EF43CB" w:rsidRDefault="006B73EC" w:rsidP="0040393F">
      <w:pPr>
        <w:pStyle w:val="Indent0Hanging"/>
        <w:numPr>
          <w:ilvl w:val="0"/>
          <w:numId w:val="44"/>
        </w:numPr>
      </w:pPr>
      <w:r w:rsidRPr="00EF43CB">
        <w:t>Materials and installation methods are not those shown in your authorized installation plan</w:t>
      </w:r>
    </w:p>
    <w:p w14:paraId="66CFA218" w14:textId="77777777" w:rsidR="006B73EC" w:rsidRPr="00EF43CB" w:rsidRDefault="006B73EC" w:rsidP="0040393F">
      <w:pPr>
        <w:pStyle w:val="Indent0Hanging"/>
        <w:numPr>
          <w:ilvl w:val="0"/>
          <w:numId w:val="44"/>
        </w:numPr>
      </w:pPr>
      <w:r w:rsidRPr="00EF43CB">
        <w:t>Defects are excessive or unrepairable</w:t>
      </w:r>
    </w:p>
    <w:p w14:paraId="468A6AC1" w14:textId="0B14BB83" w:rsidR="006B73EC" w:rsidRPr="00EF43CB" w:rsidRDefault="006B73EC" w:rsidP="0040393F">
      <w:pPr>
        <w:pStyle w:val="Indent0Hanging"/>
        <w:numPr>
          <w:ilvl w:val="0"/>
          <w:numId w:val="44"/>
        </w:numPr>
      </w:pPr>
      <w:r w:rsidRPr="00EF43CB">
        <w:t>CIPP is not continuous or does not fit tightly for the full length of the culvert</w:t>
      </w:r>
    </w:p>
    <w:p w14:paraId="472E4781" w14:textId="77777777" w:rsidR="006B73EC" w:rsidRDefault="006B73EC" w:rsidP="005844A0"/>
    <w:p w14:paraId="5579EE16" w14:textId="77777777" w:rsidR="005614FE" w:rsidRDefault="005614FE" w:rsidP="005844A0">
      <w:r>
        <w:t xml:space="preserve">If UV cured, </w:t>
      </w:r>
      <w:r w:rsidR="00F108F1">
        <w:t>and post installation inspections reveal signs of incomplete curing (dripping resin, etc), contractor will trim liner obscuring uncured liner, re-wet, and re-cure with UV.</w:t>
      </w:r>
    </w:p>
    <w:p w14:paraId="41AFB41C" w14:textId="77777777" w:rsidR="005614FE" w:rsidRPr="00EF43CB" w:rsidRDefault="005614FE" w:rsidP="005844A0"/>
    <w:p w14:paraId="0C9D6227" w14:textId="77777777" w:rsidR="00993A1B" w:rsidRPr="00EF43CB" w:rsidRDefault="005844A0" w:rsidP="001F577E">
      <w:pPr>
        <w:spacing w:line="240" w:lineRule="auto"/>
      </w:pPr>
      <w:r w:rsidRPr="00EF43CB">
        <w:rPr>
          <w:b/>
        </w:rPr>
        <w:t>Category B - Fold and form flexible liners</w:t>
      </w:r>
      <w:r w:rsidRPr="00EF43CB">
        <w:t xml:space="preserve"> shall be installed </w:t>
      </w:r>
      <w:r w:rsidR="001F577E" w:rsidRPr="00EF43CB">
        <w:t xml:space="preserve">per specification or standard practice for installation (ASTM F1606 deformed polyethylene, ASTM F1867 folded/formed PVC Type A, or ASTM F1947 folded PVC, for example).  </w:t>
      </w:r>
      <w:r w:rsidRPr="00EF43CB">
        <w:t xml:space="preserve"> </w:t>
      </w:r>
    </w:p>
    <w:p w14:paraId="0CCB2CB1" w14:textId="77777777" w:rsidR="0019285C" w:rsidRPr="00EF43CB" w:rsidRDefault="0019285C" w:rsidP="005844A0"/>
    <w:p w14:paraId="697E3074" w14:textId="6E5286BF" w:rsidR="0019285C" w:rsidRPr="00EF43CB" w:rsidRDefault="0019285C" w:rsidP="0019285C">
      <w:r w:rsidRPr="00EF43CB">
        <w:t xml:space="preserve">The liner system shall be fabricated and installed in such a manner as to result in a maintained full contact tight fit to the internal circumference of the host pipe for its entire length. The installation shall adhere to the reforming pressures and temperatures stipulated in the manufacturer’s recommended installation specifications and the finished product shall be free of bubbling, rippling or other signs of installation failure. </w:t>
      </w:r>
    </w:p>
    <w:p w14:paraId="2915CE26" w14:textId="77777777" w:rsidR="00262760" w:rsidRPr="00EF43CB" w:rsidRDefault="00262760" w:rsidP="005844A0"/>
    <w:p w14:paraId="449252E2" w14:textId="6D3266B9" w:rsidR="00755F39" w:rsidRPr="00EF43CB" w:rsidRDefault="00755F39" w:rsidP="00755F39">
      <w:r w:rsidRPr="00EF43CB">
        <w:t xml:space="preserve">Installation and reforming requirements of pipe sections shall be </w:t>
      </w:r>
      <w:r w:rsidR="006C323A">
        <w:t xml:space="preserve">in accordance </w:t>
      </w:r>
      <w:r w:rsidR="006C323A" w:rsidRPr="007C782A">
        <w:t xml:space="preserve">with </w:t>
      </w:r>
      <w:r w:rsidRPr="007C782A">
        <w:t>the</w:t>
      </w:r>
      <w:r w:rsidRPr="00EF43CB">
        <w:t xml:space="preserve"> manufacturer recommendations for the specific product </w:t>
      </w:r>
      <w:r w:rsidRPr="007C782A">
        <w:t>as applicable. All components</w:t>
      </w:r>
      <w:r w:rsidRPr="00EF43CB">
        <w:t xml:space="preserve"> of the systems shall be as recommended by the manufacturer for the specific system used, and all compon</w:t>
      </w:r>
      <w:r w:rsidR="00942431" w:rsidRPr="00EF43CB">
        <w:t>ents shall include lot numbers</w:t>
      </w:r>
      <w:r w:rsidRPr="00EF43CB">
        <w:t>. The Contractor shall submit documentation from the manufacturer to verify compliance with the requirements of this paragraph as well as installation recommendations to the Engineer</w:t>
      </w:r>
      <w:r w:rsidR="00F0540C" w:rsidRPr="00EF43CB">
        <w:t>.</w:t>
      </w:r>
    </w:p>
    <w:p w14:paraId="5526364B" w14:textId="2FE36E16" w:rsidR="00755F39" w:rsidRPr="00EF43CB" w:rsidRDefault="00755F39" w:rsidP="00755F39"/>
    <w:p w14:paraId="35FDC26C" w14:textId="1D09C7DA" w:rsidR="00755F39" w:rsidRPr="00EF43CB" w:rsidRDefault="00755F39" w:rsidP="00755F39">
      <w:r w:rsidRPr="00EF43CB">
        <w:t xml:space="preserve">Reconnect the existing </w:t>
      </w:r>
      <w:r w:rsidR="00640B23">
        <w:t>storm drain lateral connections</w:t>
      </w:r>
      <w:r w:rsidR="006C323A">
        <w:t xml:space="preserve"> immediately </w:t>
      </w:r>
      <w:r w:rsidRPr="00EF43CB">
        <w:t xml:space="preserve">after the liner has been </w:t>
      </w:r>
      <w:r w:rsidR="005A01A9" w:rsidRPr="00EF43CB">
        <w:t>installed</w:t>
      </w:r>
      <w:r w:rsidRPr="00EF43CB">
        <w:t xml:space="preserve"> in place. Use robotic cutting devices to </w:t>
      </w:r>
      <w:r w:rsidR="00640B23" w:rsidRPr="00EF43CB">
        <w:t>re-establish</w:t>
      </w:r>
      <w:r w:rsidRPr="00EF43CB">
        <w:t xml:space="preserve"> tie-ins in non-man accessible pipes.</w:t>
      </w:r>
    </w:p>
    <w:p w14:paraId="631887A4" w14:textId="77777777" w:rsidR="00755F39" w:rsidRPr="00EF43CB" w:rsidRDefault="00755F39" w:rsidP="00755F39"/>
    <w:p w14:paraId="3F1899B0" w14:textId="200B9D17" w:rsidR="00755F39" w:rsidRPr="00EF43CB" w:rsidRDefault="00755F39" w:rsidP="00755F39">
      <w:r w:rsidRPr="00EF43CB">
        <w:t>The Contractor shall monitor temperature via a mi</w:t>
      </w:r>
      <w:r w:rsidRPr="00F05496">
        <w:t xml:space="preserve">nimum </w:t>
      </w:r>
      <w:r w:rsidR="00ED5F0B" w:rsidRPr="00F05496">
        <w:t>of two</w:t>
      </w:r>
      <w:r w:rsidR="007201E3" w:rsidRPr="00F05496">
        <w:t xml:space="preserve"> </w:t>
      </w:r>
      <w:r w:rsidRPr="00F05496">
        <w:t>thermocouples</w:t>
      </w:r>
      <w:r w:rsidRPr="00EF43CB">
        <w:t xml:space="preserve"> (one each at the upstream and downstream ends of the host pipe). </w:t>
      </w:r>
      <w:r w:rsidR="00C0014F" w:rsidRPr="00EF43CB">
        <w:t>The Contractor shall automatically log cure time-temperature and time-pressure data</w:t>
      </w:r>
      <w:r w:rsidR="00C0014F">
        <w:t xml:space="preserve"> at 30 second intervals</w:t>
      </w:r>
      <w:r w:rsidR="00C0014F" w:rsidRPr="00EF43CB">
        <w:t xml:space="preserve"> with a data logger and provide such information</w:t>
      </w:r>
      <w:r w:rsidR="00C0014F">
        <w:t xml:space="preserve"> in a format acceptable</w:t>
      </w:r>
      <w:r w:rsidR="00C0014F" w:rsidRPr="00EF43CB">
        <w:t xml:space="preserve"> to the Engineer.</w:t>
      </w:r>
      <w:r w:rsidRPr="00EF43CB">
        <w:t xml:space="preserve"> </w:t>
      </w:r>
    </w:p>
    <w:p w14:paraId="2DCCB920" w14:textId="77777777" w:rsidR="00755F39" w:rsidRPr="00EF43CB" w:rsidRDefault="00755F39" w:rsidP="00755F39"/>
    <w:p w14:paraId="21E6BF58" w14:textId="77777777" w:rsidR="00755F39" w:rsidRPr="00EF43CB" w:rsidRDefault="00755F39" w:rsidP="00755F39">
      <w:r w:rsidRPr="00EF43CB">
        <w:t>Submit the tape and log of recorded temperatures to the Engineer within 48 hours after completing the lining process.  Submit the recorded pressure to the Engineer within 48 hours after completing the lining process.</w:t>
      </w:r>
    </w:p>
    <w:p w14:paraId="2C4747B8" w14:textId="77777777" w:rsidR="00755F39" w:rsidRPr="00EF43CB" w:rsidRDefault="00755F39" w:rsidP="00755F39"/>
    <w:p w14:paraId="459732E3" w14:textId="21045E9D" w:rsidR="00755F39" w:rsidRPr="00EF43CB" w:rsidRDefault="00755F39" w:rsidP="00755F39">
      <w:r w:rsidRPr="00EF43CB">
        <w:t xml:space="preserve">Liner </w:t>
      </w:r>
      <w:r w:rsidR="00ED62F1">
        <w:t>may</w:t>
      </w:r>
      <w:r w:rsidR="00ED62F1" w:rsidRPr="00EF43CB">
        <w:t xml:space="preserve"> </w:t>
      </w:r>
      <w:r w:rsidRPr="00EF43CB">
        <w:t>be rejected if</w:t>
      </w:r>
      <w:r w:rsidR="00640B23">
        <w:t xml:space="preserve"> any of</w:t>
      </w:r>
      <w:r w:rsidRPr="00EF43CB">
        <w:t>:</w:t>
      </w:r>
    </w:p>
    <w:p w14:paraId="54880E86" w14:textId="77777777" w:rsidR="00755F39" w:rsidRPr="00EF43CB" w:rsidRDefault="00755F39" w:rsidP="00755F39">
      <w:pPr>
        <w:pStyle w:val="Indent0Hanging"/>
        <w:numPr>
          <w:ilvl w:val="0"/>
          <w:numId w:val="44"/>
        </w:numPr>
      </w:pPr>
      <w:r w:rsidRPr="00EF43CB">
        <w:t>Actual temperature and curing time and schedule do not comply with those shown in the authorized work plan</w:t>
      </w:r>
    </w:p>
    <w:p w14:paraId="1BCAFD0B" w14:textId="198B4A09" w:rsidR="00755F39" w:rsidRPr="00EF43CB" w:rsidRDefault="00755F39" w:rsidP="00755F39">
      <w:pPr>
        <w:pStyle w:val="Indent0Hanging"/>
        <w:numPr>
          <w:ilvl w:val="0"/>
          <w:numId w:val="44"/>
        </w:numPr>
      </w:pPr>
      <w:r w:rsidRPr="00EF43CB">
        <w:t>There are defects including:</w:t>
      </w:r>
    </w:p>
    <w:p w14:paraId="555A55F4" w14:textId="77777777" w:rsidR="00755F39" w:rsidRPr="00EF43CB" w:rsidRDefault="00755F39" w:rsidP="00755F39">
      <w:pPr>
        <w:pStyle w:val="Indent1Hanging"/>
        <w:numPr>
          <w:ilvl w:val="1"/>
          <w:numId w:val="44"/>
        </w:numPr>
      </w:pPr>
      <w:r w:rsidRPr="00EF43CB">
        <w:t>Concentrated ridges, including folds and wrinkles exceeding 8 percent of the liner diameter</w:t>
      </w:r>
    </w:p>
    <w:p w14:paraId="05A06303" w14:textId="77777777" w:rsidR="00755F39" w:rsidRPr="00EF43CB" w:rsidRDefault="00755F39" w:rsidP="00755F39">
      <w:pPr>
        <w:pStyle w:val="Indent1Hanging"/>
        <w:numPr>
          <w:ilvl w:val="1"/>
          <w:numId w:val="44"/>
        </w:numPr>
      </w:pPr>
      <w:r w:rsidRPr="00EF43CB">
        <w:t>Lifts</w:t>
      </w:r>
    </w:p>
    <w:p w14:paraId="750316BF" w14:textId="77777777" w:rsidR="00755F39" w:rsidRPr="00EF43CB" w:rsidRDefault="00755F39" w:rsidP="00755F39">
      <w:pPr>
        <w:pStyle w:val="Indent1Hanging"/>
        <w:numPr>
          <w:ilvl w:val="1"/>
          <w:numId w:val="44"/>
        </w:numPr>
      </w:pPr>
      <w:r w:rsidRPr="00EF43CB">
        <w:t>Holes</w:t>
      </w:r>
    </w:p>
    <w:p w14:paraId="128C811F" w14:textId="77777777" w:rsidR="00755F39" w:rsidRPr="00EF43CB" w:rsidRDefault="00755F39" w:rsidP="00755F39">
      <w:pPr>
        <w:pStyle w:val="Indent1Hanging"/>
        <w:numPr>
          <w:ilvl w:val="1"/>
          <w:numId w:val="44"/>
        </w:numPr>
      </w:pPr>
      <w:r w:rsidRPr="00EF43CB">
        <w:t>Tears</w:t>
      </w:r>
    </w:p>
    <w:p w14:paraId="33422CBF" w14:textId="77777777" w:rsidR="00755F39" w:rsidRPr="00EF43CB" w:rsidRDefault="00755F39" w:rsidP="00755F39">
      <w:pPr>
        <w:pStyle w:val="Indent1Hanging"/>
        <w:numPr>
          <w:ilvl w:val="1"/>
          <w:numId w:val="44"/>
        </w:numPr>
      </w:pPr>
      <w:r w:rsidRPr="00EF43CB">
        <w:t>Soft spots</w:t>
      </w:r>
    </w:p>
    <w:p w14:paraId="0CBB74DB" w14:textId="77777777" w:rsidR="00755F39" w:rsidRPr="00EF43CB" w:rsidRDefault="00755F39" w:rsidP="00755F39">
      <w:pPr>
        <w:pStyle w:val="Indent1Hanging"/>
        <w:numPr>
          <w:ilvl w:val="1"/>
          <w:numId w:val="44"/>
        </w:numPr>
      </w:pPr>
      <w:r w:rsidRPr="00EF43CB">
        <w:t>Blisters or bubbles</w:t>
      </w:r>
    </w:p>
    <w:p w14:paraId="0E7EA464" w14:textId="77777777" w:rsidR="00755F39" w:rsidRPr="00EF43CB" w:rsidRDefault="00755F39" w:rsidP="00755F39">
      <w:pPr>
        <w:pStyle w:val="Indent1Hanging"/>
        <w:numPr>
          <w:ilvl w:val="1"/>
          <w:numId w:val="44"/>
        </w:numPr>
      </w:pPr>
      <w:r w:rsidRPr="00EF43CB">
        <w:t>Gaps in the length of the liner</w:t>
      </w:r>
    </w:p>
    <w:p w14:paraId="2B7557F6" w14:textId="77777777" w:rsidR="00755F39" w:rsidRPr="00EF43CB" w:rsidRDefault="00755F39" w:rsidP="00755F39">
      <w:pPr>
        <w:pStyle w:val="Indent1Hanging"/>
        <w:numPr>
          <w:ilvl w:val="1"/>
          <w:numId w:val="44"/>
        </w:numPr>
      </w:pPr>
      <w:r w:rsidRPr="00EF43CB">
        <w:lastRenderedPageBreak/>
        <w:t>Gaps or a loose fit between the exterior of the liner and the culvert</w:t>
      </w:r>
    </w:p>
    <w:p w14:paraId="4FBC44B8" w14:textId="77777777" w:rsidR="00755F39" w:rsidRPr="00EF43CB" w:rsidRDefault="00755F39" w:rsidP="00755F39">
      <w:pPr>
        <w:pStyle w:val="Indent0Hanging"/>
        <w:numPr>
          <w:ilvl w:val="0"/>
          <w:numId w:val="44"/>
        </w:numPr>
      </w:pPr>
      <w:r w:rsidRPr="00EF43CB">
        <w:t>The liner thickness is less than the greater of either one of the following:</w:t>
      </w:r>
    </w:p>
    <w:p w14:paraId="04A52435" w14:textId="77777777" w:rsidR="00755F39" w:rsidRPr="00EF43CB" w:rsidRDefault="00755F39" w:rsidP="00755F39">
      <w:pPr>
        <w:pStyle w:val="Indent1Hanging"/>
        <w:numPr>
          <w:ilvl w:val="1"/>
          <w:numId w:val="44"/>
        </w:numPr>
      </w:pPr>
      <w:r w:rsidRPr="00EF43CB">
        <w:t>Specified thickness</w:t>
      </w:r>
    </w:p>
    <w:p w14:paraId="4E6AC52B" w14:textId="77777777" w:rsidR="00755F39" w:rsidRPr="00EF43CB" w:rsidRDefault="00755F39" w:rsidP="00755F39">
      <w:pPr>
        <w:pStyle w:val="Indent1Hanging"/>
        <w:numPr>
          <w:ilvl w:val="1"/>
          <w:numId w:val="44"/>
        </w:numPr>
      </w:pPr>
      <w:r w:rsidRPr="00EF43CB">
        <w:t>Calculated minimum thickness shown in your authorized work plan</w:t>
      </w:r>
    </w:p>
    <w:p w14:paraId="711ADA22" w14:textId="77777777" w:rsidR="00755F39" w:rsidRPr="00EF43CB" w:rsidRDefault="00755F39" w:rsidP="00755F39">
      <w:pPr>
        <w:pStyle w:val="Indent0Hanging"/>
        <w:numPr>
          <w:ilvl w:val="0"/>
          <w:numId w:val="44"/>
        </w:numPr>
      </w:pPr>
      <w:r w:rsidRPr="00EF43CB">
        <w:t>Materials and installation methods are not those shown in installation plan</w:t>
      </w:r>
    </w:p>
    <w:p w14:paraId="2E2F508D" w14:textId="77777777" w:rsidR="00755F39" w:rsidRPr="00EF43CB" w:rsidRDefault="00755F39" w:rsidP="00755F39">
      <w:pPr>
        <w:pStyle w:val="Indent0Hanging"/>
        <w:numPr>
          <w:ilvl w:val="0"/>
          <w:numId w:val="44"/>
        </w:numPr>
      </w:pPr>
      <w:r w:rsidRPr="00EF43CB">
        <w:t>Defects are excessive or unrepairable</w:t>
      </w:r>
    </w:p>
    <w:p w14:paraId="6831F0FC" w14:textId="6029E15E" w:rsidR="00755F39" w:rsidRPr="00EF43CB" w:rsidRDefault="00755F39" w:rsidP="00755F39">
      <w:pPr>
        <w:pStyle w:val="Indent0Hanging"/>
        <w:numPr>
          <w:ilvl w:val="0"/>
          <w:numId w:val="44"/>
        </w:numPr>
      </w:pPr>
      <w:r w:rsidRPr="00EF43CB">
        <w:t>Liner is not continuous or does not fit tightly for the full length of the culvert</w:t>
      </w:r>
    </w:p>
    <w:p w14:paraId="5EF6E37D" w14:textId="77777777" w:rsidR="005844A0" w:rsidRPr="00EF43CB" w:rsidRDefault="005844A0" w:rsidP="005844A0"/>
    <w:p w14:paraId="40821A7C" w14:textId="77777777" w:rsidR="001F577E" w:rsidRPr="00EF43CB" w:rsidRDefault="005844A0" w:rsidP="001F577E">
      <w:pPr>
        <w:spacing w:line="240" w:lineRule="auto"/>
      </w:pPr>
      <w:r w:rsidRPr="00EF43CB">
        <w:rPr>
          <w:b/>
        </w:rPr>
        <w:t xml:space="preserve">Category C </w:t>
      </w:r>
      <w:r w:rsidR="008C551C">
        <w:rPr>
          <w:b/>
        </w:rPr>
        <w:t>–</w:t>
      </w:r>
      <w:r w:rsidRPr="00EF43CB">
        <w:rPr>
          <w:b/>
        </w:rPr>
        <w:t xml:space="preserve"> HDPE</w:t>
      </w:r>
      <w:r w:rsidR="008C551C">
        <w:rPr>
          <w:b/>
        </w:rPr>
        <w:t>, PE</w:t>
      </w:r>
      <w:r w:rsidRPr="00EF43CB">
        <w:rPr>
          <w:b/>
        </w:rPr>
        <w:t xml:space="preserve">, PVC, or PP </w:t>
      </w:r>
      <w:r w:rsidR="0066015B" w:rsidRPr="00EF43CB">
        <w:rPr>
          <w:b/>
        </w:rPr>
        <w:t xml:space="preserve">solid wall </w:t>
      </w:r>
      <w:r w:rsidRPr="00EF43CB">
        <w:rPr>
          <w:b/>
        </w:rPr>
        <w:t>slip liner</w:t>
      </w:r>
      <w:r w:rsidRPr="00EF43CB">
        <w:t xml:space="preserve"> </w:t>
      </w:r>
      <w:r w:rsidR="001F577E" w:rsidRPr="00EF43CB">
        <w:t xml:space="preserve">shall be installed per specification or standard practice for installation (ASTM F585 polyethylene slip-line, ASTM F2620 polyethylene heat fusion joining, for example).   </w:t>
      </w:r>
    </w:p>
    <w:p w14:paraId="5A3EEC59" w14:textId="77777777" w:rsidR="00C64981" w:rsidRPr="00EF43CB" w:rsidRDefault="00C64981" w:rsidP="005844A0"/>
    <w:p w14:paraId="3AFE025A" w14:textId="267D5EC7" w:rsidR="005A01A9" w:rsidRPr="00EF43CB" w:rsidRDefault="005A01A9" w:rsidP="005A01A9">
      <w:r w:rsidRPr="00EF43CB">
        <w:t xml:space="preserve">Installation requirements of pipe sections shall be according the manufacturer recommendations for the specific product as applicable.  All components of the systems shall be as recommended by the manufacturer for the specific system used, and all components shall include lot numbers. </w:t>
      </w:r>
    </w:p>
    <w:p w14:paraId="3DACFF60" w14:textId="77777777" w:rsidR="005A01A9" w:rsidRPr="00EF43CB" w:rsidRDefault="005A01A9" w:rsidP="005A01A9"/>
    <w:p w14:paraId="0D00E984" w14:textId="4DA3C82A" w:rsidR="001773F7" w:rsidRPr="00EF43CB" w:rsidRDefault="00C64981" w:rsidP="00C64981">
      <w:r w:rsidRPr="00EF43CB">
        <w:t xml:space="preserve">Before lining, pull or push a </w:t>
      </w:r>
      <w:r w:rsidR="00467678" w:rsidRPr="00EF43CB">
        <w:t>mandrel</w:t>
      </w:r>
      <w:r w:rsidRPr="00EF43CB">
        <w:t xml:space="preserve"> through the existing pipe</w:t>
      </w:r>
      <w:r w:rsidR="009C043E">
        <w:t xml:space="preserve"> or perform laser survey</w:t>
      </w:r>
      <w:r w:rsidRPr="00EF43CB">
        <w:t xml:space="preserve"> to verify liner clearance. The liner must be positioned and secured to facilitate its complete encapsulation by grout.  Follow the Manufacturer's recommendations for handling and assembling the pipe</w:t>
      </w:r>
      <w:r w:rsidR="001773F7" w:rsidRPr="00EF43CB">
        <w:t>,</w:t>
      </w:r>
      <w:r w:rsidRPr="00EF43CB">
        <w:t xml:space="preserve"> and all provisions included in the </w:t>
      </w:r>
      <w:r w:rsidR="00FA1753" w:rsidRPr="00EF43CB">
        <w:t>design calculations</w:t>
      </w:r>
      <w:r w:rsidRPr="00EF43CB">
        <w:t xml:space="preserve">.  </w:t>
      </w:r>
      <w:r w:rsidR="00CA7E81" w:rsidRPr="00EF43CB">
        <w:t xml:space="preserve">Reconnect the existing storm drain lateral connections </w:t>
      </w:r>
      <w:r w:rsidR="00427759">
        <w:t xml:space="preserve">immediately </w:t>
      </w:r>
      <w:r w:rsidR="00CA7E81" w:rsidRPr="00EF43CB">
        <w:t xml:space="preserve">after the liner has been installed in place. Use robotic cutting devices to </w:t>
      </w:r>
      <w:r w:rsidR="001773F7" w:rsidRPr="00EF43CB">
        <w:t>re-establish</w:t>
      </w:r>
      <w:r w:rsidR="00CA7E81" w:rsidRPr="00EF43CB">
        <w:t xml:space="preserve"> tie-ins in non-man accessible pipes.  </w:t>
      </w:r>
      <w:r w:rsidRPr="00EF43CB">
        <w:t xml:space="preserve">Prior to filling the annular space, connect and seal all laterals between the new liner pipe and the existing lateral.  </w:t>
      </w:r>
    </w:p>
    <w:p w14:paraId="770B24B2" w14:textId="77777777" w:rsidR="001773F7" w:rsidRPr="00EF43CB" w:rsidRDefault="001773F7" w:rsidP="00C64981"/>
    <w:p w14:paraId="018BC644" w14:textId="77777777" w:rsidR="00C64981" w:rsidRPr="00EF43CB" w:rsidRDefault="00C64981" w:rsidP="00C64981">
      <w:r w:rsidRPr="00EF43CB">
        <w:t>Grout the entire annular space</w:t>
      </w:r>
      <w:r w:rsidR="00E750D4" w:rsidRPr="00EF43CB">
        <w:t xml:space="preserve"> with non-shrink grout </w:t>
      </w:r>
      <w:r w:rsidR="002D6D87">
        <w:t xml:space="preserve">or an expansive admixture </w:t>
      </w:r>
      <w:r w:rsidR="00E750D4" w:rsidRPr="00EF43CB">
        <w:t>approved by the Manufacturer for use with the liner system</w:t>
      </w:r>
      <w:r w:rsidRPr="00EF43CB">
        <w:t xml:space="preserve">. </w:t>
      </w:r>
      <w:r w:rsidR="00456E57" w:rsidRPr="00EF43CB">
        <w:t xml:space="preserve">In the absence of Manufacturer recommendations for grout, refer to Section 1003 of Standard Specifications.  </w:t>
      </w:r>
      <w:r w:rsidRPr="00EF43CB">
        <w:t xml:space="preserve">Provide a minimum annular space of 1 inch for grouting between the new and existing pipes. Provide details on how to hold the liner pipe to line and grade until the grout has set.  </w:t>
      </w:r>
      <w:r w:rsidR="001773F7" w:rsidRPr="00EF43CB">
        <w:t xml:space="preserve">Ensure the maximum pressure developed by the grout does not exceed the manufacturer’s recommendation for the maximum allowable external pressure for the liner pipe.  </w:t>
      </w:r>
      <w:r w:rsidRPr="00EF43CB">
        <w:t>If the volume of the grout used is less than the anticipated (calculated) volume, or an inspection of the relined culvert indicates that there are voids in the annular space, the Contractor must provide the E</w:t>
      </w:r>
      <w:r w:rsidR="00CA7E81" w:rsidRPr="00EF43CB">
        <w:t>ngineer</w:t>
      </w:r>
      <w:r w:rsidRPr="00EF43CB">
        <w:t xml:space="preserve">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w:t>
      </w:r>
      <w:r w:rsidR="00456E57" w:rsidRPr="00EF43CB">
        <w:t>.  Grouting is included with the cost of pipe liner installation.</w:t>
      </w:r>
    </w:p>
    <w:p w14:paraId="6A41CD15" w14:textId="77777777" w:rsidR="00C64981" w:rsidRPr="00EF43CB" w:rsidRDefault="00C64981" w:rsidP="00C64981"/>
    <w:p w14:paraId="7965892D" w14:textId="53E56188" w:rsidR="00C64981" w:rsidRPr="00EF43CB" w:rsidRDefault="00C64981" w:rsidP="00C64981">
      <w:r w:rsidRPr="00EF43CB">
        <w:rPr>
          <w:u w:val="single"/>
        </w:rPr>
        <w:t xml:space="preserve">Lining with </w:t>
      </w:r>
      <w:r w:rsidR="007D215B" w:rsidRPr="00EF43CB">
        <w:rPr>
          <w:u w:val="single"/>
        </w:rPr>
        <w:t>HDPE or PP</w:t>
      </w:r>
      <w:r w:rsidRPr="00EF43CB">
        <w:rPr>
          <w:u w:val="single"/>
        </w:rPr>
        <w:t>:</w:t>
      </w:r>
      <w:r w:rsidR="007D215B" w:rsidRPr="00EF43CB">
        <w:t xml:space="preserve">  </w:t>
      </w:r>
      <w:r w:rsidRPr="00EF43CB">
        <w:t xml:space="preserve">Field cuts will be permitted only at the terminal ends. No pipe sections less than 3 feet long will be allowed in any lining projects.  Perform all butt fusion, welding and extrusion welding of pipe in accordance with the Manufacturer’s recommendation.  </w:t>
      </w:r>
      <w:r w:rsidR="00984E55" w:rsidRPr="00EF43CB">
        <w:t>Based on existence of alignment breaks or pinch points in the host pipe, a</w:t>
      </w:r>
      <w:r w:rsidRPr="00EF43CB">
        <w:t>ll joints shall be butt fusion weld</w:t>
      </w:r>
      <w:r w:rsidR="00984E55" w:rsidRPr="00EF43CB">
        <w:t>ed</w:t>
      </w:r>
      <w:r w:rsidRPr="00EF43CB">
        <w:t>, or extrusion weld</w:t>
      </w:r>
      <w:r w:rsidR="00984E55" w:rsidRPr="00EF43CB">
        <w:t>ed</w:t>
      </w:r>
      <w:r w:rsidRPr="00EF43CB">
        <w:t xml:space="preserve"> unless alternate joining methods are approved by the Engineer</w:t>
      </w:r>
      <w:r w:rsidR="007D215B" w:rsidRPr="00EF43CB">
        <w:t>, in which case limit joint separations to less than ½ inch between adjoining sections</w:t>
      </w:r>
      <w:r w:rsidRPr="00EF43CB">
        <w:t>.</w:t>
      </w:r>
    </w:p>
    <w:p w14:paraId="474C73E4" w14:textId="77777777" w:rsidR="00C64981" w:rsidRPr="00EF43CB" w:rsidRDefault="00C64981" w:rsidP="00C64981"/>
    <w:p w14:paraId="5B06C512" w14:textId="3DDAB0A1" w:rsidR="00C64981" w:rsidRPr="00EF43CB" w:rsidRDefault="00C64981" w:rsidP="00C64981">
      <w:r w:rsidRPr="00EF43CB">
        <w:rPr>
          <w:u w:val="single"/>
        </w:rPr>
        <w:t xml:space="preserve">Lining with Polyvinyl Chloride Pipe: </w:t>
      </w:r>
      <w:r w:rsidRPr="00EF43CB">
        <w:t xml:space="preserve">  Reline with a PVC Pipe with integral bell and spigot joints.  </w:t>
      </w:r>
      <w:r w:rsidR="007D215B" w:rsidRPr="00EF43CB">
        <w:t xml:space="preserve">Field cuts will be permitted only at the terminal ends. No pipe sections less than 3 feet long will be allowed in any lining projects.  </w:t>
      </w:r>
      <w:r w:rsidR="00181E42">
        <w:t>T</w:t>
      </w:r>
      <w:r w:rsidR="00427759">
        <w:t>he submittals</w:t>
      </w:r>
      <w:r w:rsidRPr="00EF43CB">
        <w:t xml:space="preserve"> </w:t>
      </w:r>
      <w:r w:rsidR="00181E42">
        <w:t>must</w:t>
      </w:r>
      <w:r w:rsidRPr="00EF43CB">
        <w:t xml:space="preserve"> address the following PVC specific issues</w:t>
      </w:r>
      <w:r w:rsidR="00427759">
        <w:t xml:space="preserve">:  </w:t>
      </w:r>
      <w:r w:rsidRPr="00EF43CB">
        <w:t xml:space="preserve"> </w:t>
      </w:r>
      <w:r w:rsidR="00427759">
        <w:t>Will</w:t>
      </w:r>
      <w:r w:rsidRPr="00EF43CB">
        <w:t xml:space="preserve"> the PVC liner will be pulled or pushed through the culvert</w:t>
      </w:r>
      <w:r w:rsidR="00427759">
        <w:t xml:space="preserve">, along with </w:t>
      </w:r>
      <w:r w:rsidRPr="00EF43CB">
        <w:t>the type of pushing or pulling ring/plate to be used</w:t>
      </w:r>
      <w:r w:rsidR="00427759">
        <w:t xml:space="preserve">? </w:t>
      </w:r>
      <w:r w:rsidRPr="00EF43CB">
        <w:t xml:space="preserve"> </w:t>
      </w:r>
      <w:r w:rsidR="00427759">
        <w:t>Will</w:t>
      </w:r>
      <w:r w:rsidR="00427759" w:rsidRPr="00EF43CB">
        <w:t xml:space="preserve"> </w:t>
      </w:r>
      <w:r w:rsidRPr="00EF43CB">
        <w:t xml:space="preserve">a nose cone or different device be used in </w:t>
      </w:r>
      <w:r w:rsidR="00427759">
        <w:t>the</w:t>
      </w:r>
      <w:r w:rsidR="00427759" w:rsidRPr="00EF43CB">
        <w:t xml:space="preserve"> </w:t>
      </w:r>
      <w:r w:rsidRPr="00EF43CB">
        <w:t>process</w:t>
      </w:r>
      <w:r w:rsidR="00427759">
        <w:t>?</w:t>
      </w:r>
      <w:r w:rsidRPr="00EF43CB">
        <w:t xml:space="preserve"> </w:t>
      </w:r>
      <w:r w:rsidR="00427759">
        <w:t xml:space="preserve"> H</w:t>
      </w:r>
      <w:r w:rsidR="00427759" w:rsidRPr="00EF43CB">
        <w:t>ow</w:t>
      </w:r>
      <w:r w:rsidR="00427759">
        <w:t xml:space="preserve"> will</w:t>
      </w:r>
      <w:r w:rsidR="00427759" w:rsidRPr="00EF43CB">
        <w:t xml:space="preserve"> </w:t>
      </w:r>
      <w:r w:rsidRPr="00EF43CB">
        <w:t>the jacking, pulling or pushing loads on the liner be monitored in order to conform to Manufacturer’s specifications and guidelines</w:t>
      </w:r>
      <w:r w:rsidR="00E31125">
        <w:t>?</w:t>
      </w:r>
      <w:r w:rsidRPr="00EF43CB">
        <w:t xml:space="preserve"> </w:t>
      </w:r>
    </w:p>
    <w:p w14:paraId="2DC33C2D" w14:textId="77777777" w:rsidR="002D322B" w:rsidRPr="00EF43CB" w:rsidRDefault="002D322B" w:rsidP="005844A0"/>
    <w:p w14:paraId="35E84EC2" w14:textId="77777777" w:rsidR="002D322B" w:rsidRPr="00EF43CB" w:rsidRDefault="002D322B" w:rsidP="002D322B">
      <w:r w:rsidRPr="00EF43CB">
        <w:rPr>
          <w:b/>
        </w:rPr>
        <w:t xml:space="preserve">Category D - HDPE, PVC, or PP </w:t>
      </w:r>
      <w:r w:rsidR="0066015B" w:rsidRPr="00EF43CB">
        <w:rPr>
          <w:b/>
        </w:rPr>
        <w:t xml:space="preserve">corrugated, profile, or spiral wound </w:t>
      </w:r>
      <w:r w:rsidRPr="00EF43CB">
        <w:rPr>
          <w:b/>
        </w:rPr>
        <w:t>slip liner</w:t>
      </w:r>
      <w:r w:rsidRPr="00EF43CB">
        <w:t xml:space="preserve"> </w:t>
      </w:r>
      <w:r w:rsidR="001F577E" w:rsidRPr="00EF43CB">
        <w:t>shall be installed per specification or standard practice for installation (ASTM F585 polyethylene slip-line, ASTM F1698 PVC spiral wound, ASTM F1741 PVC machine spiral wound, for example).</w:t>
      </w:r>
      <w:r w:rsidRPr="00EF43CB">
        <w:t xml:space="preserve"> </w:t>
      </w:r>
    </w:p>
    <w:p w14:paraId="2C223C19" w14:textId="77777777" w:rsidR="00C64981" w:rsidRPr="00EF43CB" w:rsidRDefault="00C64981" w:rsidP="002D322B"/>
    <w:p w14:paraId="386859D5" w14:textId="5F5B4A74" w:rsidR="00B30370" w:rsidRPr="00EF43CB" w:rsidRDefault="00B30370" w:rsidP="00B30370">
      <w:r w:rsidRPr="00EF43CB">
        <w:t xml:space="preserve">Installation requirements of pipe sections shall be according the manufacturer recommendations for the specific product as applicable.  All components of the systems shall be as recommended by the manufacturer for the specific system used, and all components shall include lot numbers. </w:t>
      </w:r>
    </w:p>
    <w:p w14:paraId="0DB13EBA" w14:textId="77777777" w:rsidR="00B30370" w:rsidRPr="00EF43CB" w:rsidRDefault="00B30370" w:rsidP="002D322B"/>
    <w:p w14:paraId="63C02A81" w14:textId="698F00A1" w:rsidR="00456E57" w:rsidRPr="00EF43CB" w:rsidRDefault="00456E57" w:rsidP="00456E57">
      <w:r w:rsidRPr="00EF43CB">
        <w:t xml:space="preserve">Before lining, pull or push a mandrel through the existing pipe to verify liner clearance. The liner must be positioned and secured to facilitate its complete encapsulation by grout.  Follow the Manufacturer's recommendations for handling and assembling the pipe, and all provisions included in the design calculations.  </w:t>
      </w:r>
      <w:r w:rsidR="004454D9">
        <w:t>Immediately r</w:t>
      </w:r>
      <w:r w:rsidR="004454D9" w:rsidRPr="00EF43CB">
        <w:t>econnect</w:t>
      </w:r>
      <w:r w:rsidRPr="00EF43CB">
        <w:t xml:space="preserve"> the existing storm drain lateral connections after the liner has been installed in place. Use robotic cutting devices to re-establish tie-ins in non-man accessible pipes.  Prior to filling the annular space, connect and seal all laterals between the new liner pipe and the existing lateral.  </w:t>
      </w:r>
    </w:p>
    <w:p w14:paraId="5E2B74E6" w14:textId="77777777" w:rsidR="00456E57" w:rsidRPr="00EF43CB" w:rsidRDefault="00456E57" w:rsidP="00456E57"/>
    <w:p w14:paraId="443073D2" w14:textId="4368220C" w:rsidR="00456E57" w:rsidRPr="00EF43CB" w:rsidRDefault="00456E57" w:rsidP="00456E57">
      <w:r w:rsidRPr="00EF43CB">
        <w:t>Grout the entire annular space with non-shrink grout approved by the Manufacturer for use with the liner system. In the absence of Manufacturer recommendations for grout, refer to Section 1003 of Standard Specifications.  Provide a minimum annular space of 1 inch</w:t>
      </w:r>
      <w:r w:rsidR="003B1A08">
        <w:t xml:space="preserve"> around the </w:t>
      </w:r>
      <w:r w:rsidR="007C01FA">
        <w:t>circumference</w:t>
      </w:r>
      <w:r w:rsidRPr="00EF43CB">
        <w:t xml:space="preserve"> for grouting between the new and existing pipes.</w:t>
      </w:r>
      <w:r w:rsidR="00D81372">
        <w:t xml:space="preserve">  (Spiral Wound liner that </w:t>
      </w:r>
      <w:r w:rsidR="006D2381">
        <w:t xml:space="preserve">is designed to fit tightly to the interior wall of the host pipe is not subject to the 1 inch annular space and grouting.) </w:t>
      </w:r>
      <w:r w:rsidRPr="00EF43CB">
        <w:t xml:space="preserve"> Provide details on how to hold the liner pipe to line and grade until the grout has set.  Ensure the maximum pressure developed by the grout does not exceed the manufacturer’s recommendation for the maximum allowable external pressure for the liner pipe.  If the volume of the grout used is less than the anticipated (calculated) volume, or an inspection of the relined culvert indicates that there are voids in the annular space, the Contractor must provide the Engineer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  Grouting is included with the cost of pipe liner installation.</w:t>
      </w:r>
    </w:p>
    <w:p w14:paraId="11D81815" w14:textId="77777777" w:rsidR="00C64981" w:rsidRPr="00EF43CB" w:rsidRDefault="00C64981" w:rsidP="002D322B"/>
    <w:p w14:paraId="2A209A79" w14:textId="743A0B59" w:rsidR="007D215B" w:rsidRPr="00EF43CB" w:rsidRDefault="007D215B" w:rsidP="007D215B">
      <w:r w:rsidRPr="00EF43CB">
        <w:rPr>
          <w:u w:val="single"/>
        </w:rPr>
        <w:t>Lining with HDPE or PP</w:t>
      </w:r>
      <w:r w:rsidR="00BC12B1">
        <w:rPr>
          <w:u w:val="single"/>
        </w:rPr>
        <w:t xml:space="preserve"> </w:t>
      </w:r>
      <w:r w:rsidR="00BC12B1" w:rsidRPr="00BC12B1">
        <w:rPr>
          <w:u w:val="single"/>
        </w:rPr>
        <w:t>(does not apply to spiral-wound)</w:t>
      </w:r>
      <w:r w:rsidRPr="00BC12B1">
        <w:rPr>
          <w:u w:val="single"/>
        </w:rPr>
        <w:t>:</w:t>
      </w:r>
      <w:r w:rsidRPr="00EF43CB">
        <w:t xml:space="preserve">  Field cuts will be permitted only at the terminal ends. No pipe sections less than 3 feet long will be allowed in any lining projects.  Perform all butt fusion, welding and extrusion welding of pipe in accordance with the Manufacturer’s recommendation.  Based on existence of alignment breaks or pinch points in the host pipe, all joints shall be butt fusion welded, or extrusion welded unless alternate joining methods are approved by the Engineer, in which case limit joint separations to less than ½ inch between adjoining sections.</w:t>
      </w:r>
    </w:p>
    <w:p w14:paraId="3FD2DA51" w14:textId="77777777" w:rsidR="007D215B" w:rsidRPr="00EF43CB" w:rsidRDefault="007D215B" w:rsidP="007D215B"/>
    <w:p w14:paraId="170E1E69" w14:textId="2B8C2788" w:rsidR="007D215B" w:rsidRPr="00EF43CB" w:rsidRDefault="007D215B" w:rsidP="007D215B">
      <w:r w:rsidRPr="00EF43CB">
        <w:rPr>
          <w:u w:val="single"/>
        </w:rPr>
        <w:t>Lining with Polyvinyl Chloride Pipe</w:t>
      </w:r>
      <w:r w:rsidR="00BC12B1">
        <w:rPr>
          <w:u w:val="single"/>
        </w:rPr>
        <w:t xml:space="preserve"> </w:t>
      </w:r>
      <w:r w:rsidR="00BC12B1" w:rsidRPr="00BC12B1">
        <w:rPr>
          <w:u w:val="single"/>
        </w:rPr>
        <w:t>(does not apply to spiral-wound)</w:t>
      </w:r>
      <w:r w:rsidRPr="00BC12B1">
        <w:rPr>
          <w:u w:val="single"/>
        </w:rPr>
        <w:t>:</w:t>
      </w:r>
      <w:r w:rsidRPr="00EF43CB">
        <w:rPr>
          <w:u w:val="single"/>
        </w:rPr>
        <w:t xml:space="preserve"> </w:t>
      </w:r>
      <w:r w:rsidRPr="00EF43CB">
        <w:t xml:space="preserve">  Reline with a PVC Pipe with integral bell and spigot joints</w:t>
      </w:r>
      <w:r w:rsidR="00BC12B1">
        <w:t>.</w:t>
      </w:r>
      <w:r w:rsidR="00BC12B1" w:rsidRPr="00EF43CB">
        <w:t xml:space="preserve"> </w:t>
      </w:r>
      <w:r w:rsidRPr="00EF43CB">
        <w:t xml:space="preserve">  Field cuts will be permitted only at the terminal ends. No pipe sections less than 3 feet long will be allowed in any lining projects.  The </w:t>
      </w:r>
      <w:r w:rsidR="00181E42">
        <w:t>submittals</w:t>
      </w:r>
      <w:r w:rsidRPr="00EF43CB">
        <w:t xml:space="preserve"> for this item</w:t>
      </w:r>
      <w:r w:rsidR="00181E42">
        <w:t xml:space="preserve"> provided for</w:t>
      </w:r>
      <w:r w:rsidRPr="00EF43CB">
        <w:t xml:space="preserve"> Department approval </w:t>
      </w:r>
      <w:r w:rsidR="004454D9">
        <w:t>shall also</w:t>
      </w:r>
      <w:r w:rsidRPr="00EF43CB">
        <w:t xml:space="preserve"> address the following PVC specific issues prior to any work approval is granted</w:t>
      </w:r>
      <w:r w:rsidR="004454D9">
        <w:t>:</w:t>
      </w:r>
      <w:r w:rsidR="004454D9" w:rsidRPr="00EF43CB">
        <w:t xml:space="preserve"> </w:t>
      </w:r>
      <w:r w:rsidR="004454D9">
        <w:t>Will</w:t>
      </w:r>
      <w:r w:rsidR="004454D9" w:rsidRPr="00EF43CB">
        <w:t xml:space="preserve"> the PVC liner will be pulled or pushed through the culvert</w:t>
      </w:r>
      <w:r w:rsidR="004454D9">
        <w:t xml:space="preserve">, along with </w:t>
      </w:r>
      <w:r w:rsidR="004454D9" w:rsidRPr="00EF43CB">
        <w:t>the type of pushing or pulling ring/plate to be used</w:t>
      </w:r>
      <w:r w:rsidR="004454D9">
        <w:t xml:space="preserve">? </w:t>
      </w:r>
      <w:r w:rsidR="004454D9" w:rsidRPr="00EF43CB">
        <w:t xml:space="preserve"> </w:t>
      </w:r>
      <w:r w:rsidR="004454D9">
        <w:t>Will</w:t>
      </w:r>
      <w:r w:rsidR="004454D9" w:rsidRPr="00EF43CB">
        <w:t xml:space="preserve"> a nose cone or different device be used in </w:t>
      </w:r>
      <w:r w:rsidR="004454D9">
        <w:t>the</w:t>
      </w:r>
      <w:r w:rsidR="004454D9" w:rsidRPr="00EF43CB">
        <w:t xml:space="preserve"> process</w:t>
      </w:r>
      <w:r w:rsidR="004454D9">
        <w:t>?</w:t>
      </w:r>
      <w:r w:rsidR="004454D9" w:rsidRPr="00EF43CB">
        <w:t xml:space="preserve"> </w:t>
      </w:r>
      <w:r w:rsidR="004454D9">
        <w:t xml:space="preserve"> H</w:t>
      </w:r>
      <w:r w:rsidR="004454D9" w:rsidRPr="00EF43CB">
        <w:t>ow</w:t>
      </w:r>
      <w:r w:rsidR="004454D9">
        <w:t xml:space="preserve"> will</w:t>
      </w:r>
      <w:r w:rsidR="004454D9" w:rsidRPr="00EF43CB">
        <w:t xml:space="preserve"> the jacking, pulling or pushing loads on the liner be monitored in order to conform to Manufacturer’s specifications and guidelines</w:t>
      </w:r>
      <w:r w:rsidR="00126902">
        <w:t>?</w:t>
      </w:r>
      <w:r w:rsidRPr="00EF43CB">
        <w:t xml:space="preserve"> </w:t>
      </w:r>
    </w:p>
    <w:p w14:paraId="13B1527A" w14:textId="77777777" w:rsidR="005844A0" w:rsidRPr="00EF43CB" w:rsidRDefault="005844A0" w:rsidP="005844A0"/>
    <w:p w14:paraId="14B5CBDE" w14:textId="77777777" w:rsidR="005844A0" w:rsidRPr="00EF43CB" w:rsidRDefault="005844A0" w:rsidP="005844A0">
      <w:r w:rsidRPr="00EF43CB">
        <w:rPr>
          <w:b/>
        </w:rPr>
        <w:t xml:space="preserve">Category </w:t>
      </w:r>
      <w:r w:rsidR="002D322B" w:rsidRPr="00EF43CB">
        <w:rPr>
          <w:b/>
        </w:rPr>
        <w:t>E</w:t>
      </w:r>
      <w:r w:rsidRPr="00EF43CB">
        <w:rPr>
          <w:b/>
        </w:rPr>
        <w:t xml:space="preserve"> - Spray-On cementitious</w:t>
      </w:r>
      <w:r w:rsidR="00163E34" w:rsidRPr="00EF43CB">
        <w:rPr>
          <w:b/>
        </w:rPr>
        <w:t>,</w:t>
      </w:r>
      <w:r w:rsidR="009A4C8C" w:rsidRPr="00EF43CB">
        <w:rPr>
          <w:b/>
        </w:rPr>
        <w:t xml:space="preserve"> geopolymer,</w:t>
      </w:r>
      <w:r w:rsidRPr="00EF43CB">
        <w:rPr>
          <w:b/>
        </w:rPr>
        <w:t xml:space="preserve"> </w:t>
      </w:r>
      <w:r w:rsidR="00163E34" w:rsidRPr="00EF43CB">
        <w:rPr>
          <w:b/>
        </w:rPr>
        <w:t>or other materials</w:t>
      </w:r>
      <w:r w:rsidRPr="00EF43CB">
        <w:t xml:space="preserve"> shall be installed in accordance with the liner material manufacturer’s recommendations. For spray-on cementitious</w:t>
      </w:r>
      <w:r w:rsidR="00163E34" w:rsidRPr="00EF43CB">
        <w:t>, geopolymer</w:t>
      </w:r>
      <w:r w:rsidR="0064402B" w:rsidRPr="00EF43CB">
        <w:t xml:space="preserve">, or </w:t>
      </w:r>
      <w:r w:rsidR="00163E34" w:rsidRPr="00EF43CB">
        <w:t>other</w:t>
      </w:r>
      <w:r w:rsidRPr="00EF43CB">
        <w:t xml:space="preserve"> liner systems, the following requirements shall apply: </w:t>
      </w:r>
    </w:p>
    <w:p w14:paraId="2D2637C4" w14:textId="0C244E1F" w:rsidR="00125744" w:rsidRPr="00EF43CB" w:rsidRDefault="00125744" w:rsidP="00125744"/>
    <w:p w14:paraId="5DA383C1" w14:textId="1AE171CF" w:rsidR="00C0014F" w:rsidRDefault="00125744" w:rsidP="00125744">
      <w:r w:rsidRPr="00EF43CB">
        <w:t>Control the temperature and humidity in the host pipe according to the manufacturer’s recommendation</w:t>
      </w:r>
      <w:r w:rsidR="00403AFD">
        <w:t>, including stopping air drafts through the pipe</w:t>
      </w:r>
      <w:r w:rsidRPr="00EF43CB">
        <w:t xml:space="preserve">. </w:t>
      </w:r>
      <w:r w:rsidR="00403AFD">
        <w:t xml:space="preserve"> </w:t>
      </w:r>
      <w:r w:rsidRPr="00EF43CB">
        <w:t xml:space="preserve">Measure and record the temperature and humidity. </w:t>
      </w:r>
      <w:r w:rsidR="00C0014F">
        <w:t xml:space="preserve"> </w:t>
      </w:r>
      <w:r w:rsidR="00C0014F" w:rsidRPr="00EF43CB">
        <w:t>The Contractor shall automatically log cure time-</w:t>
      </w:r>
      <w:r w:rsidR="00C0014F">
        <w:t>humidity</w:t>
      </w:r>
      <w:r w:rsidR="00C0014F" w:rsidRPr="00EF43CB">
        <w:t xml:space="preserve"> and time-</w:t>
      </w:r>
      <w:r w:rsidR="00C0014F">
        <w:t>temperature</w:t>
      </w:r>
      <w:r w:rsidR="00C0014F" w:rsidRPr="00EF43CB">
        <w:t xml:space="preserve"> data</w:t>
      </w:r>
      <w:r w:rsidR="00C0014F">
        <w:t xml:space="preserve"> at 30 minute intervals</w:t>
      </w:r>
      <w:r w:rsidR="00C0014F" w:rsidRPr="00EF43CB">
        <w:t xml:space="preserve"> with a data logger and provide such information</w:t>
      </w:r>
      <w:r w:rsidR="00C0014F">
        <w:t xml:space="preserve"> in a format acceptable</w:t>
      </w:r>
      <w:r w:rsidR="00C0014F" w:rsidRPr="00EF43CB">
        <w:t xml:space="preserve"> to the Engineer.</w:t>
      </w:r>
    </w:p>
    <w:p w14:paraId="793B0C05" w14:textId="77777777" w:rsidR="00C0014F" w:rsidRDefault="00C0014F" w:rsidP="00125744"/>
    <w:p w14:paraId="2E3628F4" w14:textId="27977A49" w:rsidR="002E19AE" w:rsidRPr="00EF43CB" w:rsidRDefault="00125744" w:rsidP="00125744">
      <w:r w:rsidRPr="00EF43CB">
        <w:t>Patch</w:t>
      </w:r>
      <w:r w:rsidR="00B30370" w:rsidRPr="00EF43CB">
        <w:t xml:space="preserve"> and fill voids,</w:t>
      </w:r>
      <w:r w:rsidRPr="00EF43CB">
        <w:t xml:space="preserve"> holes</w:t>
      </w:r>
      <w:r w:rsidR="00B30370" w:rsidRPr="00EF43CB">
        <w:t>,</w:t>
      </w:r>
      <w:r w:rsidRPr="00EF43CB">
        <w:t xml:space="preserve"> and gaps in the host pipe with an approved hydraulic cement or the same cementitious or geopolymer based material to be used for the liner to provide a solid continuous surface on which to spray. Stop water infiltration into the host pipe by applying dry hydraulic cement, or other methods approved by the Engineer.  Prepare lateral connections to the host pipe according to the manufacturer’s recommendations. Record the batch or lot number from the containers used each day. </w:t>
      </w:r>
    </w:p>
    <w:p w14:paraId="6ECDEECE" w14:textId="77777777" w:rsidR="00DF3C50" w:rsidRPr="00EF43CB" w:rsidRDefault="00DF3C50" w:rsidP="002E19AE"/>
    <w:p w14:paraId="6D4F50B1" w14:textId="1B93CF71" w:rsidR="002E19AE" w:rsidRPr="00EF43CB" w:rsidRDefault="00FC0713" w:rsidP="002E19AE">
      <w:r>
        <w:t>To achieve</w:t>
      </w:r>
      <w:r w:rsidR="00D055B4" w:rsidRPr="00EF43CB">
        <w:t xml:space="preserve"> bonding to the host pipe:  </w:t>
      </w:r>
      <w:r w:rsidR="002E19AE" w:rsidRPr="00EF43CB">
        <w:t xml:space="preserve">Before placing </w:t>
      </w:r>
      <w:r w:rsidR="009A4C8C" w:rsidRPr="00EF43CB">
        <w:t>liner</w:t>
      </w:r>
      <w:r w:rsidR="002E19AE" w:rsidRPr="00EF43CB">
        <w:t xml:space="preserve">, remove all </w:t>
      </w:r>
      <w:r w:rsidR="00157F4A">
        <w:t xml:space="preserve">loose or flaking </w:t>
      </w:r>
      <w:r w:rsidR="002E19AE" w:rsidRPr="00EF43CB">
        <w:t xml:space="preserve">coatings, </w:t>
      </w:r>
      <w:r w:rsidR="00157F4A">
        <w:t xml:space="preserve">loose or flaking </w:t>
      </w:r>
      <w:r w:rsidR="002E19AE" w:rsidRPr="00EF43CB">
        <w:t xml:space="preserve">corrosion, and other material until </w:t>
      </w:r>
      <w:r w:rsidR="00157F4A">
        <w:t>the original host pipe material</w:t>
      </w:r>
      <w:r w:rsidR="002E19AE" w:rsidRPr="00EF43CB">
        <w:t xml:space="preserve"> is exposed</w:t>
      </w:r>
      <w:r w:rsidR="00157F4A">
        <w:t>;</w:t>
      </w:r>
      <w:r w:rsidR="002E19AE" w:rsidRPr="00EF43CB">
        <w:t xml:space="preserve"> by </w:t>
      </w:r>
      <w:r w:rsidR="00157F4A">
        <w:t xml:space="preserve">water jetting, mechanically scraping, or other effective methods consistent with manufacturer recommendations.  Corrosion and coatings soundly attached to the host pipe walls may remain.  </w:t>
      </w:r>
      <w:r w:rsidR="00B810E9">
        <w:t>Ensure cleaning methods will not affect chemical properties of liner, or adhesion of liner.</w:t>
      </w:r>
    </w:p>
    <w:p w14:paraId="16D779E2" w14:textId="77777777" w:rsidR="002E19AE" w:rsidRPr="00EF43CB" w:rsidRDefault="002E19AE" w:rsidP="002E19AE"/>
    <w:p w14:paraId="636B9603" w14:textId="1B6616D4" w:rsidR="002E19AE" w:rsidRPr="00EF43CB" w:rsidRDefault="002E19AE" w:rsidP="002E19AE">
      <w:r w:rsidRPr="00EF43CB">
        <w:t xml:space="preserve">Application of </w:t>
      </w:r>
      <w:r w:rsidR="009A4C8C" w:rsidRPr="00EF43CB">
        <w:t>liner</w:t>
      </w:r>
      <w:r w:rsidRPr="00EF43CB">
        <w:t xml:space="preserve"> material must be uninterrupted and continuous. Use a machine</w:t>
      </w:r>
      <w:r w:rsidR="00DF3C50" w:rsidRPr="00EF43CB">
        <w:t xml:space="preserve"> approved by the manufacturer, and</w:t>
      </w:r>
      <w:r w:rsidRPr="00EF43CB">
        <w:t xml:space="preserve"> capable of projecting </w:t>
      </w:r>
      <w:r w:rsidR="009A4C8C" w:rsidRPr="00EF43CB">
        <w:t>liner</w:t>
      </w:r>
      <w:r w:rsidRPr="00EF43CB">
        <w:t xml:space="preserve"> material against the culvert wall without rebound and at a velocity sufficient to cause </w:t>
      </w:r>
      <w:r w:rsidR="009A4C8C" w:rsidRPr="00EF43CB">
        <w:t>liner</w:t>
      </w:r>
      <w:r w:rsidRPr="00EF43CB">
        <w:t xml:space="preserve"> material to pack densely and adhere in place.</w:t>
      </w:r>
      <w:r w:rsidR="00E6550F">
        <w:t xml:space="preserve">  </w:t>
      </w:r>
      <w:r w:rsidR="003D35C4">
        <w:t>Obtain authorization from the Engineer for placing liner material by hand to fill gaps left by dewatering pipe d</w:t>
      </w:r>
      <w:r w:rsidR="003D35C4" w:rsidRPr="00EF43CB">
        <w:t>uring the time period after application before fully cured, while material may be added</w:t>
      </w:r>
      <w:r w:rsidR="003D35C4">
        <w:t>.</w:t>
      </w:r>
    </w:p>
    <w:p w14:paraId="3166D2CC" w14:textId="77777777" w:rsidR="002E19AE" w:rsidRPr="00EF43CB" w:rsidRDefault="002E19AE" w:rsidP="00125744"/>
    <w:p w14:paraId="50B1B08E" w14:textId="77777777" w:rsidR="009A4C8C" w:rsidRPr="00EF43CB" w:rsidRDefault="009A4C8C" w:rsidP="009A4C8C">
      <w:r w:rsidRPr="00EF43CB">
        <w:t>The machine operator must continuously monitor the application of cementitious material.</w:t>
      </w:r>
    </w:p>
    <w:p w14:paraId="4BCF0643" w14:textId="77777777" w:rsidR="009A4C8C" w:rsidRPr="00EF43CB" w:rsidRDefault="009A4C8C" w:rsidP="009A4C8C"/>
    <w:p w14:paraId="6030078A" w14:textId="77777777" w:rsidR="009A4C8C" w:rsidRPr="00EF43CB" w:rsidRDefault="009A4C8C" w:rsidP="009A4C8C">
      <w:r w:rsidRPr="00EF43CB">
        <w:t>The travel of the projecting machine and the discharge rate of liner material must be entirely mechanically controlled and must produce a uniform thickness of liner material without segregation around the perimeter and along the culvert length. The pipeliner must be free of sand pockets or visible lack of homogeneity.</w:t>
      </w:r>
    </w:p>
    <w:p w14:paraId="2D9E12C0" w14:textId="0061E6D8" w:rsidR="009A4C8C" w:rsidRDefault="009A4C8C" w:rsidP="009A4C8C"/>
    <w:p w14:paraId="46E1A5A4" w14:textId="2D27F734" w:rsidR="003A00CE" w:rsidRDefault="00FB3896" w:rsidP="009A4C8C">
      <w:r>
        <w:t>Contractor must submit an installation plan to the Engineer which details the number of passes, sled travel speed, and installation parameters relevant to the work.</w:t>
      </w:r>
    </w:p>
    <w:p w14:paraId="30AE512A" w14:textId="77777777" w:rsidR="003A00CE" w:rsidRPr="00EF43CB" w:rsidRDefault="003A00CE" w:rsidP="009A4C8C"/>
    <w:p w14:paraId="24420C85" w14:textId="77777777" w:rsidR="009A4C8C" w:rsidRPr="00EF43CB" w:rsidRDefault="009A4C8C" w:rsidP="009A4C8C">
      <w:r w:rsidRPr="00EF43CB">
        <w:t>Remove splatter and the accumulation of other undesirable substances along the culvert invert.</w:t>
      </w:r>
    </w:p>
    <w:p w14:paraId="14E709B5" w14:textId="77777777" w:rsidR="009A4C8C" w:rsidRPr="00EF43CB" w:rsidRDefault="009A4C8C" w:rsidP="009A4C8C"/>
    <w:p w14:paraId="7E6C31DA" w14:textId="4A922421" w:rsidR="009A4C8C" w:rsidRPr="00EF43CB" w:rsidRDefault="001D465F" w:rsidP="009A4C8C">
      <w:r>
        <w:t xml:space="preserve">Obtain </w:t>
      </w:r>
      <w:r w:rsidR="00D75ADB" w:rsidRPr="00EF43CB">
        <w:t>authorization</w:t>
      </w:r>
      <w:r w:rsidR="00D75ADB">
        <w:t xml:space="preserve"> from</w:t>
      </w:r>
      <w:r>
        <w:t xml:space="preserve"> the Engineer</w:t>
      </w:r>
      <w:r w:rsidR="009A4C8C" w:rsidRPr="00EF43CB">
        <w:t xml:space="preserve"> for placing liner material by hand methods at sharp bends and special locations where machine placement is impracticable.</w:t>
      </w:r>
    </w:p>
    <w:p w14:paraId="17C174E1" w14:textId="77777777" w:rsidR="009A4C8C" w:rsidRPr="00EF43CB" w:rsidRDefault="009A4C8C" w:rsidP="009A4C8C"/>
    <w:p w14:paraId="73AD98CD" w14:textId="1B11C8FC" w:rsidR="00FE2F83" w:rsidRPr="00EF43CB" w:rsidRDefault="00A04381" w:rsidP="00FE2F83">
      <w:r>
        <w:t>Provide a smooth</w:t>
      </w:r>
      <w:r w:rsidR="00FE2F83" w:rsidRPr="00EF43CB">
        <w:t xml:space="preserve"> finished surface texture</w:t>
      </w:r>
      <w:r w:rsidR="004454D9">
        <w:t>.</w:t>
      </w:r>
      <w:r w:rsidR="00FE2F83" w:rsidRPr="00EF43CB">
        <w:t xml:space="preserve">  </w:t>
      </w:r>
    </w:p>
    <w:p w14:paraId="65CBF219" w14:textId="77777777" w:rsidR="00FE2F83" w:rsidRPr="00EF43CB" w:rsidRDefault="00FE2F83" w:rsidP="00FE2F83"/>
    <w:p w14:paraId="5ADDE269" w14:textId="4F3DD743" w:rsidR="00007072" w:rsidRDefault="00FE2F83" w:rsidP="00FE2F83">
      <w:r w:rsidRPr="00EF43CB">
        <w:t>After placement, the lining must be the greater of 1 inch thick (cementitious or geopolymer), or calculated thickness. For corrugated pipe, the thickness must be measured over the top of the corrugation crests.  The tolerance for the pipe liner's thickness is plus 0.12 inch with no minus tolerance.</w:t>
      </w:r>
      <w:r w:rsidR="00007072">
        <w:t xml:space="preserve">  </w:t>
      </w:r>
    </w:p>
    <w:p w14:paraId="7AAEB21A" w14:textId="77777777" w:rsidR="00007072" w:rsidRDefault="00007072" w:rsidP="00FE2F83"/>
    <w:p w14:paraId="5C138C36" w14:textId="78DB2ACD" w:rsidR="00FE2F83" w:rsidRPr="00EF43CB" w:rsidRDefault="00007072" w:rsidP="00FE2F83">
      <w:r>
        <w:t>Depth gauges shall be installed in the soffit (12 o’clock position) of the host pipe</w:t>
      </w:r>
      <w:r w:rsidR="007758EB">
        <w:t xml:space="preserve"> every </w:t>
      </w:r>
      <w:r w:rsidR="005A3124">
        <w:t>1</w:t>
      </w:r>
      <w:r w:rsidR="007758EB">
        <w:t>0 feet along the length to allow determination of liner thickness.  Depth gauges shall protrude from the host pipe wall a distance equivalent to the final surface of the liner</w:t>
      </w:r>
      <w:r w:rsidR="005A3124">
        <w:t>, and shall remain in place permanently</w:t>
      </w:r>
      <w:r w:rsidR="007758EB">
        <w:t>. Depth gauges shall be metal screws or rods</w:t>
      </w:r>
      <w:r w:rsidR="00403D65">
        <w:t xml:space="preserve"> </w:t>
      </w:r>
      <w:r w:rsidR="005A3124">
        <w:t xml:space="preserve">with the shaft not greater than 3/16” diameter.  </w:t>
      </w:r>
    </w:p>
    <w:p w14:paraId="74F6D95E" w14:textId="77777777" w:rsidR="00FE2F83" w:rsidRPr="00EF43CB" w:rsidRDefault="00FE2F83" w:rsidP="009A4C8C"/>
    <w:p w14:paraId="3CFDDE9D" w14:textId="0B05F356" w:rsidR="009A4C8C" w:rsidRPr="00EF43CB" w:rsidRDefault="008E0C36" w:rsidP="009A4C8C">
      <w:r w:rsidRPr="00EF43CB">
        <w:t>During the time period after application before fully cured, while material may be added</w:t>
      </w:r>
      <w:r w:rsidR="00FE2F83" w:rsidRPr="00EF43CB">
        <w:t>, v</w:t>
      </w:r>
      <w:r w:rsidR="00DF3C50" w:rsidRPr="00EF43CB">
        <w:t>erify the applied thickness at least once every 10 feet to the satisfaction of the Engineer</w:t>
      </w:r>
      <w:r w:rsidR="009A4C8C" w:rsidRPr="00EF43CB">
        <w:t>.</w:t>
      </w:r>
      <w:r w:rsidR="00DF3C50" w:rsidRPr="00EF43CB">
        <w:t xml:space="preserve">  Apply additional material to any areas found to be less than the design thickness.</w:t>
      </w:r>
    </w:p>
    <w:p w14:paraId="7252036D" w14:textId="77777777" w:rsidR="00DF3C50" w:rsidRPr="00EF43CB" w:rsidRDefault="00DF3C50" w:rsidP="009A4C8C"/>
    <w:p w14:paraId="4F5A56FF" w14:textId="77777777" w:rsidR="00DF3C50" w:rsidRPr="00EF43CB" w:rsidRDefault="00DF3C50" w:rsidP="00DF3C50">
      <w:r w:rsidRPr="00EF43CB">
        <w:t>Ensure the liner is continuous over the entire length of the host pipe and free from defects such as foreign inclusions, holes and cracks no larger than 0.01 inches wide. Ensure the renewed conduit is impervious to infiltration and exfiltration.</w:t>
      </w:r>
    </w:p>
    <w:p w14:paraId="08315688" w14:textId="77777777" w:rsidR="00050804" w:rsidRDefault="00050804" w:rsidP="00FE2F83"/>
    <w:p w14:paraId="7A38CCAE" w14:textId="4270963D" w:rsidR="005844A0" w:rsidRDefault="00DF3C50" w:rsidP="00FE2F83">
      <w:r w:rsidRPr="00516CE7">
        <w:t xml:space="preserve">Protect walls, surfaces, streambed and plants at the entrance and exit of the host pipe from overspray. </w:t>
      </w:r>
      <w:r w:rsidR="005844A0" w:rsidRPr="00164EE2">
        <w:t>The Contractor shall install a temporary curtain at the outlet and inlet to preven</w:t>
      </w:r>
      <w:r w:rsidRPr="00164EE2">
        <w:t>t overspray during installation.</w:t>
      </w:r>
      <w:r w:rsidR="005844A0" w:rsidRPr="00EF43CB">
        <w:t xml:space="preserve"> </w:t>
      </w:r>
    </w:p>
    <w:p w14:paraId="74407BEC" w14:textId="77777777" w:rsidR="00183F45" w:rsidRPr="00EF43CB" w:rsidRDefault="00183F45" w:rsidP="00FE2F83"/>
    <w:p w14:paraId="496F0070" w14:textId="4A3A0FA2" w:rsidR="00183F45" w:rsidRPr="00516CE7" w:rsidRDefault="00183F45" w:rsidP="00183F45">
      <w:r w:rsidRPr="00516CE7">
        <w:t>The Contractor shall thoroughly rinse the cured pipe with clean water</w:t>
      </w:r>
      <w:r>
        <w:t xml:space="preserve"> and dispose of it in accordance with the disposal plan.</w:t>
      </w:r>
    </w:p>
    <w:p w14:paraId="70112D03" w14:textId="77777777" w:rsidR="005844A0" w:rsidRPr="00EF43CB" w:rsidRDefault="005844A0" w:rsidP="005844A0"/>
    <w:p w14:paraId="5DF8CB64" w14:textId="4E335877" w:rsidR="005844A0" w:rsidRPr="00516CE7" w:rsidRDefault="005844A0" w:rsidP="00FE2F83">
      <w:r w:rsidRPr="00EF43CB">
        <w:t>The Contractor shall reinstate water flow no sooner than</w:t>
      </w:r>
      <w:r w:rsidR="00ED5587" w:rsidRPr="00EF43CB">
        <w:t xml:space="preserve"> recommended by manufacturer </w:t>
      </w:r>
      <w:r w:rsidR="00540F31">
        <w:t>or</w:t>
      </w:r>
      <w:r w:rsidR="00540F31" w:rsidRPr="00EF43CB">
        <w:t xml:space="preserve"> </w:t>
      </w:r>
      <w:r w:rsidRPr="00EF43CB">
        <w:t xml:space="preserve">24 hours </w:t>
      </w:r>
      <w:r w:rsidRPr="00516CE7">
        <w:t>following installation</w:t>
      </w:r>
      <w:r w:rsidR="00540F31" w:rsidRPr="00516CE7">
        <w:t>, whichever is greater</w:t>
      </w:r>
      <w:r w:rsidRPr="00516CE7">
        <w:t xml:space="preserve">. </w:t>
      </w:r>
    </w:p>
    <w:p w14:paraId="38277886" w14:textId="77777777" w:rsidR="00B36BA5" w:rsidRPr="00516CE7" w:rsidRDefault="00B36BA5" w:rsidP="00B36BA5"/>
    <w:p w14:paraId="5D477CB4" w14:textId="1C41929B" w:rsidR="005844A0" w:rsidRPr="00FF0DF8" w:rsidRDefault="005844A0" w:rsidP="00FE2F83">
      <w:pPr>
        <w:rPr>
          <w:highlight w:val="cyan"/>
        </w:rPr>
      </w:pPr>
      <w:r w:rsidRPr="00516CE7">
        <w:t>For cementitious</w:t>
      </w:r>
      <w:r w:rsidR="00834BDB" w:rsidRPr="00516CE7">
        <w:t xml:space="preserve"> or geopolymer</w:t>
      </w:r>
      <w:r w:rsidRPr="00516CE7">
        <w:t xml:space="preserve"> spray-on liners, the Contractor shall prevent the escape of any rinse water from the lined pipe or otherwise capture it until he/she can either (1) </w:t>
      </w:r>
      <w:r w:rsidR="00516CE7" w:rsidRPr="00516CE7">
        <w:t>dispose of it in accordance with the submitted disposal plan</w:t>
      </w:r>
      <w:r w:rsidRPr="00516CE7">
        <w:t>; or (2) continuously monitor the pH of the rinse water until the pH is less than 9 whereupon</w:t>
      </w:r>
      <w:r w:rsidR="00183F45">
        <w:t xml:space="preserve"> it may be released</w:t>
      </w:r>
      <w:r w:rsidRPr="00516CE7">
        <w:t xml:space="preserve">. </w:t>
      </w:r>
    </w:p>
    <w:p w14:paraId="1A87DEEF" w14:textId="77777777" w:rsidR="005844A0" w:rsidRPr="00FF0DF8" w:rsidRDefault="005844A0" w:rsidP="005844A0">
      <w:pPr>
        <w:rPr>
          <w:i/>
          <w:highlight w:val="cyan"/>
        </w:rPr>
      </w:pPr>
    </w:p>
    <w:p w14:paraId="69802C9F" w14:textId="4AE49493" w:rsidR="009A3EC8" w:rsidRPr="00FF0DF8" w:rsidRDefault="005844A0" w:rsidP="007E766C">
      <w:r w:rsidRPr="00FF0DF8">
        <w:t>For</w:t>
      </w:r>
      <w:r w:rsidR="009A3EC8" w:rsidRPr="00FF0DF8">
        <w:t xml:space="preserve"> </w:t>
      </w:r>
      <w:r w:rsidR="00163E34" w:rsidRPr="00FF0DF8">
        <w:t>other liner types</w:t>
      </w:r>
      <w:r w:rsidRPr="00FF0DF8">
        <w:t>, the Contractor shall capture and dispose of the rinse water</w:t>
      </w:r>
      <w:r w:rsidR="00FF0DF8" w:rsidRPr="00FF0DF8">
        <w:t xml:space="preserve"> in accordance with the submitted disposal plan,</w:t>
      </w:r>
      <w:r w:rsidRPr="00FF0DF8">
        <w:t xml:space="preserve"> prior to reinstating flow</w:t>
      </w:r>
      <w:r w:rsidR="007E766C" w:rsidRPr="00FF0DF8">
        <w:t xml:space="preserve">.  </w:t>
      </w:r>
    </w:p>
    <w:p w14:paraId="753CB9A2" w14:textId="55D63612" w:rsidR="005844A0" w:rsidRPr="00FF0DF8" w:rsidRDefault="005844A0" w:rsidP="005844A0">
      <w:pPr>
        <w:rPr>
          <w:highlight w:val="cyan"/>
        </w:rPr>
      </w:pPr>
    </w:p>
    <w:p w14:paraId="666EED63" w14:textId="77777777" w:rsidR="002E19AE" w:rsidRPr="00EF43CB" w:rsidRDefault="002E19AE" w:rsidP="002E19AE">
      <w:pPr>
        <w:ind w:left="360"/>
      </w:pPr>
    </w:p>
    <w:p w14:paraId="4895E700" w14:textId="77777777" w:rsidR="002E19AE" w:rsidRPr="00183F45" w:rsidRDefault="002E19AE" w:rsidP="00183F45">
      <w:pPr>
        <w:keepNext/>
      </w:pPr>
      <w:r w:rsidRPr="00183F45">
        <w:t>Quality Control for</w:t>
      </w:r>
      <w:r w:rsidR="00ED5587" w:rsidRPr="00183F45">
        <w:t xml:space="preserve"> Geopolymer or</w:t>
      </w:r>
      <w:r w:rsidRPr="00183F45">
        <w:t xml:space="preserve"> Cementitious Liner:</w:t>
      </w:r>
      <w:r w:rsidR="008863D6" w:rsidRPr="00183F45">
        <w:t xml:space="preserve">  </w:t>
      </w:r>
    </w:p>
    <w:p w14:paraId="39CBC464" w14:textId="77777777" w:rsidR="00DF3C50" w:rsidRPr="00EF43CB" w:rsidRDefault="00DF3C50" w:rsidP="00183F45">
      <w:pPr>
        <w:keepNext/>
        <w:ind w:left="360"/>
      </w:pPr>
    </w:p>
    <w:p w14:paraId="5939FE8D" w14:textId="2467361D" w:rsidR="002E19AE" w:rsidRDefault="006D004A" w:rsidP="00183F45">
      <w:pPr>
        <w:keepNext/>
        <w:ind w:left="360"/>
      </w:pPr>
      <w:r>
        <w:t xml:space="preserve">The Contractor shall submit </w:t>
      </w:r>
      <w:r w:rsidR="00606414">
        <w:t>NCDOT Type 1 or Type 4 certifications f</w:t>
      </w:r>
      <w:r>
        <w:t>or each lined pipe in accordance with required cementitious liner properties table in the Materials section</w:t>
      </w:r>
      <w:r w:rsidR="002E19AE" w:rsidRPr="00EF43CB">
        <w:t xml:space="preserve">. </w:t>
      </w:r>
      <w:r w:rsidR="00166C9C">
        <w:t xml:space="preserve">Engineer, at his option, may collect </w:t>
      </w:r>
      <w:r w:rsidR="00B30238">
        <w:t xml:space="preserve">concrete mix </w:t>
      </w:r>
      <w:r w:rsidR="00166C9C">
        <w:t xml:space="preserve">samples for testing.  </w:t>
      </w:r>
      <w:r w:rsidR="002E19AE" w:rsidRPr="00EF43CB">
        <w:t xml:space="preserve">If the material does not achieve the specified </w:t>
      </w:r>
      <w:r>
        <w:t>properties listed in the Materials section</w:t>
      </w:r>
      <w:r w:rsidR="002E19AE" w:rsidRPr="00EF43CB">
        <w:t xml:space="preserve">, the pipe liner </w:t>
      </w:r>
      <w:r w:rsidR="00ED62F1">
        <w:t>may be</w:t>
      </w:r>
      <w:r w:rsidR="00ED62F1" w:rsidRPr="00EF43CB">
        <w:t xml:space="preserve"> </w:t>
      </w:r>
      <w:r w:rsidR="002E19AE" w:rsidRPr="00EF43CB">
        <w:t>rejected. Submit a new work plan for the placement of material before replacing the rejected pipeliner.</w:t>
      </w:r>
    </w:p>
    <w:p w14:paraId="7FB3239E" w14:textId="29104635" w:rsidR="009654AF" w:rsidRDefault="009654AF" w:rsidP="002E19AE">
      <w:pPr>
        <w:ind w:left="360"/>
      </w:pPr>
    </w:p>
    <w:p w14:paraId="7062350B" w14:textId="6C8185EA" w:rsidR="009654AF" w:rsidRDefault="009654AF" w:rsidP="002E19AE">
      <w:pPr>
        <w:ind w:left="360"/>
      </w:pPr>
      <w:r>
        <w:t>The Contractor shall take core samples of the liner under direction and in the presence of the Engineer.  Core sample diameter shall be at least twice the liner thickness.  Repair cored area with liner material.  The Department transports core samples to a Materials and Tests Regional Laboratory for testing.</w:t>
      </w:r>
    </w:p>
    <w:p w14:paraId="20E75957" w14:textId="77777777" w:rsidR="00277F86" w:rsidRPr="00EF43CB" w:rsidRDefault="00277F86" w:rsidP="002E19AE">
      <w:pPr>
        <w:ind w:left="360"/>
      </w:pPr>
    </w:p>
    <w:p w14:paraId="665B2A95" w14:textId="77777777" w:rsidR="002E19AE" w:rsidRPr="00EF43CB" w:rsidRDefault="002E19AE" w:rsidP="002E19AE">
      <w:pPr>
        <w:numPr>
          <w:ilvl w:val="0"/>
          <w:numId w:val="36"/>
        </w:numPr>
      </w:pPr>
      <w:r w:rsidRPr="00EF43CB">
        <w:t xml:space="preserve">If there are visible defects in the pipeliner, submit a work plan for repairing the defects. Measure the length of the defect along the centerline of the culvert. </w:t>
      </w:r>
    </w:p>
    <w:p w14:paraId="527D7703" w14:textId="046F562C" w:rsidR="002E19AE" w:rsidRPr="00EF43CB" w:rsidRDefault="002E19AE" w:rsidP="002E19AE">
      <w:pPr>
        <w:numPr>
          <w:ilvl w:val="0"/>
          <w:numId w:val="36"/>
        </w:numPr>
      </w:pPr>
      <w:r w:rsidRPr="00EF43CB">
        <w:t xml:space="preserve">If the length of the defect is 60 inches long or less, patch defects using the same cementitious material used in the work. </w:t>
      </w:r>
      <w:r w:rsidR="004454D9">
        <w:t>H</w:t>
      </w:r>
      <w:r w:rsidRPr="00EF43CB">
        <w:t>and methods</w:t>
      </w:r>
      <w:r w:rsidR="004454D9">
        <w:t xml:space="preserve"> may be used</w:t>
      </w:r>
      <w:r w:rsidRPr="00EF43CB">
        <w:t>.</w:t>
      </w:r>
    </w:p>
    <w:p w14:paraId="324B829C" w14:textId="77777777" w:rsidR="002E19AE" w:rsidRPr="00EF43CB" w:rsidRDefault="002E19AE" w:rsidP="002E19AE">
      <w:pPr>
        <w:numPr>
          <w:ilvl w:val="0"/>
          <w:numId w:val="36"/>
        </w:numPr>
      </w:pPr>
      <w:r w:rsidRPr="00EF43CB">
        <w:t>If the length of the defect is greater than 60 inches long, replace the defective length of the pipeliner for the full diameter of the pipeliner. Replace the defective length using machine methods.</w:t>
      </w:r>
    </w:p>
    <w:p w14:paraId="15DE7051" w14:textId="77777777" w:rsidR="007E766C" w:rsidRPr="00EF43CB" w:rsidRDefault="007E766C" w:rsidP="007E766C"/>
    <w:p w14:paraId="11879E82" w14:textId="77777777" w:rsidR="007E766C" w:rsidRPr="00EF43CB" w:rsidRDefault="007E766C" w:rsidP="007E766C">
      <w:r w:rsidRPr="00EF43CB">
        <w:lastRenderedPageBreak/>
        <w:t>Quality Control for other liner material will be determined per manufacturer recommendations and the Engineer.</w:t>
      </w:r>
    </w:p>
    <w:p w14:paraId="1AD894DB" w14:textId="77777777" w:rsidR="005844A0" w:rsidRPr="00EF43CB" w:rsidRDefault="005844A0" w:rsidP="005844A0"/>
    <w:p w14:paraId="01D34ECF" w14:textId="6473BCE9" w:rsidR="008E4126" w:rsidRDefault="002D322B" w:rsidP="00C67725">
      <w:r w:rsidRPr="00EF43CB">
        <w:rPr>
          <w:b/>
        </w:rPr>
        <w:t>Category</w:t>
      </w:r>
      <w:r w:rsidR="005844A0" w:rsidRPr="00EF43CB">
        <w:rPr>
          <w:b/>
        </w:rPr>
        <w:t xml:space="preserve"> </w:t>
      </w:r>
      <w:r w:rsidRPr="00EF43CB">
        <w:rPr>
          <w:b/>
        </w:rPr>
        <w:t>F</w:t>
      </w:r>
      <w:r w:rsidR="005844A0" w:rsidRPr="00EF43CB">
        <w:rPr>
          <w:b/>
        </w:rPr>
        <w:t xml:space="preserve"> – Smooth wall steel pipe liner </w:t>
      </w:r>
      <w:r w:rsidR="00FE15D1" w:rsidRPr="00EF43CB">
        <w:t xml:space="preserve">rehabilitation methods shall conform to Section 330 of the Standard Specifications, except as altered herein.  The work </w:t>
      </w:r>
      <w:r w:rsidR="005844A0" w:rsidRPr="00EF43CB">
        <w:t xml:space="preserve">shall be rehabilitation by the insertion of a smooth wall steel pipe into a host pipe. Where </w:t>
      </w:r>
      <w:r w:rsidR="009140B2">
        <w:t xml:space="preserve">field welding is </w:t>
      </w:r>
      <w:r w:rsidR="005844A0" w:rsidRPr="00EF43CB">
        <w:t xml:space="preserve">required, pipe shall be joined by butt welds in accordance with AWWA C-206. </w:t>
      </w:r>
      <w:r w:rsidR="009140B2">
        <w:t>Field welded b</w:t>
      </w:r>
      <w:r w:rsidR="00A72095">
        <w:t>utt joints shall be complete joint penetration (CJP) and the adjoining members shall be assembled so that the seams in the adjacent pipe sections are offset</w:t>
      </w:r>
      <w:r w:rsidR="008E4126">
        <w:t xml:space="preserve"> from each other by at least five (5) times the thickness of the thinner member. </w:t>
      </w:r>
    </w:p>
    <w:p w14:paraId="228305FC" w14:textId="77777777" w:rsidR="008E4126" w:rsidRDefault="008E4126" w:rsidP="00C67725"/>
    <w:p w14:paraId="17896387" w14:textId="77777777" w:rsidR="009140B2" w:rsidRDefault="008E4126" w:rsidP="00C67725">
      <w:r>
        <w:t>Welding procedure</w:t>
      </w:r>
      <w:r w:rsidR="009140B2">
        <w:t>s employed for welding shall be qualified by testing or prequalified in accordance with AWS D1.1</w:t>
      </w:r>
    </w:p>
    <w:p w14:paraId="0CBBE765" w14:textId="77777777" w:rsidR="009140B2" w:rsidRDefault="009140B2" w:rsidP="00C67725"/>
    <w:p w14:paraId="1FA8CDC2" w14:textId="77777777" w:rsidR="008E4126" w:rsidRDefault="00250A42" w:rsidP="00C67725">
      <w:r>
        <w:t xml:space="preserve">Personnel performing field welding operations shall have been tested and qualified by the Department. </w:t>
      </w:r>
    </w:p>
    <w:p w14:paraId="29EA4A91" w14:textId="77777777" w:rsidR="00250A42" w:rsidRDefault="00250A42" w:rsidP="00C67725"/>
    <w:p w14:paraId="1C3B7445" w14:textId="77777777" w:rsidR="009140B2" w:rsidRDefault="008E4126" w:rsidP="00C67725">
      <w:r>
        <w:t xml:space="preserve">The contractor shall provide a Certified Welding Inspector (CWI) on site during all welding and inspection operations to perform the necessary quality control examinations. Non-destructive testing/examination for testing </w:t>
      </w:r>
      <w:r w:rsidR="00250A42">
        <w:t>to include</w:t>
      </w:r>
      <w:r>
        <w:t xml:space="preserve"> visual outlined in the AWWA C-206 shall be provided at the contractor’s expense. </w:t>
      </w:r>
    </w:p>
    <w:p w14:paraId="2FE83B82" w14:textId="77777777" w:rsidR="00250A42" w:rsidRDefault="00250A42" w:rsidP="00C67725"/>
    <w:p w14:paraId="7B3FA5CB" w14:textId="77777777" w:rsidR="00C67725" w:rsidRPr="00EF43CB" w:rsidRDefault="008E4126" w:rsidP="00C67725">
      <w:r>
        <w:t xml:space="preserve">Personnel performing these functions shall be qualified in accordance with </w:t>
      </w:r>
      <w:r w:rsidR="00250A42">
        <w:t xml:space="preserve">AWS QC1 and/or </w:t>
      </w:r>
      <w:r>
        <w:t xml:space="preserve">the recommendations of the current edition of ASNT SNT-TC-1A. Radiographic and </w:t>
      </w:r>
      <w:r w:rsidR="00C67725" w:rsidRPr="00EF43CB">
        <w:t>Hydrostatic testing is not required.</w:t>
      </w:r>
    </w:p>
    <w:p w14:paraId="2525FEF3" w14:textId="5F466DFF" w:rsidR="00E750D4" w:rsidRPr="00EF43CB" w:rsidRDefault="00E750D4" w:rsidP="00E750D4"/>
    <w:p w14:paraId="7B0B4519" w14:textId="1D6A9346" w:rsidR="00E750D4" w:rsidRPr="00EF43CB" w:rsidRDefault="00E750D4" w:rsidP="00E750D4">
      <w:r w:rsidRPr="00EF43CB">
        <w:t xml:space="preserve">Before lining, pull or push a mandrel through the existing pipe to verify liner clearance. The liner must be positioned and secured to facilitate its complete encapsulation by grout.  Follow the Manufacturer's recommendations for handling and assembling the pipe, and all provisions included in the design calculations.  Reconnect the existing storm drain lateral connections after the liner has been installed in place. Use robotic cutting devices to re-establish tie-ins in non-man accessible pipes.  Prior to filling the annular space, connect and seal all laterals between the new liner pipe and the existing lateral.  </w:t>
      </w:r>
    </w:p>
    <w:p w14:paraId="7A66D2C1" w14:textId="77777777" w:rsidR="00E750D4" w:rsidRPr="00EF43CB" w:rsidRDefault="00E750D4" w:rsidP="00E750D4"/>
    <w:p w14:paraId="55B03976" w14:textId="77777777" w:rsidR="00E750D4" w:rsidRPr="00EF43CB" w:rsidRDefault="00E750D4" w:rsidP="00E750D4">
      <w:r w:rsidRPr="00EF43CB">
        <w:t xml:space="preserve">Grout the entire annular space with non-shrink grout approved by the Manufacturer for use with the liner system. </w:t>
      </w:r>
      <w:r w:rsidR="00456E57" w:rsidRPr="00EF43CB">
        <w:t xml:space="preserve">In the absence of Manufacturer recommendations for grout, refer to Section 1003 of Standard Specifications.  </w:t>
      </w:r>
      <w:r w:rsidRPr="00EF43CB">
        <w:t xml:space="preserve">Provide a minimum annular space of 1 inch for grouting between the new and existing pipes. Provide details on how to hold the liner pipe to line and grade until the grout has set.  Ensure the maximum pressure developed by the grout does not exceed the manufacturer’s recommendation for the maximum allowable external pressure for the liner pipe.  If the volume of the grout used is less than the anticipated (calculated) volume, or an inspection of the relined culvert indicates that there are voids in the annular space, the Contractor must provide the Engineer with a plan to rehabilitate all identified voids. Depending on the location and size of the voids, additional grouting may be required in these areas. This may be accomplished by re-grouting in those areas from within the culvert. The voids must be filled to the satisfaction of the Engineer at no additional cost. </w:t>
      </w:r>
      <w:r w:rsidR="00456E57" w:rsidRPr="00EF43CB">
        <w:t>Grouting is included with the cost of pipe liner installation.</w:t>
      </w:r>
    </w:p>
    <w:p w14:paraId="369C2597" w14:textId="77777777" w:rsidR="00872C00" w:rsidRPr="00EF43CB" w:rsidRDefault="00872C00" w:rsidP="005844A0"/>
    <w:p w14:paraId="1F5AE388" w14:textId="51108FDD" w:rsidR="00D01C3C" w:rsidRPr="00EF43CB" w:rsidRDefault="005844A0" w:rsidP="005844A0">
      <w:r w:rsidRPr="00EF43CB">
        <w:rPr>
          <w:b/>
        </w:rPr>
        <w:t>Post Installation Inspection –</w:t>
      </w:r>
      <w:r w:rsidRPr="00EF43CB">
        <w:t xml:space="preserve"> </w:t>
      </w:r>
      <w:r w:rsidR="00E6550F" w:rsidRPr="00EF43CB">
        <w:t xml:space="preserve">In addition to the inspection performed by the Department, the Contractor shall perform </w:t>
      </w:r>
      <w:r w:rsidR="00E6550F">
        <w:t>two</w:t>
      </w:r>
      <w:r w:rsidR="00E6550F" w:rsidRPr="00EF43CB">
        <w:t xml:space="preserve"> post-installation video inspection</w:t>
      </w:r>
      <w:r w:rsidR="00E6550F">
        <w:t>s using NASSCO certified personnel</w:t>
      </w:r>
      <w:r w:rsidR="00E6550F" w:rsidRPr="00EF43CB">
        <w:t>.</w:t>
      </w:r>
      <w:r w:rsidR="00E6550F">
        <w:t xml:space="preserve">  The first inspection shall take place between 90 and 100 calendar days after completion of installation for each culvert or system to a single outfall.  The second inspection shall take place 30 calendar days prior to the end of the liner warranty period</w:t>
      </w:r>
      <w:r w:rsidR="00071C21">
        <w:t xml:space="preserve"> (5 years</w:t>
      </w:r>
      <w:r w:rsidR="009E4DA6">
        <w:t>, secured by construction bond</w:t>
      </w:r>
      <w:r w:rsidR="00071C21">
        <w:t>)</w:t>
      </w:r>
      <w:r w:rsidR="00E6550F">
        <w:t xml:space="preserve">. The camera shall be situated at the centerline of the pipe, and shall be mounted on a rubber tired or tracked pipe rover that allows for a </w:t>
      </w:r>
      <w:r w:rsidR="00E6550F">
        <w:lastRenderedPageBreak/>
        <w:t>360-degree inspection.  Inspection equipment shall be capable of measuring protrusions and obstructions of ½ inch or greater.</w:t>
      </w:r>
      <w:r w:rsidR="00E6550F" w:rsidRPr="00EF43CB">
        <w:t xml:space="preserve"> </w:t>
      </w:r>
      <w:r w:rsidR="00D01C3C" w:rsidRPr="00EF43CB">
        <w:t>The inspection shall be performed in the presence of the Engineer</w:t>
      </w:r>
      <w:r w:rsidR="008E2F22">
        <w:t xml:space="preserve">. </w:t>
      </w:r>
      <w:r w:rsidR="008E2F22" w:rsidRPr="00EF43CB">
        <w:t xml:space="preserve"> </w:t>
      </w:r>
      <w:r w:rsidR="001600B5" w:rsidRPr="00EF43CB">
        <w:t xml:space="preserve">Dewater the host pipe to the satisfaction of the Engineer. </w:t>
      </w:r>
      <w:r w:rsidR="00D01C3C" w:rsidRPr="00EF43CB">
        <w:t xml:space="preserve">Video inspections shall be clearly labeled on the media with the time, date, and location of the pipe inspected. A copy of the video inspection shall be furnished to the Engineer prior to </w:t>
      </w:r>
      <w:r w:rsidR="008762B4" w:rsidRPr="00EF43CB">
        <w:t>acceptance of the work</w:t>
      </w:r>
      <w:r w:rsidR="00D01C3C" w:rsidRPr="00EF43CB">
        <w:t xml:space="preserve">. </w:t>
      </w:r>
    </w:p>
    <w:p w14:paraId="7CD78B6E" w14:textId="77777777" w:rsidR="00D01C3C" w:rsidRPr="00EF43CB" w:rsidRDefault="00D01C3C" w:rsidP="005844A0"/>
    <w:p w14:paraId="740CEF8C" w14:textId="0D49209A" w:rsidR="005844A0" w:rsidRPr="00EF43CB" w:rsidRDefault="00D01C3C" w:rsidP="005844A0">
      <w:r w:rsidRPr="00EF43CB">
        <w:t>T</w:t>
      </w:r>
      <w:r w:rsidR="005844A0" w:rsidRPr="00EF43CB">
        <w:t xml:space="preserve">he finished liner </w:t>
      </w:r>
      <w:r w:rsidR="00C52013">
        <w:t>may</w:t>
      </w:r>
      <w:r w:rsidR="00C52013" w:rsidRPr="00EF43CB">
        <w:t xml:space="preserve"> </w:t>
      </w:r>
      <w:r w:rsidR="005844A0" w:rsidRPr="00EF43CB">
        <w:t>be</w:t>
      </w:r>
      <w:r w:rsidR="00C52013">
        <w:t xml:space="preserve"> rejected if not</w:t>
      </w:r>
      <w:r w:rsidR="005844A0" w:rsidRPr="00EF43CB">
        <w:t xml:space="preserve"> continuous over its entire length and free from visual defects such as foreign inclusions,</w:t>
      </w:r>
      <w:r w:rsidR="005F1E96" w:rsidRPr="00EF43CB">
        <w:t xml:space="preserve"> joint separation, cracks, insufficient liner thickness, material loss, roughness, deformation,</w:t>
      </w:r>
      <w:r w:rsidR="005844A0" w:rsidRPr="00EF43CB">
        <w:t xml:space="preserve"> dry spots, pinholes,</w:t>
      </w:r>
      <w:r w:rsidR="005F1E96" w:rsidRPr="00EF43CB">
        <w:t xml:space="preserve"> insufficient bonding to host pipe,</w:t>
      </w:r>
      <w:r w:rsidR="005844A0" w:rsidRPr="00EF43CB">
        <w:t xml:space="preserve"> delamination</w:t>
      </w:r>
      <w:r w:rsidR="002E3ED4" w:rsidRPr="00EF43CB">
        <w:t>, or other material or installation deficiencies as described herein</w:t>
      </w:r>
      <w:r w:rsidR="005844A0" w:rsidRPr="00EF43CB">
        <w:t xml:space="preserve">. </w:t>
      </w:r>
    </w:p>
    <w:p w14:paraId="2F4EBFFA" w14:textId="77777777" w:rsidR="005844A0" w:rsidRPr="00EF43CB" w:rsidRDefault="005844A0" w:rsidP="005844A0"/>
    <w:p w14:paraId="7B27A5DF" w14:textId="2A0DDDC1" w:rsidR="005844A0" w:rsidRPr="00EF43CB" w:rsidRDefault="00D211B3" w:rsidP="005844A0">
      <w:r w:rsidRPr="00D51EF6">
        <w:rPr>
          <w:b/>
        </w:rPr>
        <w:t>Remedies for rejection of liner</w:t>
      </w:r>
      <w:r w:rsidR="00441287" w:rsidRPr="00EF43CB">
        <w:t xml:space="preserve"> </w:t>
      </w:r>
      <w:r>
        <w:t xml:space="preserve">- </w:t>
      </w:r>
      <w:r w:rsidR="005F1E96" w:rsidRPr="00EF43CB">
        <w:t>I</w:t>
      </w:r>
      <w:r w:rsidR="005844A0" w:rsidRPr="00EF43CB">
        <w:t xml:space="preserve">n the event </w:t>
      </w:r>
      <w:r w:rsidR="009E4DA6">
        <w:t>the first</w:t>
      </w:r>
      <w:r w:rsidR="005844A0" w:rsidRPr="00EF43CB">
        <w:t xml:space="preserve"> post inspection of the installation reveals </w:t>
      </w:r>
      <w:r w:rsidR="005F1E96" w:rsidRPr="00EF43CB">
        <w:t>defects</w:t>
      </w:r>
      <w:r w:rsidR="005844A0" w:rsidRPr="00EF43CB">
        <w:t xml:space="preserve"> in localized areas of the </w:t>
      </w:r>
      <w:r w:rsidR="00ED62F1">
        <w:t xml:space="preserve">liner </w:t>
      </w:r>
      <w:r w:rsidR="005844A0" w:rsidRPr="00EF43CB">
        <w:t xml:space="preserve">pipe (comprising less than 20 percent of the pipe length) the </w:t>
      </w:r>
      <w:r w:rsidR="005F1E96" w:rsidRPr="00EF43CB">
        <w:t>localized defects shall be repaired</w:t>
      </w:r>
      <w:r w:rsidR="005844A0" w:rsidRPr="00EF43CB">
        <w:t xml:space="preserve"> as specified by the manufacturer. Where </w:t>
      </w:r>
      <w:r w:rsidR="005F1E96" w:rsidRPr="00EF43CB">
        <w:t>defects occur</w:t>
      </w:r>
      <w:r w:rsidR="005844A0" w:rsidRPr="00EF43CB">
        <w:t xml:space="preserve"> on 2</w:t>
      </w:r>
      <w:r w:rsidR="005F1E96" w:rsidRPr="00EF43CB">
        <w:t>0</w:t>
      </w:r>
      <w:r w:rsidR="005844A0" w:rsidRPr="00EF43CB">
        <w:t xml:space="preserve"> percent or more of the pipe length the </w:t>
      </w:r>
      <w:r w:rsidR="005F1E96" w:rsidRPr="00EF43CB">
        <w:t>defects shall be repaired</w:t>
      </w:r>
      <w:r w:rsidR="005844A0" w:rsidRPr="00EF43CB">
        <w:t>, however, the Contractor will not be allowed to continue with his methodology of installation and/or the liner system us</w:t>
      </w:r>
      <w:r w:rsidR="005F1E96" w:rsidRPr="00EF43CB">
        <w:t>ed until he/she can demonstrate</w:t>
      </w:r>
      <w:r w:rsidR="005844A0" w:rsidRPr="00EF43CB">
        <w:t xml:space="preserve"> to the Engineer that he/she has remedied his/her o</w:t>
      </w:r>
      <w:r w:rsidR="008762B4" w:rsidRPr="00EF43CB">
        <w:t>perations to a sufficient level of quality as determined by the engineer</w:t>
      </w:r>
      <w:r w:rsidR="005844A0" w:rsidRPr="00EF43CB">
        <w:t xml:space="preserve">. All such remedial efforts shall be at the Contractor’s expense. Further failure(s) to perform a proper installation may result in the disallowance of the use </w:t>
      </w:r>
      <w:r w:rsidR="00252765">
        <w:t xml:space="preserve">of </w:t>
      </w:r>
      <w:r w:rsidR="005844A0" w:rsidRPr="00EF43CB">
        <w:t xml:space="preserve">that liner system and an adjustment in the cost or non-payment of the failed installations depending on the severity of the failure. </w:t>
      </w:r>
    </w:p>
    <w:p w14:paraId="3B1343DD" w14:textId="77777777" w:rsidR="005844A0" w:rsidRPr="00EF43CB" w:rsidRDefault="005844A0" w:rsidP="005844A0"/>
    <w:p w14:paraId="6D1F45D5" w14:textId="7D0A5C49" w:rsidR="005844A0" w:rsidRDefault="005844A0" w:rsidP="005844A0">
      <w:r w:rsidRPr="00EF43CB">
        <w:t>In the event the</w:t>
      </w:r>
      <w:r w:rsidR="009E4DA6">
        <w:t xml:space="preserve"> first</w:t>
      </w:r>
      <w:r w:rsidRPr="00EF43CB">
        <w:t xml:space="preserve"> post installation inspection is not conducted until all or most of the locations in the Contract permitting this methodology have been performed, and the inspection reveals </w:t>
      </w:r>
      <w:r w:rsidR="008762B4" w:rsidRPr="00EF43CB">
        <w:t>defects on 20</w:t>
      </w:r>
      <w:r w:rsidRPr="00EF43CB">
        <w:t xml:space="preserve"> percent or more of the host pipe’s length, then an adjustment in the cost or non-payment of the failed installations may</w:t>
      </w:r>
      <w:r w:rsidR="005F1E96" w:rsidRPr="00EF43CB">
        <w:t xml:space="preserve"> </w:t>
      </w:r>
      <w:r w:rsidRPr="00EF43CB">
        <w:t xml:space="preserve">be made by the Engineer depending on the severity of the failure. </w:t>
      </w:r>
    </w:p>
    <w:p w14:paraId="118364D1" w14:textId="034F55FC" w:rsidR="009E4DA6" w:rsidRDefault="009E4DA6" w:rsidP="005844A0"/>
    <w:p w14:paraId="15A2679C" w14:textId="27245F87" w:rsidR="009E4DA6" w:rsidRPr="00EF43CB" w:rsidRDefault="009E4DA6" w:rsidP="005844A0">
      <w:r>
        <w:t>In the event the second post inspection of the installation reveals defects, the Department may execute the option to call the construction bond to reimburse the Department for repairs or corrections, or to act as an adjustment in the cost, or both.</w:t>
      </w:r>
    </w:p>
    <w:p w14:paraId="0C09ADD4" w14:textId="77777777" w:rsidR="005844A0" w:rsidRPr="00EF43CB" w:rsidRDefault="005844A0" w:rsidP="005844A0"/>
    <w:p w14:paraId="6A5E49D9" w14:textId="77777777" w:rsidR="005844A0" w:rsidRPr="00EF43CB" w:rsidRDefault="005844A0" w:rsidP="005844A0">
      <w:pPr>
        <w:rPr>
          <w:b/>
        </w:rPr>
      </w:pPr>
      <w:r w:rsidRPr="00EF43CB">
        <w:rPr>
          <w:b/>
        </w:rPr>
        <w:t xml:space="preserve">IV. MEASUREMENT AND PAYMENT </w:t>
      </w:r>
    </w:p>
    <w:p w14:paraId="3E43EDA3" w14:textId="77777777" w:rsidR="005844A0" w:rsidRPr="00EF43CB" w:rsidRDefault="005844A0" w:rsidP="005844A0"/>
    <w:p w14:paraId="2A571F1C" w14:textId="3D735127" w:rsidR="00BE2B72" w:rsidRDefault="00BE2B72" w:rsidP="004705B8">
      <w:r>
        <w:t xml:space="preserve">Pre Installation Inspection will be measured and paid for as the actual number of linear feet of pipe inspected, including mobilization of equipment, and production of records.  </w:t>
      </w:r>
      <w:r w:rsidR="00005AFA">
        <w:t>Linear footage is not increased for m</w:t>
      </w:r>
      <w:r>
        <w:t xml:space="preserve">ultiple passes of </w:t>
      </w:r>
      <w:r w:rsidR="00005AFA">
        <w:t>inspection equipment through a length of pipe.</w:t>
      </w:r>
    </w:p>
    <w:p w14:paraId="2995F4A9" w14:textId="77777777" w:rsidR="00BE2B72" w:rsidRDefault="00BE2B72" w:rsidP="004705B8"/>
    <w:p w14:paraId="4F005DF5" w14:textId="6B5150CF" w:rsidR="005844A0" w:rsidRDefault="005844A0" w:rsidP="004705B8">
      <w:r w:rsidRPr="00EF43CB">
        <w:t xml:space="preserve">Pipe </w:t>
      </w:r>
      <w:r w:rsidR="00BC7ED9">
        <w:t>R</w:t>
      </w:r>
      <w:r w:rsidR="00BC7ED9" w:rsidRPr="00EF43CB">
        <w:t xml:space="preserve">ehabilitation </w:t>
      </w:r>
      <w:r w:rsidRPr="00EF43CB">
        <w:t xml:space="preserve">will be measured and paid for </w:t>
      </w:r>
      <w:r w:rsidR="00611BCE">
        <w:t xml:space="preserve">as the actual </w:t>
      </w:r>
      <w:r w:rsidR="009D4685">
        <w:t xml:space="preserve">number </w:t>
      </w:r>
      <w:r w:rsidRPr="00EF43CB">
        <w:t xml:space="preserve">of linear feet of pipe for the Size, </w:t>
      </w:r>
      <w:r w:rsidR="00BC7ED9">
        <w:t xml:space="preserve">and </w:t>
      </w:r>
      <w:r w:rsidRPr="00EF43CB">
        <w:t>Method</w:t>
      </w:r>
      <w:r w:rsidR="00BC7ED9">
        <w:t xml:space="preserve"> </w:t>
      </w:r>
      <w:r w:rsidR="006E23BE">
        <w:t xml:space="preserve">that has been incorporated into the completed and accepted </w:t>
      </w:r>
      <w:r w:rsidR="00DA45BA">
        <w:t>work.</w:t>
      </w:r>
      <w:r w:rsidRPr="00EF43CB">
        <w:t xml:space="preserve"> Note: At locations shown in the Contract where multiple methods are permitted, the Contractor may select any of the methods specified, however, if only one method is specified, this will be the only method permitted at that location. This price shall include </w:t>
      </w:r>
      <w:r w:rsidR="00DA45BA">
        <w:t xml:space="preserve">post installation </w:t>
      </w:r>
      <w:r w:rsidRPr="00EF43CB">
        <w:t>inspection, cleaning and preparation of the host pipe, furnishing and installing the liner,</w:t>
      </w:r>
      <w:r w:rsidR="00083CAD" w:rsidRPr="00EF43CB">
        <w:t xml:space="preserve"> lateral reconnection,</w:t>
      </w:r>
      <w:r w:rsidRPr="00EF43CB">
        <w:t xml:space="preserve"> coupling and expansion devices, </w:t>
      </w:r>
      <w:r w:rsidR="00083CAD" w:rsidRPr="00EF43CB">
        <w:t xml:space="preserve">annular </w:t>
      </w:r>
      <w:r w:rsidRPr="00EF43CB">
        <w:t>cement grout, design</w:t>
      </w:r>
      <w:r w:rsidR="00181E42">
        <w:t xml:space="preserve"> (if necessary)</w:t>
      </w:r>
      <w:r w:rsidRPr="00EF43CB">
        <w:t xml:space="preserve"> and shop drawing preparation, furnishing and installing liner and all components of the liner system, capturing any discharges or releases during installation or curing ope</w:t>
      </w:r>
      <w:r w:rsidR="00083CAD" w:rsidRPr="00EF43CB">
        <w:t>rations</w:t>
      </w:r>
      <w:r w:rsidRPr="00EF43CB">
        <w:t xml:space="preserve">, furnishing any documentation or fees required for effluent or condensate disposal, all testing and sampling including furnishing reports and </w:t>
      </w:r>
      <w:r w:rsidR="00566162">
        <w:t xml:space="preserve">pre and </w:t>
      </w:r>
      <w:r w:rsidRPr="00EF43CB">
        <w:t>post installation video inspections, waste disposal costs</w:t>
      </w:r>
      <w:r w:rsidR="004705B8">
        <w:t xml:space="preserve">, excavation, sheeting, shoring, </w:t>
      </w:r>
      <w:r w:rsidR="004705B8" w:rsidRPr="00EF43CB">
        <w:t>disposing of surplus and unsuitable material; backfilling and backfill material; compacti</w:t>
      </w:r>
      <w:r w:rsidR="004705B8">
        <w:t>on, restoring existing surfaces,</w:t>
      </w:r>
      <w:r w:rsidR="004705B8" w:rsidRPr="00EF43CB">
        <w:t xml:space="preserve"> and clearing debris and obstructions</w:t>
      </w:r>
      <w:r w:rsidRPr="00EF43CB">
        <w:t xml:space="preserve">. </w:t>
      </w:r>
    </w:p>
    <w:p w14:paraId="7C421653" w14:textId="03BEBB89" w:rsidR="00164EE2" w:rsidRDefault="00164EE2" w:rsidP="004705B8"/>
    <w:p w14:paraId="472D3290" w14:textId="31C44A6C" w:rsidR="00164EE2" w:rsidRDefault="00164EE2" w:rsidP="004705B8">
      <w:r>
        <w:lastRenderedPageBreak/>
        <w:t xml:space="preserve">De-Watering will be measured and paid as the actual number of water diversions or bypasses required to complete </w:t>
      </w:r>
      <w:r w:rsidR="00BC7ED9">
        <w:t>Pipe Rehabilitation</w:t>
      </w:r>
      <w:r>
        <w:t xml:space="preserve"> work.  </w:t>
      </w:r>
      <w:r w:rsidR="00BC7ED9">
        <w:t xml:space="preserve">Each instance of De-Watering </w:t>
      </w:r>
      <w:r w:rsidR="00971711">
        <w:t xml:space="preserve">paid </w:t>
      </w:r>
      <w:r w:rsidR="00BC7ED9">
        <w:t xml:space="preserve">includes De-Watering for pre-inspection, installation, post inspections, and remediation (if necessary).  </w:t>
      </w:r>
      <w:r>
        <w:t>All materials, equipment, labor, or other resources required to de-watering a site shall be incidental to the unit cost for De-watering</w:t>
      </w:r>
      <w:r w:rsidR="00BC7ED9">
        <w:t xml:space="preserve">. </w:t>
      </w:r>
    </w:p>
    <w:p w14:paraId="5267EE12" w14:textId="78250466" w:rsidR="00930A82" w:rsidRDefault="00930A82" w:rsidP="004705B8"/>
    <w:p w14:paraId="3F26B16B" w14:textId="7A4D0498" w:rsidR="00930A82" w:rsidRPr="00EF43CB" w:rsidRDefault="00930A82" w:rsidP="004705B8">
      <w:r>
        <w:t>Grouting voids around the host pipe is not incidental to pipe lining under this special provision.</w:t>
      </w:r>
    </w:p>
    <w:p w14:paraId="49E8C54A" w14:textId="77777777" w:rsidR="005844A0" w:rsidRPr="00EF43CB" w:rsidRDefault="005844A0" w:rsidP="005844A0"/>
    <w:p w14:paraId="01E576B6" w14:textId="77777777" w:rsidR="005844A0" w:rsidRPr="00EF43CB" w:rsidRDefault="005844A0" w:rsidP="005844A0">
      <w:r w:rsidRPr="00EF43CB">
        <w:t xml:space="preserve">Payment will be made under: </w:t>
      </w:r>
    </w:p>
    <w:p w14:paraId="5B07DAE3" w14:textId="77777777" w:rsidR="005844A0" w:rsidRPr="00EF43CB" w:rsidRDefault="005844A0" w:rsidP="005844A0"/>
    <w:p w14:paraId="57652E34" w14:textId="77777777" w:rsidR="005844A0" w:rsidRPr="00EF43CB" w:rsidRDefault="005844A0" w:rsidP="005844A0">
      <w:pPr>
        <w:rPr>
          <w:b/>
        </w:rPr>
      </w:pPr>
      <w:r w:rsidRPr="00EF43CB">
        <w:rPr>
          <w:b/>
        </w:rPr>
        <w:t xml:space="preserve">Pay Item </w:t>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00DE2B2D" w:rsidRPr="00EF43CB">
        <w:rPr>
          <w:b/>
        </w:rPr>
        <w:tab/>
      </w:r>
      <w:r w:rsidRPr="00EF43CB">
        <w:rPr>
          <w:b/>
        </w:rPr>
        <w:t xml:space="preserve">Pay Unit </w:t>
      </w:r>
    </w:p>
    <w:p w14:paraId="5FAA5568" w14:textId="77777777" w:rsidR="005844A0" w:rsidRPr="00EF43CB" w:rsidRDefault="005844A0" w:rsidP="005844A0"/>
    <w:p w14:paraId="3537609A" w14:textId="7B45CD9E" w:rsidR="00BE2B72" w:rsidRDefault="00BE2B72" w:rsidP="005844A0">
      <w:r>
        <w:t>Pre Installation Inspection</w:t>
      </w:r>
      <w:r>
        <w:tab/>
      </w:r>
      <w:r>
        <w:tab/>
      </w:r>
      <w:r>
        <w:tab/>
      </w:r>
      <w:r>
        <w:tab/>
      </w:r>
      <w:r>
        <w:tab/>
      </w:r>
      <w:r>
        <w:tab/>
      </w:r>
      <w:r>
        <w:tab/>
        <w:t>Linear Foot</w:t>
      </w:r>
    </w:p>
    <w:p w14:paraId="17056697" w14:textId="77777777" w:rsidR="00BE2B72" w:rsidRDefault="00BE2B72" w:rsidP="005844A0"/>
    <w:p w14:paraId="249B72CA" w14:textId="2881CF96" w:rsidR="005844A0" w:rsidRDefault="005844A0" w:rsidP="005844A0">
      <w:r w:rsidRPr="00EF43CB">
        <w:t xml:space="preserve">(Size) Pipe Rehabilitation </w:t>
      </w:r>
      <w:r w:rsidR="00064BDC">
        <w:t>CIPP</w:t>
      </w:r>
      <w:r w:rsidR="00DE2B2D" w:rsidRPr="00EF43CB">
        <w:tab/>
      </w:r>
      <w:r w:rsidR="001C0F94">
        <w:t>Liner</w:t>
      </w:r>
      <w:r w:rsidR="00DE2B2D" w:rsidRPr="00EF43CB">
        <w:tab/>
      </w:r>
      <w:r w:rsidR="00DE2B2D" w:rsidRPr="00EF43CB">
        <w:tab/>
      </w:r>
      <w:r w:rsidR="00BC7ED9">
        <w:tab/>
      </w:r>
      <w:r w:rsidR="001C0F94">
        <w:tab/>
      </w:r>
      <w:r w:rsidR="00BC7ED9">
        <w:tab/>
      </w:r>
      <w:r w:rsidR="00BC7ED9">
        <w:tab/>
      </w:r>
      <w:r w:rsidRPr="00EF43CB">
        <w:t xml:space="preserve">Linear Foot </w:t>
      </w:r>
    </w:p>
    <w:p w14:paraId="4E0773E3" w14:textId="77777777" w:rsidR="00064BDC" w:rsidRDefault="00064BDC" w:rsidP="00064BDC"/>
    <w:p w14:paraId="7D203414" w14:textId="6B13A9B8" w:rsidR="00064BDC" w:rsidRDefault="001C0F94" w:rsidP="00064BDC">
      <w:r>
        <w:t>(Size) Pipe Rehabilitation Fold &amp; Form</w:t>
      </w:r>
      <w:r w:rsidR="00064BDC" w:rsidRPr="00EF43CB">
        <w:t xml:space="preserve"> </w:t>
      </w:r>
      <w:r>
        <w:t>Liner</w:t>
      </w:r>
      <w:r w:rsidR="00064BDC" w:rsidRPr="00EF43CB">
        <w:tab/>
      </w:r>
      <w:r w:rsidR="00064BDC" w:rsidRPr="00EF43CB">
        <w:tab/>
      </w:r>
      <w:r w:rsidR="00064BDC">
        <w:tab/>
      </w:r>
      <w:r w:rsidR="00064BDC">
        <w:tab/>
      </w:r>
      <w:r w:rsidR="00064BDC">
        <w:tab/>
      </w:r>
      <w:r w:rsidR="00064BDC" w:rsidRPr="00EF43CB">
        <w:t xml:space="preserve">Linear Foot </w:t>
      </w:r>
    </w:p>
    <w:p w14:paraId="577AD4DB" w14:textId="77777777" w:rsidR="00064BDC" w:rsidRDefault="00064BDC" w:rsidP="00064BDC"/>
    <w:p w14:paraId="6141678C" w14:textId="4730D408" w:rsidR="001C0F94" w:rsidRDefault="001C0F94" w:rsidP="001C0F94">
      <w:r w:rsidRPr="00EF43CB">
        <w:t xml:space="preserve">(Size) Pipe Rehabilitation </w:t>
      </w:r>
      <w:r>
        <w:t>Solid Wall Thermoplastic Slip Liner</w:t>
      </w:r>
      <w:r>
        <w:tab/>
      </w:r>
      <w:r>
        <w:tab/>
      </w:r>
      <w:r>
        <w:tab/>
      </w:r>
      <w:r w:rsidRPr="00EF43CB">
        <w:t xml:space="preserve">Linear Foot </w:t>
      </w:r>
    </w:p>
    <w:p w14:paraId="252E59C7" w14:textId="77777777" w:rsidR="001C0F94" w:rsidRDefault="001C0F94" w:rsidP="001C0F94"/>
    <w:p w14:paraId="3519185E" w14:textId="7A4B692F" w:rsidR="001C0F94" w:rsidRDefault="001C0F94" w:rsidP="001C0F94">
      <w:r>
        <w:t>(Size) Pipe Rehabilitation Corrugated Thermoplastic Slip Liner</w:t>
      </w:r>
      <w:r>
        <w:tab/>
      </w:r>
      <w:r>
        <w:tab/>
      </w:r>
      <w:r>
        <w:tab/>
      </w:r>
      <w:r w:rsidRPr="00EF43CB">
        <w:t xml:space="preserve">Linear Foot </w:t>
      </w:r>
    </w:p>
    <w:p w14:paraId="1EC88CF1" w14:textId="77777777" w:rsidR="001C0F94" w:rsidRDefault="001C0F94" w:rsidP="001C0F94"/>
    <w:p w14:paraId="7698E43C" w14:textId="09C2C39B" w:rsidR="001C0F94" w:rsidRDefault="001C0F94" w:rsidP="001C0F94">
      <w:r w:rsidRPr="00EF43CB">
        <w:t xml:space="preserve">(Size) Pipe Rehabilitation </w:t>
      </w:r>
      <w:r>
        <w:t>Spiral Wound Liner</w:t>
      </w:r>
      <w:r w:rsidRPr="00EF43CB">
        <w:tab/>
      </w:r>
      <w:r w:rsidRPr="00EF43CB">
        <w:tab/>
      </w:r>
      <w:r>
        <w:tab/>
      </w:r>
      <w:r>
        <w:tab/>
      </w:r>
      <w:r>
        <w:tab/>
      </w:r>
      <w:r w:rsidRPr="00EF43CB">
        <w:t xml:space="preserve">Linear Foot </w:t>
      </w:r>
    </w:p>
    <w:p w14:paraId="6278CA34" w14:textId="77777777" w:rsidR="001C0F94" w:rsidRDefault="001C0F94" w:rsidP="001C0F94"/>
    <w:p w14:paraId="303C6B28" w14:textId="5A37F180" w:rsidR="001C0F94" w:rsidRDefault="001C0F94" w:rsidP="001C0F94">
      <w:r w:rsidRPr="00EF43CB">
        <w:t xml:space="preserve">(Size) Pipe Rehabilitation </w:t>
      </w:r>
      <w:r>
        <w:t>Cementitious / Geopolymer Spray Liner</w:t>
      </w:r>
      <w:r>
        <w:tab/>
      </w:r>
      <w:r>
        <w:tab/>
      </w:r>
      <w:r w:rsidRPr="00EF43CB">
        <w:t xml:space="preserve">Linear Foot </w:t>
      </w:r>
    </w:p>
    <w:p w14:paraId="18E7B354" w14:textId="77777777" w:rsidR="001C0F94" w:rsidRDefault="001C0F94" w:rsidP="001C0F94"/>
    <w:p w14:paraId="1ED9D42D" w14:textId="65099597" w:rsidR="001C0F94" w:rsidRDefault="001C0F94" w:rsidP="001C0F94">
      <w:r w:rsidRPr="00EF43CB">
        <w:t xml:space="preserve">(Size) Pipe Rehabilitation </w:t>
      </w:r>
      <w:r w:rsidR="00243E11">
        <w:t>Spray Liner – Other</w:t>
      </w:r>
      <w:r w:rsidRPr="00EF43CB">
        <w:tab/>
      </w:r>
      <w:r w:rsidRPr="00EF43CB">
        <w:tab/>
      </w:r>
      <w:r>
        <w:tab/>
      </w:r>
      <w:r>
        <w:tab/>
      </w:r>
      <w:r>
        <w:tab/>
      </w:r>
      <w:r w:rsidRPr="00EF43CB">
        <w:t xml:space="preserve">Linear Foot </w:t>
      </w:r>
    </w:p>
    <w:p w14:paraId="25AD94FF" w14:textId="77777777" w:rsidR="001C0F94" w:rsidRDefault="001C0F94" w:rsidP="001C0F94"/>
    <w:p w14:paraId="4B980A34" w14:textId="1792FFF0" w:rsidR="001C0F94" w:rsidRDefault="001C0F94" w:rsidP="001C0F94">
      <w:r w:rsidRPr="00EF43CB">
        <w:t xml:space="preserve">(Size) Pipe Rehabilitation </w:t>
      </w:r>
      <w:r>
        <w:t>Smooth Wall Steel Slip Liner</w:t>
      </w:r>
      <w:r w:rsidRPr="00EF43CB">
        <w:tab/>
      </w:r>
      <w:r>
        <w:tab/>
      </w:r>
      <w:r>
        <w:tab/>
      </w:r>
      <w:r>
        <w:tab/>
      </w:r>
      <w:r w:rsidRPr="00EF43CB">
        <w:t xml:space="preserve">Linear Foot </w:t>
      </w:r>
    </w:p>
    <w:p w14:paraId="22CC5485" w14:textId="77777777" w:rsidR="001C0F94" w:rsidRDefault="001C0F94" w:rsidP="001C0F94"/>
    <w:p w14:paraId="70D3FBC4" w14:textId="3640E6EF" w:rsidR="00164EE2" w:rsidRPr="00EF43CB" w:rsidRDefault="00164EE2" w:rsidP="005844A0">
      <w:r>
        <w:t>De-Watering</w:t>
      </w:r>
      <w:r>
        <w:tab/>
      </w:r>
      <w:r>
        <w:tab/>
      </w:r>
      <w:r>
        <w:tab/>
      </w:r>
      <w:r>
        <w:tab/>
      </w:r>
      <w:r>
        <w:tab/>
      </w:r>
      <w:r>
        <w:tab/>
      </w:r>
      <w:r>
        <w:tab/>
      </w:r>
      <w:r>
        <w:tab/>
      </w:r>
      <w:r>
        <w:tab/>
        <w:t>Each</w:t>
      </w:r>
    </w:p>
    <w:p w14:paraId="7A8F7A75" w14:textId="6C0AB37A" w:rsidR="004E1FF5" w:rsidRDefault="004E1FF5" w:rsidP="008355B5"/>
    <w:p w14:paraId="71942FE6" w14:textId="77777777" w:rsidR="00164EE2" w:rsidRPr="00EF43CB" w:rsidRDefault="00164EE2" w:rsidP="008355B5"/>
    <w:sectPr w:rsidR="00164EE2" w:rsidRPr="00EF43CB" w:rsidSect="000411E0">
      <w:footerReference w:type="default" r:id="rId12"/>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7505" w14:textId="77777777" w:rsidR="00193913" w:rsidRDefault="00193913">
      <w:r>
        <w:separator/>
      </w:r>
    </w:p>
    <w:p w14:paraId="487E479D" w14:textId="77777777" w:rsidR="00193913" w:rsidRDefault="00193913"/>
  </w:endnote>
  <w:endnote w:type="continuationSeparator" w:id="0">
    <w:p w14:paraId="7AE8910C" w14:textId="77777777" w:rsidR="00193913" w:rsidRDefault="00193913">
      <w:r>
        <w:continuationSeparator/>
      </w:r>
    </w:p>
    <w:p w14:paraId="4711646F" w14:textId="77777777" w:rsidR="00193913" w:rsidRDefault="00193913"/>
  </w:endnote>
  <w:endnote w:type="continuationNotice" w:id="1">
    <w:p w14:paraId="122E89A5" w14:textId="77777777" w:rsidR="00193913" w:rsidRDefault="00193913">
      <w:pPr>
        <w:spacing w:line="240" w:lineRule="auto"/>
      </w:pPr>
    </w:p>
    <w:p w14:paraId="1E632C20" w14:textId="77777777" w:rsidR="00193913" w:rsidRDefault="00193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267599"/>
      <w:docPartObj>
        <w:docPartGallery w:val="Page Numbers (Bottom of Page)"/>
        <w:docPartUnique/>
      </w:docPartObj>
    </w:sdtPr>
    <w:sdtEndPr>
      <w:rPr>
        <w:noProof/>
      </w:rPr>
    </w:sdtEndPr>
    <w:sdtContent>
      <w:p w14:paraId="2865F074" w14:textId="4805594B" w:rsidR="007078C0" w:rsidRDefault="001C0AD2" w:rsidP="00ED5F0B">
        <w:pPr>
          <w:pStyle w:val="Footer"/>
          <w:jc w:val="right"/>
        </w:pPr>
        <w:r w:rsidRPr="00F05496">
          <w:t xml:space="preserve">  Rev. </w:t>
        </w:r>
        <w:r w:rsidR="00513191" w:rsidRPr="00F05496">
          <w:t>11</w:t>
        </w:r>
        <w:r w:rsidRPr="00F05496">
          <w:t>/</w:t>
        </w:r>
        <w:r w:rsidR="00513191" w:rsidRPr="00F05496">
          <w:t>2</w:t>
        </w:r>
        <w:r w:rsidRPr="00F05496">
          <w:t>/20</w:t>
        </w:r>
        <w:r w:rsidR="00FB19ED" w:rsidRPr="00F05496">
          <w:t>2</w:t>
        </w:r>
        <w:r w:rsidRPr="00F05496">
          <w:t xml:space="preserve">2    </w:t>
        </w:r>
        <w:r w:rsidR="000411E0" w:rsidRPr="00F05496">
          <w:tab/>
        </w:r>
        <w:r w:rsidR="000411E0" w:rsidRPr="00F05496">
          <w:tab/>
        </w:r>
        <w:r w:rsidR="000411E0" w:rsidRPr="00F05496">
          <w:tab/>
        </w:r>
        <w:r w:rsidR="000411E0" w:rsidRPr="00F05496">
          <w:tab/>
        </w:r>
        <w:r w:rsidR="000411E0" w:rsidRPr="00F05496">
          <w:tab/>
        </w:r>
        <w:r w:rsidR="000411E0" w:rsidRPr="00F05496">
          <w:tab/>
        </w:r>
        <w:r w:rsidR="000411E0" w:rsidRPr="00F05496">
          <w:tab/>
        </w:r>
        <w:r w:rsidR="000411E0" w:rsidRPr="00F05496">
          <w:tab/>
        </w:r>
        <w:r w:rsidR="000411E0" w:rsidRPr="00F05496">
          <w:tab/>
        </w:r>
        <w:r w:rsidR="000411E0" w:rsidRPr="00F05496">
          <w:tab/>
        </w:r>
        <w:r w:rsidR="000411E0" w:rsidRPr="00F05496">
          <w:tab/>
        </w:r>
        <w:r w:rsidRPr="00F05496">
          <w:t xml:space="preserve">                                                                                                                                       </w:t>
        </w:r>
      </w:p>
    </w:sdtContent>
  </w:sdt>
  <w:p w14:paraId="2E30284B" w14:textId="77777777" w:rsidR="007078C0" w:rsidRDefault="007078C0">
    <w:pPr>
      <w:pStyle w:val="Footer"/>
    </w:pPr>
  </w:p>
  <w:p w14:paraId="44E706C2" w14:textId="77777777" w:rsidR="00704C43" w:rsidRDefault="00704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39357"/>
      <w:docPartObj>
        <w:docPartGallery w:val="Page Numbers (Bottom of Page)"/>
        <w:docPartUnique/>
      </w:docPartObj>
    </w:sdtPr>
    <w:sdtEndPr>
      <w:rPr>
        <w:noProof/>
      </w:rPr>
    </w:sdtEndPr>
    <w:sdtContent>
      <w:p w14:paraId="11534F32" w14:textId="0D330516" w:rsidR="000411E0" w:rsidRDefault="000411E0" w:rsidP="00ED5F0B">
        <w:pPr>
          <w:pStyle w:val="Footer"/>
          <w:jc w:val="right"/>
        </w:pPr>
        <w:r w:rsidRPr="002958D1">
          <w:t xml:space="preserve"> Rev</w:t>
        </w:r>
        <w:r w:rsidR="00FB19ED" w:rsidRPr="002958D1">
          <w:t>. 11/2/2022</w:t>
        </w:r>
        <w:r w:rsidRPr="002958D1">
          <w:t xml:space="preserve">                                                                                                                                           </w:t>
        </w:r>
        <w:r w:rsidRPr="002958D1">
          <w:fldChar w:fldCharType="begin"/>
        </w:r>
        <w:r w:rsidRPr="002958D1">
          <w:instrText xml:space="preserve"> PAGE   \* MERGEFORMAT </w:instrText>
        </w:r>
        <w:r w:rsidRPr="002958D1">
          <w:fldChar w:fldCharType="separate"/>
        </w:r>
        <w:r w:rsidRPr="002958D1">
          <w:rPr>
            <w:noProof/>
          </w:rPr>
          <w:t>4</w:t>
        </w:r>
        <w:r w:rsidRPr="002958D1">
          <w:rPr>
            <w:noProof/>
          </w:rPr>
          <w:fldChar w:fldCharType="end"/>
        </w:r>
      </w:p>
    </w:sdtContent>
  </w:sdt>
  <w:p w14:paraId="4411EAC9" w14:textId="77777777" w:rsidR="000411E0" w:rsidRDefault="000411E0">
    <w:pPr>
      <w:pStyle w:val="Footer"/>
    </w:pPr>
  </w:p>
  <w:p w14:paraId="7E68EEA4" w14:textId="77777777" w:rsidR="000411E0" w:rsidRDefault="00041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6586" w14:textId="77777777" w:rsidR="00193913" w:rsidRDefault="00193913">
      <w:r>
        <w:separator/>
      </w:r>
    </w:p>
    <w:p w14:paraId="2E3FAD88" w14:textId="77777777" w:rsidR="00193913" w:rsidRDefault="00193913"/>
  </w:footnote>
  <w:footnote w:type="continuationSeparator" w:id="0">
    <w:p w14:paraId="493856DA" w14:textId="77777777" w:rsidR="00193913" w:rsidRDefault="00193913">
      <w:r>
        <w:continuationSeparator/>
      </w:r>
    </w:p>
    <w:p w14:paraId="1168D71E" w14:textId="77777777" w:rsidR="00193913" w:rsidRDefault="00193913"/>
  </w:footnote>
  <w:footnote w:type="continuationNotice" w:id="1">
    <w:p w14:paraId="7B812EA2" w14:textId="77777777" w:rsidR="00193913" w:rsidRDefault="00193913">
      <w:pPr>
        <w:spacing w:line="240" w:lineRule="auto"/>
      </w:pPr>
    </w:p>
    <w:p w14:paraId="25E70932" w14:textId="77777777" w:rsidR="00193913" w:rsidRDefault="001939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Bullet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Heading1"/>
      <w:lvlText w:val="%1."/>
      <w:legacy w:legacy="1" w:legacySpace="432" w:legacyIndent="0"/>
      <w:lvlJc w:val="left"/>
      <w:pPr>
        <w:ind w:left="720" w:firstLine="0"/>
      </w:pPr>
    </w:lvl>
    <w:lvl w:ilvl="1">
      <w:start w:val="1"/>
      <w:numFmt w:val="decimal"/>
      <w:pStyle w:val="Heading2"/>
      <w:lvlText w:val="%1.%2"/>
      <w:legacy w:legacy="1" w:legacySpace="324" w:legacyIndent="0"/>
      <w:lvlJc w:val="left"/>
      <w:pPr>
        <w:ind w:left="720" w:firstLine="0"/>
      </w:pPr>
    </w:lvl>
    <w:lvl w:ilvl="2">
      <w:start w:val="1"/>
      <w:numFmt w:val="decimal"/>
      <w:pStyle w:val="Heading3"/>
      <w:lvlText w:val="%1.%2.%3"/>
      <w:legacy w:legacy="1" w:legacySpace="216" w:legacyIndent="0"/>
      <w:lvlJc w:val="left"/>
      <w:pPr>
        <w:ind w:left="720" w:firstLine="0"/>
      </w:pPr>
    </w:lvl>
    <w:lvl w:ilvl="3">
      <w:start w:val="1"/>
      <w:numFmt w:val="decimal"/>
      <w:pStyle w:val="Heading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183E25"/>
    <w:multiLevelType w:val="hybridMultilevel"/>
    <w:tmpl w:val="8F203048"/>
    <w:lvl w:ilvl="0" w:tplc="A8FC64C2">
      <w:start w:val="1"/>
      <w:numFmt w:val="decimal"/>
      <w:lvlText w:val="E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D5166"/>
    <w:multiLevelType w:val="hybridMultilevel"/>
    <w:tmpl w:val="F134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04CD4"/>
    <w:multiLevelType w:val="hybridMultilevel"/>
    <w:tmpl w:val="60E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06F7E"/>
    <w:multiLevelType w:val="hybridMultilevel"/>
    <w:tmpl w:val="B81470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09EC40E1"/>
    <w:multiLevelType w:val="singleLevel"/>
    <w:tmpl w:val="7EC4BDF0"/>
    <w:lvl w:ilvl="0">
      <w:start w:val="1"/>
      <w:numFmt w:val="bullet"/>
      <w:pStyle w:val="ListBullet"/>
      <w:lvlText w:val=""/>
      <w:lvlJc w:val="left"/>
      <w:pPr>
        <w:ind w:left="360" w:hanging="360"/>
      </w:pPr>
      <w:rPr>
        <w:rFonts w:ascii="Symbol" w:hAnsi="Symbol" w:hint="default"/>
        <w:b w:val="0"/>
        <w:i w:val="0"/>
        <w:strike w:val="0"/>
        <w:dstrike w:val="0"/>
        <w:color w:val="auto"/>
        <w:sz w:val="22"/>
      </w:rPr>
    </w:lvl>
  </w:abstractNum>
  <w:abstractNum w:abstractNumId="8" w15:restartNumberingAfterBreak="0">
    <w:nsid w:val="1B582E70"/>
    <w:multiLevelType w:val="hybridMultilevel"/>
    <w:tmpl w:val="53F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1714"/>
    <w:multiLevelType w:val="hybridMultilevel"/>
    <w:tmpl w:val="1288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53BC6"/>
    <w:multiLevelType w:val="hybridMultilevel"/>
    <w:tmpl w:val="A60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6CAF"/>
    <w:multiLevelType w:val="hybridMultilevel"/>
    <w:tmpl w:val="74E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6065"/>
    <w:multiLevelType w:val="multilevel"/>
    <w:tmpl w:val="021E817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506173"/>
    <w:multiLevelType w:val="hybridMultilevel"/>
    <w:tmpl w:val="AA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0E37"/>
    <w:multiLevelType w:val="hybridMultilevel"/>
    <w:tmpl w:val="C1B6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3FE4"/>
    <w:multiLevelType w:val="hybridMultilevel"/>
    <w:tmpl w:val="9AB47A24"/>
    <w:lvl w:ilvl="0" w:tplc="3F505030">
      <w:start w:val="1"/>
      <w:numFmt w:val="bullet"/>
      <w:pStyle w:val="ListBullet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C5FB5"/>
    <w:multiLevelType w:val="hybridMultilevel"/>
    <w:tmpl w:val="00C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13D9"/>
    <w:multiLevelType w:val="hybridMultilevel"/>
    <w:tmpl w:val="F3C8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21" w15:restartNumberingAfterBreak="0">
    <w:nsid w:val="4CDE33C4"/>
    <w:multiLevelType w:val="hybridMultilevel"/>
    <w:tmpl w:val="4F6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B66CF"/>
    <w:multiLevelType w:val="hybridMultilevel"/>
    <w:tmpl w:val="DB887860"/>
    <w:lvl w:ilvl="0" w:tplc="3A2C208A">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4234C"/>
    <w:multiLevelType w:val="hybridMultilevel"/>
    <w:tmpl w:val="8A5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7F07"/>
    <w:multiLevelType w:val="hybridMultilevel"/>
    <w:tmpl w:val="ED8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74E08"/>
    <w:multiLevelType w:val="hybridMultilevel"/>
    <w:tmpl w:val="7F50C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B719B"/>
    <w:multiLevelType w:val="singleLevel"/>
    <w:tmpl w:val="9620DB82"/>
    <w:lvl w:ilvl="0">
      <w:start w:val="1"/>
      <w:numFmt w:val="decimal"/>
      <w:pStyle w:val="ListNumber"/>
      <w:lvlText w:val="%1."/>
      <w:lvlJc w:val="left"/>
      <w:pPr>
        <w:tabs>
          <w:tab w:val="num" w:pos="504"/>
        </w:tabs>
        <w:ind w:left="504" w:hanging="504"/>
      </w:pPr>
    </w:lvl>
  </w:abstractNum>
  <w:abstractNum w:abstractNumId="27"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F11FFE"/>
    <w:multiLevelType w:val="hybridMultilevel"/>
    <w:tmpl w:val="13E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65148"/>
    <w:multiLevelType w:val="hybridMultilevel"/>
    <w:tmpl w:val="02E6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E0C79"/>
    <w:multiLevelType w:val="hybridMultilevel"/>
    <w:tmpl w:val="5F50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04121"/>
    <w:multiLevelType w:val="hybridMultilevel"/>
    <w:tmpl w:val="9C3A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F3DC9"/>
    <w:multiLevelType w:val="hybridMultilevel"/>
    <w:tmpl w:val="899EEEBE"/>
    <w:lvl w:ilvl="0" w:tplc="35C63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83045"/>
    <w:multiLevelType w:val="hybridMultilevel"/>
    <w:tmpl w:val="92C2B1A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B46F2C"/>
    <w:multiLevelType w:val="hybridMultilevel"/>
    <w:tmpl w:val="63B47878"/>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E0CC3"/>
    <w:multiLevelType w:val="multilevel"/>
    <w:tmpl w:val="951A7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9B3E7A"/>
    <w:multiLevelType w:val="hybridMultilevel"/>
    <w:tmpl w:val="F88E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509774">
    <w:abstractNumId w:val="20"/>
  </w:num>
  <w:num w:numId="2" w16cid:durableId="475420127">
    <w:abstractNumId w:val="0"/>
  </w:num>
  <w:num w:numId="3" w16cid:durableId="1330131965">
    <w:abstractNumId w:val="1"/>
  </w:num>
  <w:num w:numId="4" w16cid:durableId="2059625216">
    <w:abstractNumId w:val="26"/>
  </w:num>
  <w:num w:numId="5" w16cid:durableId="758912399">
    <w:abstractNumId w:val="22"/>
  </w:num>
  <w:num w:numId="6" w16cid:durableId="9993958">
    <w:abstractNumId w:val="17"/>
  </w:num>
  <w:num w:numId="7" w16cid:durableId="1293631031">
    <w:abstractNumId w:val="5"/>
  </w:num>
  <w:num w:numId="8" w16cid:durableId="557671912">
    <w:abstractNumId w:val="16"/>
  </w:num>
  <w:num w:numId="9" w16cid:durableId="164133108">
    <w:abstractNumId w:val="7"/>
  </w:num>
  <w:num w:numId="10" w16cid:durableId="1753308328">
    <w:abstractNumId w:val="26"/>
    <w:lvlOverride w:ilvl="0">
      <w:startOverride w:val="1"/>
    </w:lvlOverride>
  </w:num>
  <w:num w:numId="11" w16cid:durableId="40322887">
    <w:abstractNumId w:val="16"/>
  </w:num>
  <w:num w:numId="12" w16cid:durableId="684211477">
    <w:abstractNumId w:val="7"/>
  </w:num>
  <w:num w:numId="13" w16cid:durableId="313947205">
    <w:abstractNumId w:val="17"/>
  </w:num>
  <w:num w:numId="14" w16cid:durableId="1108623582">
    <w:abstractNumId w:val="5"/>
  </w:num>
  <w:num w:numId="15" w16cid:durableId="1369529580">
    <w:abstractNumId w:val="26"/>
  </w:num>
  <w:num w:numId="16" w16cid:durableId="2100907538">
    <w:abstractNumId w:val="22"/>
  </w:num>
  <w:num w:numId="17" w16cid:durableId="638995734">
    <w:abstractNumId w:val="1"/>
  </w:num>
  <w:num w:numId="18" w16cid:durableId="185679729">
    <w:abstractNumId w:val="1"/>
  </w:num>
  <w:num w:numId="19" w16cid:durableId="1614748805">
    <w:abstractNumId w:val="1"/>
  </w:num>
  <w:num w:numId="20" w16cid:durableId="224990715">
    <w:abstractNumId w:val="1"/>
  </w:num>
  <w:num w:numId="21" w16cid:durableId="1623338872">
    <w:abstractNumId w:val="12"/>
  </w:num>
  <w:num w:numId="22" w16cid:durableId="937099334">
    <w:abstractNumId w:val="2"/>
  </w:num>
  <w:num w:numId="23" w16cid:durableId="933123336">
    <w:abstractNumId w:val="27"/>
  </w:num>
  <w:num w:numId="24" w16cid:durableId="482351875">
    <w:abstractNumId w:val="26"/>
    <w:lvlOverride w:ilvl="0">
      <w:startOverride w:val="1"/>
    </w:lvlOverride>
  </w:num>
  <w:num w:numId="25" w16cid:durableId="713043167">
    <w:abstractNumId w:val="19"/>
  </w:num>
  <w:num w:numId="26" w16cid:durableId="329329033">
    <w:abstractNumId w:val="8"/>
  </w:num>
  <w:num w:numId="27" w16cid:durableId="237792996">
    <w:abstractNumId w:val="30"/>
  </w:num>
  <w:num w:numId="28" w16cid:durableId="1911622699">
    <w:abstractNumId w:val="31"/>
  </w:num>
  <w:num w:numId="29" w16cid:durableId="1792089061">
    <w:abstractNumId w:val="11"/>
  </w:num>
  <w:num w:numId="30" w16cid:durableId="1029457380">
    <w:abstractNumId w:val="33"/>
  </w:num>
  <w:num w:numId="31" w16cid:durableId="490291247">
    <w:abstractNumId w:val="24"/>
  </w:num>
  <w:num w:numId="32" w16cid:durableId="1408070540">
    <w:abstractNumId w:val="14"/>
  </w:num>
  <w:num w:numId="33" w16cid:durableId="1537542684">
    <w:abstractNumId w:val="9"/>
  </w:num>
  <w:num w:numId="34" w16cid:durableId="1991206377">
    <w:abstractNumId w:val="29"/>
  </w:num>
  <w:num w:numId="35" w16cid:durableId="297884651">
    <w:abstractNumId w:val="25"/>
  </w:num>
  <w:num w:numId="36" w16cid:durableId="1299644966">
    <w:abstractNumId w:val="15"/>
  </w:num>
  <w:num w:numId="37" w16cid:durableId="771511081">
    <w:abstractNumId w:val="4"/>
  </w:num>
  <w:num w:numId="38" w16cid:durableId="1287420585">
    <w:abstractNumId w:val="10"/>
  </w:num>
  <w:num w:numId="39" w16cid:durableId="242959391">
    <w:abstractNumId w:val="6"/>
  </w:num>
  <w:num w:numId="40" w16cid:durableId="761142807">
    <w:abstractNumId w:val="23"/>
  </w:num>
  <w:num w:numId="41" w16cid:durableId="901333808">
    <w:abstractNumId w:val="28"/>
  </w:num>
  <w:num w:numId="42" w16cid:durableId="1192496954">
    <w:abstractNumId w:val="3"/>
  </w:num>
  <w:num w:numId="43" w16cid:durableId="1076826204">
    <w:abstractNumId w:val="21"/>
  </w:num>
  <w:num w:numId="44" w16cid:durableId="397049521">
    <w:abstractNumId w:val="36"/>
  </w:num>
  <w:num w:numId="45" w16cid:durableId="942107783">
    <w:abstractNumId w:val="13"/>
  </w:num>
  <w:num w:numId="46" w16cid:durableId="400056696">
    <w:abstractNumId w:val="34"/>
  </w:num>
  <w:num w:numId="47" w16cid:durableId="1560895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0462125">
    <w:abstractNumId w:val="18"/>
  </w:num>
  <w:num w:numId="49" w16cid:durableId="102244237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5D"/>
    <w:rsid w:val="00000A87"/>
    <w:rsid w:val="00000B53"/>
    <w:rsid w:val="00002073"/>
    <w:rsid w:val="0000345E"/>
    <w:rsid w:val="00003C6D"/>
    <w:rsid w:val="00005759"/>
    <w:rsid w:val="00005AFA"/>
    <w:rsid w:val="000064C5"/>
    <w:rsid w:val="0000704C"/>
    <w:rsid w:val="00007072"/>
    <w:rsid w:val="00007501"/>
    <w:rsid w:val="00007F81"/>
    <w:rsid w:val="000108FE"/>
    <w:rsid w:val="00011076"/>
    <w:rsid w:val="00011781"/>
    <w:rsid w:val="00011DCF"/>
    <w:rsid w:val="000121E3"/>
    <w:rsid w:val="00013A1E"/>
    <w:rsid w:val="00013EBA"/>
    <w:rsid w:val="00014434"/>
    <w:rsid w:val="000145CA"/>
    <w:rsid w:val="00016778"/>
    <w:rsid w:val="00016B4B"/>
    <w:rsid w:val="00016B65"/>
    <w:rsid w:val="000172DF"/>
    <w:rsid w:val="000176FA"/>
    <w:rsid w:val="00017A5E"/>
    <w:rsid w:val="00020227"/>
    <w:rsid w:val="00020893"/>
    <w:rsid w:val="00020E7D"/>
    <w:rsid w:val="00021E49"/>
    <w:rsid w:val="00022C2A"/>
    <w:rsid w:val="00022C8F"/>
    <w:rsid w:val="00022EBF"/>
    <w:rsid w:val="00023D9F"/>
    <w:rsid w:val="00024AB3"/>
    <w:rsid w:val="000266F6"/>
    <w:rsid w:val="0002734A"/>
    <w:rsid w:val="000274D7"/>
    <w:rsid w:val="00030136"/>
    <w:rsid w:val="00030338"/>
    <w:rsid w:val="00030791"/>
    <w:rsid w:val="000312F3"/>
    <w:rsid w:val="00031984"/>
    <w:rsid w:val="00031EB2"/>
    <w:rsid w:val="000327AC"/>
    <w:rsid w:val="00032B74"/>
    <w:rsid w:val="00033AE2"/>
    <w:rsid w:val="00034F81"/>
    <w:rsid w:val="000354CB"/>
    <w:rsid w:val="00035A75"/>
    <w:rsid w:val="0003681B"/>
    <w:rsid w:val="00036AC3"/>
    <w:rsid w:val="00036BC6"/>
    <w:rsid w:val="00036CCB"/>
    <w:rsid w:val="000370BD"/>
    <w:rsid w:val="0003738C"/>
    <w:rsid w:val="00037751"/>
    <w:rsid w:val="0004018E"/>
    <w:rsid w:val="0004024C"/>
    <w:rsid w:val="00040271"/>
    <w:rsid w:val="000411E0"/>
    <w:rsid w:val="00041683"/>
    <w:rsid w:val="00041E1C"/>
    <w:rsid w:val="00041F7E"/>
    <w:rsid w:val="000420B8"/>
    <w:rsid w:val="00042657"/>
    <w:rsid w:val="0004273D"/>
    <w:rsid w:val="0004274F"/>
    <w:rsid w:val="00042A27"/>
    <w:rsid w:val="00042CC4"/>
    <w:rsid w:val="00042EFC"/>
    <w:rsid w:val="0004470A"/>
    <w:rsid w:val="00044925"/>
    <w:rsid w:val="00044B60"/>
    <w:rsid w:val="00045233"/>
    <w:rsid w:val="0004589B"/>
    <w:rsid w:val="000461FA"/>
    <w:rsid w:val="00046630"/>
    <w:rsid w:val="00046C9A"/>
    <w:rsid w:val="00047216"/>
    <w:rsid w:val="00047CEE"/>
    <w:rsid w:val="0005055C"/>
    <w:rsid w:val="00050804"/>
    <w:rsid w:val="00050806"/>
    <w:rsid w:val="0005156D"/>
    <w:rsid w:val="00051888"/>
    <w:rsid w:val="00051DEC"/>
    <w:rsid w:val="00052159"/>
    <w:rsid w:val="000531AC"/>
    <w:rsid w:val="0005395D"/>
    <w:rsid w:val="00054E95"/>
    <w:rsid w:val="000553A7"/>
    <w:rsid w:val="00055665"/>
    <w:rsid w:val="00056257"/>
    <w:rsid w:val="0005637E"/>
    <w:rsid w:val="00057AF3"/>
    <w:rsid w:val="00057F70"/>
    <w:rsid w:val="00061214"/>
    <w:rsid w:val="0006193E"/>
    <w:rsid w:val="00061AC3"/>
    <w:rsid w:val="00061F0B"/>
    <w:rsid w:val="000624ED"/>
    <w:rsid w:val="000627D9"/>
    <w:rsid w:val="000628F5"/>
    <w:rsid w:val="00062AD9"/>
    <w:rsid w:val="000637C8"/>
    <w:rsid w:val="00063CC1"/>
    <w:rsid w:val="00064BDC"/>
    <w:rsid w:val="0006504F"/>
    <w:rsid w:val="00065411"/>
    <w:rsid w:val="00065D44"/>
    <w:rsid w:val="000666E6"/>
    <w:rsid w:val="0006757A"/>
    <w:rsid w:val="000678D3"/>
    <w:rsid w:val="00067A08"/>
    <w:rsid w:val="00070124"/>
    <w:rsid w:val="00070B37"/>
    <w:rsid w:val="000711D5"/>
    <w:rsid w:val="00071414"/>
    <w:rsid w:val="00071C21"/>
    <w:rsid w:val="00071FC1"/>
    <w:rsid w:val="00072A18"/>
    <w:rsid w:val="00072E07"/>
    <w:rsid w:val="00073952"/>
    <w:rsid w:val="00073B77"/>
    <w:rsid w:val="00073D4D"/>
    <w:rsid w:val="00074CF3"/>
    <w:rsid w:val="00074E0F"/>
    <w:rsid w:val="00074E1E"/>
    <w:rsid w:val="00074F77"/>
    <w:rsid w:val="0007516E"/>
    <w:rsid w:val="000759E8"/>
    <w:rsid w:val="000762DB"/>
    <w:rsid w:val="0007699D"/>
    <w:rsid w:val="00076BA6"/>
    <w:rsid w:val="0008040A"/>
    <w:rsid w:val="000806A4"/>
    <w:rsid w:val="000807BD"/>
    <w:rsid w:val="00080C48"/>
    <w:rsid w:val="00080EFE"/>
    <w:rsid w:val="000812A6"/>
    <w:rsid w:val="0008132A"/>
    <w:rsid w:val="000814A7"/>
    <w:rsid w:val="00082972"/>
    <w:rsid w:val="00082D10"/>
    <w:rsid w:val="0008333A"/>
    <w:rsid w:val="000839DC"/>
    <w:rsid w:val="00083CAD"/>
    <w:rsid w:val="00083F70"/>
    <w:rsid w:val="00084D3F"/>
    <w:rsid w:val="00085441"/>
    <w:rsid w:val="00085446"/>
    <w:rsid w:val="000860A7"/>
    <w:rsid w:val="000864B4"/>
    <w:rsid w:val="000866CC"/>
    <w:rsid w:val="000866D3"/>
    <w:rsid w:val="000867C0"/>
    <w:rsid w:val="00086E77"/>
    <w:rsid w:val="0008746D"/>
    <w:rsid w:val="00087E29"/>
    <w:rsid w:val="000900C4"/>
    <w:rsid w:val="00090CCB"/>
    <w:rsid w:val="00090F82"/>
    <w:rsid w:val="0009134C"/>
    <w:rsid w:val="00091CAF"/>
    <w:rsid w:val="00091F16"/>
    <w:rsid w:val="00092074"/>
    <w:rsid w:val="0009221F"/>
    <w:rsid w:val="000928E8"/>
    <w:rsid w:val="00092B8B"/>
    <w:rsid w:val="00092E07"/>
    <w:rsid w:val="00092E6A"/>
    <w:rsid w:val="00092E9D"/>
    <w:rsid w:val="0009326A"/>
    <w:rsid w:val="000933D2"/>
    <w:rsid w:val="0009350F"/>
    <w:rsid w:val="000936ED"/>
    <w:rsid w:val="00095642"/>
    <w:rsid w:val="000956EB"/>
    <w:rsid w:val="00095A18"/>
    <w:rsid w:val="00096DF9"/>
    <w:rsid w:val="000A0291"/>
    <w:rsid w:val="000A04E6"/>
    <w:rsid w:val="000A0B30"/>
    <w:rsid w:val="000A25B6"/>
    <w:rsid w:val="000A353B"/>
    <w:rsid w:val="000A3870"/>
    <w:rsid w:val="000A4C79"/>
    <w:rsid w:val="000A56DD"/>
    <w:rsid w:val="000A5711"/>
    <w:rsid w:val="000A5FD2"/>
    <w:rsid w:val="000A6781"/>
    <w:rsid w:val="000A6B67"/>
    <w:rsid w:val="000A70C6"/>
    <w:rsid w:val="000A746A"/>
    <w:rsid w:val="000B2EFC"/>
    <w:rsid w:val="000B415D"/>
    <w:rsid w:val="000B419B"/>
    <w:rsid w:val="000B481D"/>
    <w:rsid w:val="000B4B36"/>
    <w:rsid w:val="000B4C67"/>
    <w:rsid w:val="000B528F"/>
    <w:rsid w:val="000B533B"/>
    <w:rsid w:val="000B5FDB"/>
    <w:rsid w:val="000B64FB"/>
    <w:rsid w:val="000B6593"/>
    <w:rsid w:val="000B683B"/>
    <w:rsid w:val="000B6840"/>
    <w:rsid w:val="000B7BDC"/>
    <w:rsid w:val="000C01D2"/>
    <w:rsid w:val="000C04B7"/>
    <w:rsid w:val="000C068A"/>
    <w:rsid w:val="000C07E2"/>
    <w:rsid w:val="000C1241"/>
    <w:rsid w:val="000C15B6"/>
    <w:rsid w:val="000C183D"/>
    <w:rsid w:val="000C190D"/>
    <w:rsid w:val="000C29E7"/>
    <w:rsid w:val="000C2E0B"/>
    <w:rsid w:val="000C30CF"/>
    <w:rsid w:val="000C412A"/>
    <w:rsid w:val="000C492B"/>
    <w:rsid w:val="000C4C34"/>
    <w:rsid w:val="000C4FBA"/>
    <w:rsid w:val="000C5B8D"/>
    <w:rsid w:val="000C64F6"/>
    <w:rsid w:val="000C6F31"/>
    <w:rsid w:val="000C707D"/>
    <w:rsid w:val="000C7127"/>
    <w:rsid w:val="000C7582"/>
    <w:rsid w:val="000C7A04"/>
    <w:rsid w:val="000C7D0F"/>
    <w:rsid w:val="000D05C7"/>
    <w:rsid w:val="000D1033"/>
    <w:rsid w:val="000D1711"/>
    <w:rsid w:val="000D1A7F"/>
    <w:rsid w:val="000D1BA1"/>
    <w:rsid w:val="000D1BD7"/>
    <w:rsid w:val="000D21D5"/>
    <w:rsid w:val="000D23AD"/>
    <w:rsid w:val="000D2BBA"/>
    <w:rsid w:val="000D3ADA"/>
    <w:rsid w:val="000D3B06"/>
    <w:rsid w:val="000D3E54"/>
    <w:rsid w:val="000D4041"/>
    <w:rsid w:val="000D412D"/>
    <w:rsid w:val="000D451C"/>
    <w:rsid w:val="000D474A"/>
    <w:rsid w:val="000D4AAD"/>
    <w:rsid w:val="000D4BF3"/>
    <w:rsid w:val="000D5144"/>
    <w:rsid w:val="000D57B6"/>
    <w:rsid w:val="000D6169"/>
    <w:rsid w:val="000D65AD"/>
    <w:rsid w:val="000D6FAA"/>
    <w:rsid w:val="000D7046"/>
    <w:rsid w:val="000D71E0"/>
    <w:rsid w:val="000D7CB9"/>
    <w:rsid w:val="000E018B"/>
    <w:rsid w:val="000E0973"/>
    <w:rsid w:val="000E0B03"/>
    <w:rsid w:val="000E0D85"/>
    <w:rsid w:val="000E1382"/>
    <w:rsid w:val="000E1466"/>
    <w:rsid w:val="000E18CB"/>
    <w:rsid w:val="000E19D9"/>
    <w:rsid w:val="000E2772"/>
    <w:rsid w:val="000E2872"/>
    <w:rsid w:val="000E2CDA"/>
    <w:rsid w:val="000E2EED"/>
    <w:rsid w:val="000E371C"/>
    <w:rsid w:val="000E3E1D"/>
    <w:rsid w:val="000E40A6"/>
    <w:rsid w:val="000E4400"/>
    <w:rsid w:val="000E4B18"/>
    <w:rsid w:val="000E4DFD"/>
    <w:rsid w:val="000E554E"/>
    <w:rsid w:val="000E747D"/>
    <w:rsid w:val="000F05CB"/>
    <w:rsid w:val="000F09A0"/>
    <w:rsid w:val="000F1359"/>
    <w:rsid w:val="000F218A"/>
    <w:rsid w:val="000F24A3"/>
    <w:rsid w:val="000F3017"/>
    <w:rsid w:val="000F39D7"/>
    <w:rsid w:val="000F4258"/>
    <w:rsid w:val="000F4341"/>
    <w:rsid w:val="000F521A"/>
    <w:rsid w:val="000F532E"/>
    <w:rsid w:val="000F5DB7"/>
    <w:rsid w:val="000F5DE4"/>
    <w:rsid w:val="000F69D0"/>
    <w:rsid w:val="000F6A4D"/>
    <w:rsid w:val="000F6C2C"/>
    <w:rsid w:val="000F7791"/>
    <w:rsid w:val="000F79BA"/>
    <w:rsid w:val="00100AC5"/>
    <w:rsid w:val="00100B0E"/>
    <w:rsid w:val="00100DBA"/>
    <w:rsid w:val="00101355"/>
    <w:rsid w:val="00102EA2"/>
    <w:rsid w:val="001031B0"/>
    <w:rsid w:val="001031E6"/>
    <w:rsid w:val="001038A3"/>
    <w:rsid w:val="001039F5"/>
    <w:rsid w:val="00103CF2"/>
    <w:rsid w:val="00103EF3"/>
    <w:rsid w:val="001041C7"/>
    <w:rsid w:val="001042AD"/>
    <w:rsid w:val="00104317"/>
    <w:rsid w:val="001056E9"/>
    <w:rsid w:val="0010788A"/>
    <w:rsid w:val="0011146D"/>
    <w:rsid w:val="001118C3"/>
    <w:rsid w:val="00111D10"/>
    <w:rsid w:val="00112EF3"/>
    <w:rsid w:val="00115CC7"/>
    <w:rsid w:val="00116696"/>
    <w:rsid w:val="001175AC"/>
    <w:rsid w:val="00117644"/>
    <w:rsid w:val="0012071A"/>
    <w:rsid w:val="001211C1"/>
    <w:rsid w:val="00121EDB"/>
    <w:rsid w:val="00122D18"/>
    <w:rsid w:val="00122DC7"/>
    <w:rsid w:val="00123109"/>
    <w:rsid w:val="00123198"/>
    <w:rsid w:val="00123993"/>
    <w:rsid w:val="00123F0A"/>
    <w:rsid w:val="00124344"/>
    <w:rsid w:val="00124D5C"/>
    <w:rsid w:val="00124E6D"/>
    <w:rsid w:val="00124F98"/>
    <w:rsid w:val="00125744"/>
    <w:rsid w:val="001257DB"/>
    <w:rsid w:val="00125B06"/>
    <w:rsid w:val="00125FED"/>
    <w:rsid w:val="00126902"/>
    <w:rsid w:val="001275A7"/>
    <w:rsid w:val="00127E45"/>
    <w:rsid w:val="00130AA5"/>
    <w:rsid w:val="00132125"/>
    <w:rsid w:val="00132219"/>
    <w:rsid w:val="00132559"/>
    <w:rsid w:val="001332A7"/>
    <w:rsid w:val="0013369A"/>
    <w:rsid w:val="00134550"/>
    <w:rsid w:val="0013469D"/>
    <w:rsid w:val="001347FB"/>
    <w:rsid w:val="00134ED1"/>
    <w:rsid w:val="0013503D"/>
    <w:rsid w:val="001354BE"/>
    <w:rsid w:val="00135599"/>
    <w:rsid w:val="001357A5"/>
    <w:rsid w:val="00135FB0"/>
    <w:rsid w:val="00135FB4"/>
    <w:rsid w:val="001360D6"/>
    <w:rsid w:val="001369DA"/>
    <w:rsid w:val="00136BAE"/>
    <w:rsid w:val="00137560"/>
    <w:rsid w:val="00137C2D"/>
    <w:rsid w:val="00137F6A"/>
    <w:rsid w:val="0014004A"/>
    <w:rsid w:val="00140603"/>
    <w:rsid w:val="00140629"/>
    <w:rsid w:val="00140A4A"/>
    <w:rsid w:val="00140F75"/>
    <w:rsid w:val="001414F9"/>
    <w:rsid w:val="001416F8"/>
    <w:rsid w:val="00141897"/>
    <w:rsid w:val="00141BCF"/>
    <w:rsid w:val="00143486"/>
    <w:rsid w:val="00143911"/>
    <w:rsid w:val="00143A64"/>
    <w:rsid w:val="00143D61"/>
    <w:rsid w:val="0014424D"/>
    <w:rsid w:val="00144C96"/>
    <w:rsid w:val="0014650F"/>
    <w:rsid w:val="00146C9F"/>
    <w:rsid w:val="00146E2F"/>
    <w:rsid w:val="00147E15"/>
    <w:rsid w:val="0015036A"/>
    <w:rsid w:val="00150484"/>
    <w:rsid w:val="001505E3"/>
    <w:rsid w:val="0015078F"/>
    <w:rsid w:val="00151087"/>
    <w:rsid w:val="00151EC9"/>
    <w:rsid w:val="001527EF"/>
    <w:rsid w:val="001528D0"/>
    <w:rsid w:val="00152AD8"/>
    <w:rsid w:val="001530BE"/>
    <w:rsid w:val="00153582"/>
    <w:rsid w:val="0015375B"/>
    <w:rsid w:val="00153EF7"/>
    <w:rsid w:val="00153F49"/>
    <w:rsid w:val="00154A11"/>
    <w:rsid w:val="00154FD1"/>
    <w:rsid w:val="0015577A"/>
    <w:rsid w:val="00156263"/>
    <w:rsid w:val="00157025"/>
    <w:rsid w:val="00157F4A"/>
    <w:rsid w:val="00157F80"/>
    <w:rsid w:val="001600B5"/>
    <w:rsid w:val="001604CD"/>
    <w:rsid w:val="0016055E"/>
    <w:rsid w:val="00160F90"/>
    <w:rsid w:val="00161C2D"/>
    <w:rsid w:val="00161C3C"/>
    <w:rsid w:val="001621FA"/>
    <w:rsid w:val="00163000"/>
    <w:rsid w:val="00163E34"/>
    <w:rsid w:val="001644D0"/>
    <w:rsid w:val="00164744"/>
    <w:rsid w:val="00164B1B"/>
    <w:rsid w:val="00164EE2"/>
    <w:rsid w:val="0016503C"/>
    <w:rsid w:val="00165449"/>
    <w:rsid w:val="0016546F"/>
    <w:rsid w:val="001659BE"/>
    <w:rsid w:val="00165A9D"/>
    <w:rsid w:val="00165D61"/>
    <w:rsid w:val="00165DEC"/>
    <w:rsid w:val="001662A7"/>
    <w:rsid w:val="0016651B"/>
    <w:rsid w:val="00166C9C"/>
    <w:rsid w:val="0016788A"/>
    <w:rsid w:val="00167CAA"/>
    <w:rsid w:val="0017128C"/>
    <w:rsid w:val="001722B5"/>
    <w:rsid w:val="0017318A"/>
    <w:rsid w:val="00173372"/>
    <w:rsid w:val="0017351A"/>
    <w:rsid w:val="00173A04"/>
    <w:rsid w:val="00173A30"/>
    <w:rsid w:val="00173EAA"/>
    <w:rsid w:val="00174138"/>
    <w:rsid w:val="00174427"/>
    <w:rsid w:val="00175082"/>
    <w:rsid w:val="00175575"/>
    <w:rsid w:val="001765B4"/>
    <w:rsid w:val="001766F1"/>
    <w:rsid w:val="00176D33"/>
    <w:rsid w:val="001773F7"/>
    <w:rsid w:val="0017755B"/>
    <w:rsid w:val="00180358"/>
    <w:rsid w:val="001803EB"/>
    <w:rsid w:val="001815EF"/>
    <w:rsid w:val="00181A2D"/>
    <w:rsid w:val="00181A82"/>
    <w:rsid w:val="00181DA4"/>
    <w:rsid w:val="00181E42"/>
    <w:rsid w:val="001820C4"/>
    <w:rsid w:val="001823F5"/>
    <w:rsid w:val="00183DCF"/>
    <w:rsid w:val="00183F45"/>
    <w:rsid w:val="001843A1"/>
    <w:rsid w:val="00184AD4"/>
    <w:rsid w:val="00184C1B"/>
    <w:rsid w:val="00184D20"/>
    <w:rsid w:val="00185775"/>
    <w:rsid w:val="00186235"/>
    <w:rsid w:val="00186ACC"/>
    <w:rsid w:val="00187616"/>
    <w:rsid w:val="00187CCD"/>
    <w:rsid w:val="00187E84"/>
    <w:rsid w:val="001903DE"/>
    <w:rsid w:val="00190D88"/>
    <w:rsid w:val="00191BB2"/>
    <w:rsid w:val="00191C12"/>
    <w:rsid w:val="00191E44"/>
    <w:rsid w:val="00191E93"/>
    <w:rsid w:val="001923ED"/>
    <w:rsid w:val="001925AE"/>
    <w:rsid w:val="0019285C"/>
    <w:rsid w:val="00193913"/>
    <w:rsid w:val="00193B2E"/>
    <w:rsid w:val="0019411A"/>
    <w:rsid w:val="00194397"/>
    <w:rsid w:val="001944CF"/>
    <w:rsid w:val="001946D4"/>
    <w:rsid w:val="00194AB0"/>
    <w:rsid w:val="00195E7E"/>
    <w:rsid w:val="001965BC"/>
    <w:rsid w:val="00196C25"/>
    <w:rsid w:val="001970C0"/>
    <w:rsid w:val="00197209"/>
    <w:rsid w:val="0019746B"/>
    <w:rsid w:val="00197B93"/>
    <w:rsid w:val="00197D71"/>
    <w:rsid w:val="001A0236"/>
    <w:rsid w:val="001A08B2"/>
    <w:rsid w:val="001A146D"/>
    <w:rsid w:val="001A28C2"/>
    <w:rsid w:val="001A2C67"/>
    <w:rsid w:val="001A2CD7"/>
    <w:rsid w:val="001A2DE7"/>
    <w:rsid w:val="001A3195"/>
    <w:rsid w:val="001A31A0"/>
    <w:rsid w:val="001A320F"/>
    <w:rsid w:val="001A3EED"/>
    <w:rsid w:val="001A4050"/>
    <w:rsid w:val="001A44BD"/>
    <w:rsid w:val="001A498E"/>
    <w:rsid w:val="001A531C"/>
    <w:rsid w:val="001A596A"/>
    <w:rsid w:val="001A6114"/>
    <w:rsid w:val="001A6924"/>
    <w:rsid w:val="001A6BE1"/>
    <w:rsid w:val="001A7573"/>
    <w:rsid w:val="001A7760"/>
    <w:rsid w:val="001B058F"/>
    <w:rsid w:val="001B0666"/>
    <w:rsid w:val="001B0BBC"/>
    <w:rsid w:val="001B0BD8"/>
    <w:rsid w:val="001B1A48"/>
    <w:rsid w:val="001B1AF4"/>
    <w:rsid w:val="001B2989"/>
    <w:rsid w:val="001B2C19"/>
    <w:rsid w:val="001B3B70"/>
    <w:rsid w:val="001B45D3"/>
    <w:rsid w:val="001B55C8"/>
    <w:rsid w:val="001B5E0D"/>
    <w:rsid w:val="001B5F50"/>
    <w:rsid w:val="001B62C8"/>
    <w:rsid w:val="001B78F4"/>
    <w:rsid w:val="001C0082"/>
    <w:rsid w:val="001C0AD2"/>
    <w:rsid w:val="001C0F94"/>
    <w:rsid w:val="001C112B"/>
    <w:rsid w:val="001C13A4"/>
    <w:rsid w:val="001C1CF7"/>
    <w:rsid w:val="001C29D2"/>
    <w:rsid w:val="001C319A"/>
    <w:rsid w:val="001C3C61"/>
    <w:rsid w:val="001C3CDA"/>
    <w:rsid w:val="001C3D30"/>
    <w:rsid w:val="001C4F67"/>
    <w:rsid w:val="001C6BDB"/>
    <w:rsid w:val="001C6DF0"/>
    <w:rsid w:val="001C74C4"/>
    <w:rsid w:val="001C76D7"/>
    <w:rsid w:val="001C7C89"/>
    <w:rsid w:val="001D089E"/>
    <w:rsid w:val="001D15BE"/>
    <w:rsid w:val="001D21CB"/>
    <w:rsid w:val="001D2449"/>
    <w:rsid w:val="001D3676"/>
    <w:rsid w:val="001D36DB"/>
    <w:rsid w:val="001D3706"/>
    <w:rsid w:val="001D45CD"/>
    <w:rsid w:val="001D465F"/>
    <w:rsid w:val="001D47BF"/>
    <w:rsid w:val="001D47DC"/>
    <w:rsid w:val="001D4DAE"/>
    <w:rsid w:val="001D51B6"/>
    <w:rsid w:val="001D52AF"/>
    <w:rsid w:val="001D6092"/>
    <w:rsid w:val="001D64C0"/>
    <w:rsid w:val="001D692A"/>
    <w:rsid w:val="001D6D8D"/>
    <w:rsid w:val="001D71ED"/>
    <w:rsid w:val="001D765B"/>
    <w:rsid w:val="001E03CC"/>
    <w:rsid w:val="001E1198"/>
    <w:rsid w:val="001E1427"/>
    <w:rsid w:val="001E16ED"/>
    <w:rsid w:val="001E1985"/>
    <w:rsid w:val="001E2379"/>
    <w:rsid w:val="001E2419"/>
    <w:rsid w:val="001E27C5"/>
    <w:rsid w:val="001E29B2"/>
    <w:rsid w:val="001E2F37"/>
    <w:rsid w:val="001E3784"/>
    <w:rsid w:val="001E3B1F"/>
    <w:rsid w:val="001E3E31"/>
    <w:rsid w:val="001E57F4"/>
    <w:rsid w:val="001E5892"/>
    <w:rsid w:val="001E5E71"/>
    <w:rsid w:val="001E5E91"/>
    <w:rsid w:val="001E75A5"/>
    <w:rsid w:val="001E7A58"/>
    <w:rsid w:val="001F0735"/>
    <w:rsid w:val="001F07C7"/>
    <w:rsid w:val="001F087E"/>
    <w:rsid w:val="001F129D"/>
    <w:rsid w:val="001F1631"/>
    <w:rsid w:val="001F2009"/>
    <w:rsid w:val="001F27F2"/>
    <w:rsid w:val="001F348D"/>
    <w:rsid w:val="001F4078"/>
    <w:rsid w:val="001F4136"/>
    <w:rsid w:val="001F4E9D"/>
    <w:rsid w:val="001F4F93"/>
    <w:rsid w:val="001F52A6"/>
    <w:rsid w:val="001F577E"/>
    <w:rsid w:val="001F5AA3"/>
    <w:rsid w:val="001F5EE1"/>
    <w:rsid w:val="001F62B6"/>
    <w:rsid w:val="001F6338"/>
    <w:rsid w:val="001F667F"/>
    <w:rsid w:val="001F6F64"/>
    <w:rsid w:val="001F7471"/>
    <w:rsid w:val="001F7755"/>
    <w:rsid w:val="001F79DB"/>
    <w:rsid w:val="00201643"/>
    <w:rsid w:val="002016DB"/>
    <w:rsid w:val="002019B8"/>
    <w:rsid w:val="00201F9F"/>
    <w:rsid w:val="00202985"/>
    <w:rsid w:val="002033FD"/>
    <w:rsid w:val="002034F8"/>
    <w:rsid w:val="002037A8"/>
    <w:rsid w:val="002038F0"/>
    <w:rsid w:val="00203B03"/>
    <w:rsid w:val="00204075"/>
    <w:rsid w:val="00204747"/>
    <w:rsid w:val="0020563A"/>
    <w:rsid w:val="0020614A"/>
    <w:rsid w:val="00206B15"/>
    <w:rsid w:val="002074AD"/>
    <w:rsid w:val="002076F4"/>
    <w:rsid w:val="00207993"/>
    <w:rsid w:val="002102A3"/>
    <w:rsid w:val="002106B7"/>
    <w:rsid w:val="0021159D"/>
    <w:rsid w:val="002118A9"/>
    <w:rsid w:val="00211BE9"/>
    <w:rsid w:val="00211BF8"/>
    <w:rsid w:val="002128E4"/>
    <w:rsid w:val="0021299F"/>
    <w:rsid w:val="00213E11"/>
    <w:rsid w:val="00215A2C"/>
    <w:rsid w:val="002169CE"/>
    <w:rsid w:val="00217305"/>
    <w:rsid w:val="00217831"/>
    <w:rsid w:val="00220132"/>
    <w:rsid w:val="00220449"/>
    <w:rsid w:val="00220C38"/>
    <w:rsid w:val="00221900"/>
    <w:rsid w:val="002220DF"/>
    <w:rsid w:val="00222816"/>
    <w:rsid w:val="00223EAC"/>
    <w:rsid w:val="002268F3"/>
    <w:rsid w:val="0022705F"/>
    <w:rsid w:val="002276C6"/>
    <w:rsid w:val="00227CDE"/>
    <w:rsid w:val="00230056"/>
    <w:rsid w:val="0023101B"/>
    <w:rsid w:val="002316F8"/>
    <w:rsid w:val="00231D60"/>
    <w:rsid w:val="00231FD9"/>
    <w:rsid w:val="0023288C"/>
    <w:rsid w:val="00232CB3"/>
    <w:rsid w:val="00233817"/>
    <w:rsid w:val="002343AC"/>
    <w:rsid w:val="002344D8"/>
    <w:rsid w:val="00234823"/>
    <w:rsid w:val="00234E59"/>
    <w:rsid w:val="002363F2"/>
    <w:rsid w:val="002367A3"/>
    <w:rsid w:val="00236803"/>
    <w:rsid w:val="00236A3E"/>
    <w:rsid w:val="002370C2"/>
    <w:rsid w:val="0023744B"/>
    <w:rsid w:val="00237553"/>
    <w:rsid w:val="002375DB"/>
    <w:rsid w:val="00237791"/>
    <w:rsid w:val="002377EF"/>
    <w:rsid w:val="002408FC"/>
    <w:rsid w:val="00241240"/>
    <w:rsid w:val="0024130F"/>
    <w:rsid w:val="002418C3"/>
    <w:rsid w:val="00242367"/>
    <w:rsid w:val="00242F54"/>
    <w:rsid w:val="00243E11"/>
    <w:rsid w:val="00244676"/>
    <w:rsid w:val="00244F35"/>
    <w:rsid w:val="0024515C"/>
    <w:rsid w:val="00245257"/>
    <w:rsid w:val="0024590B"/>
    <w:rsid w:val="00246590"/>
    <w:rsid w:val="00247F66"/>
    <w:rsid w:val="00250264"/>
    <w:rsid w:val="00250276"/>
    <w:rsid w:val="002503EB"/>
    <w:rsid w:val="00250656"/>
    <w:rsid w:val="00250A42"/>
    <w:rsid w:val="00250ABE"/>
    <w:rsid w:val="0025143C"/>
    <w:rsid w:val="00251A5C"/>
    <w:rsid w:val="00252765"/>
    <w:rsid w:val="00252C5C"/>
    <w:rsid w:val="00253DFE"/>
    <w:rsid w:val="00254C3E"/>
    <w:rsid w:val="00254FAC"/>
    <w:rsid w:val="002552CF"/>
    <w:rsid w:val="00255412"/>
    <w:rsid w:val="002554A2"/>
    <w:rsid w:val="00255E0F"/>
    <w:rsid w:val="00257650"/>
    <w:rsid w:val="00257869"/>
    <w:rsid w:val="002579A9"/>
    <w:rsid w:val="00257D84"/>
    <w:rsid w:val="00260290"/>
    <w:rsid w:val="00260A60"/>
    <w:rsid w:val="00260C2C"/>
    <w:rsid w:val="00261625"/>
    <w:rsid w:val="00261AE8"/>
    <w:rsid w:val="00262760"/>
    <w:rsid w:val="00262CF4"/>
    <w:rsid w:val="00262F91"/>
    <w:rsid w:val="0026372A"/>
    <w:rsid w:val="00263921"/>
    <w:rsid w:val="0026407A"/>
    <w:rsid w:val="002644E4"/>
    <w:rsid w:val="00264E78"/>
    <w:rsid w:val="002659E2"/>
    <w:rsid w:val="00265A89"/>
    <w:rsid w:val="00265D89"/>
    <w:rsid w:val="00266331"/>
    <w:rsid w:val="00266890"/>
    <w:rsid w:val="00266F29"/>
    <w:rsid w:val="00267452"/>
    <w:rsid w:val="00267DCE"/>
    <w:rsid w:val="00270AE1"/>
    <w:rsid w:val="0027285D"/>
    <w:rsid w:val="0027308F"/>
    <w:rsid w:val="00273C1E"/>
    <w:rsid w:val="00274222"/>
    <w:rsid w:val="00274B1D"/>
    <w:rsid w:val="00275059"/>
    <w:rsid w:val="002756EC"/>
    <w:rsid w:val="002759F4"/>
    <w:rsid w:val="00275B1F"/>
    <w:rsid w:val="00275BFD"/>
    <w:rsid w:val="00276E2D"/>
    <w:rsid w:val="00277139"/>
    <w:rsid w:val="00277533"/>
    <w:rsid w:val="00277B8C"/>
    <w:rsid w:val="00277BCC"/>
    <w:rsid w:val="00277F86"/>
    <w:rsid w:val="0028116C"/>
    <w:rsid w:val="00281390"/>
    <w:rsid w:val="00282585"/>
    <w:rsid w:val="002828A4"/>
    <w:rsid w:val="00282A1A"/>
    <w:rsid w:val="0028323F"/>
    <w:rsid w:val="002840E4"/>
    <w:rsid w:val="00284215"/>
    <w:rsid w:val="00286278"/>
    <w:rsid w:val="00286621"/>
    <w:rsid w:val="0028694B"/>
    <w:rsid w:val="00286ECC"/>
    <w:rsid w:val="00287711"/>
    <w:rsid w:val="002877CE"/>
    <w:rsid w:val="00287E2A"/>
    <w:rsid w:val="002909D8"/>
    <w:rsid w:val="0029112A"/>
    <w:rsid w:val="0029125D"/>
    <w:rsid w:val="002912C2"/>
    <w:rsid w:val="0029177F"/>
    <w:rsid w:val="00291B84"/>
    <w:rsid w:val="00291B9A"/>
    <w:rsid w:val="002920C1"/>
    <w:rsid w:val="00292625"/>
    <w:rsid w:val="00292702"/>
    <w:rsid w:val="00293520"/>
    <w:rsid w:val="00293954"/>
    <w:rsid w:val="00293B86"/>
    <w:rsid w:val="00294523"/>
    <w:rsid w:val="00294617"/>
    <w:rsid w:val="00294FF2"/>
    <w:rsid w:val="0029553D"/>
    <w:rsid w:val="0029588F"/>
    <w:rsid w:val="00295895"/>
    <w:rsid w:val="002958D1"/>
    <w:rsid w:val="00295B72"/>
    <w:rsid w:val="00296FF6"/>
    <w:rsid w:val="002971CE"/>
    <w:rsid w:val="002972C3"/>
    <w:rsid w:val="002973E7"/>
    <w:rsid w:val="0029750F"/>
    <w:rsid w:val="002978F8"/>
    <w:rsid w:val="0029794C"/>
    <w:rsid w:val="00297AA6"/>
    <w:rsid w:val="00297DE3"/>
    <w:rsid w:val="00297EA7"/>
    <w:rsid w:val="002A0509"/>
    <w:rsid w:val="002A07E3"/>
    <w:rsid w:val="002A0E63"/>
    <w:rsid w:val="002A112E"/>
    <w:rsid w:val="002A11B2"/>
    <w:rsid w:val="002A1281"/>
    <w:rsid w:val="002A18A6"/>
    <w:rsid w:val="002A2C59"/>
    <w:rsid w:val="002A3AE2"/>
    <w:rsid w:val="002A5478"/>
    <w:rsid w:val="002A5731"/>
    <w:rsid w:val="002A5B03"/>
    <w:rsid w:val="002A5DEB"/>
    <w:rsid w:val="002A66C9"/>
    <w:rsid w:val="002A692D"/>
    <w:rsid w:val="002A712A"/>
    <w:rsid w:val="002A7E70"/>
    <w:rsid w:val="002B0076"/>
    <w:rsid w:val="002B077E"/>
    <w:rsid w:val="002B1223"/>
    <w:rsid w:val="002B1C73"/>
    <w:rsid w:val="002B2A27"/>
    <w:rsid w:val="002B3A07"/>
    <w:rsid w:val="002B44CA"/>
    <w:rsid w:val="002B4934"/>
    <w:rsid w:val="002B4D91"/>
    <w:rsid w:val="002B6281"/>
    <w:rsid w:val="002B6503"/>
    <w:rsid w:val="002B6571"/>
    <w:rsid w:val="002B6CBC"/>
    <w:rsid w:val="002C041F"/>
    <w:rsid w:val="002C1024"/>
    <w:rsid w:val="002C10E9"/>
    <w:rsid w:val="002C18EC"/>
    <w:rsid w:val="002C2B3B"/>
    <w:rsid w:val="002C32DF"/>
    <w:rsid w:val="002C42CF"/>
    <w:rsid w:val="002C4D4D"/>
    <w:rsid w:val="002C4DAC"/>
    <w:rsid w:val="002C5460"/>
    <w:rsid w:val="002C5E00"/>
    <w:rsid w:val="002C62B8"/>
    <w:rsid w:val="002C665E"/>
    <w:rsid w:val="002C7120"/>
    <w:rsid w:val="002C7B76"/>
    <w:rsid w:val="002D0242"/>
    <w:rsid w:val="002D059B"/>
    <w:rsid w:val="002D0B25"/>
    <w:rsid w:val="002D0B8F"/>
    <w:rsid w:val="002D0C8A"/>
    <w:rsid w:val="002D106B"/>
    <w:rsid w:val="002D174B"/>
    <w:rsid w:val="002D2787"/>
    <w:rsid w:val="002D2EAF"/>
    <w:rsid w:val="002D322B"/>
    <w:rsid w:val="002D3802"/>
    <w:rsid w:val="002D3C81"/>
    <w:rsid w:val="002D4070"/>
    <w:rsid w:val="002D451A"/>
    <w:rsid w:val="002D4A40"/>
    <w:rsid w:val="002D4F9C"/>
    <w:rsid w:val="002D5E7C"/>
    <w:rsid w:val="002D5E92"/>
    <w:rsid w:val="002D622E"/>
    <w:rsid w:val="002D6467"/>
    <w:rsid w:val="002D6685"/>
    <w:rsid w:val="002D6971"/>
    <w:rsid w:val="002D6D87"/>
    <w:rsid w:val="002D7095"/>
    <w:rsid w:val="002D7BF5"/>
    <w:rsid w:val="002E071E"/>
    <w:rsid w:val="002E08B2"/>
    <w:rsid w:val="002E0A71"/>
    <w:rsid w:val="002E19AE"/>
    <w:rsid w:val="002E1A38"/>
    <w:rsid w:val="002E317C"/>
    <w:rsid w:val="002E36D0"/>
    <w:rsid w:val="002E36EE"/>
    <w:rsid w:val="002E3CEC"/>
    <w:rsid w:val="002E3D94"/>
    <w:rsid w:val="002E3ED4"/>
    <w:rsid w:val="002E435F"/>
    <w:rsid w:val="002E4842"/>
    <w:rsid w:val="002E503A"/>
    <w:rsid w:val="002E5682"/>
    <w:rsid w:val="002E638C"/>
    <w:rsid w:val="002E643B"/>
    <w:rsid w:val="002E6995"/>
    <w:rsid w:val="002E6BE8"/>
    <w:rsid w:val="002E782E"/>
    <w:rsid w:val="002E7D64"/>
    <w:rsid w:val="002F0C5C"/>
    <w:rsid w:val="002F103C"/>
    <w:rsid w:val="002F121A"/>
    <w:rsid w:val="002F133A"/>
    <w:rsid w:val="002F1411"/>
    <w:rsid w:val="002F1F51"/>
    <w:rsid w:val="002F209C"/>
    <w:rsid w:val="002F233E"/>
    <w:rsid w:val="002F2E93"/>
    <w:rsid w:val="002F36FE"/>
    <w:rsid w:val="002F378E"/>
    <w:rsid w:val="002F3843"/>
    <w:rsid w:val="002F39F4"/>
    <w:rsid w:val="002F4DB3"/>
    <w:rsid w:val="002F55A5"/>
    <w:rsid w:val="002F6019"/>
    <w:rsid w:val="002F6348"/>
    <w:rsid w:val="002F6DBA"/>
    <w:rsid w:val="002F753C"/>
    <w:rsid w:val="002F7619"/>
    <w:rsid w:val="002F76DA"/>
    <w:rsid w:val="002F78C8"/>
    <w:rsid w:val="00300705"/>
    <w:rsid w:val="00300823"/>
    <w:rsid w:val="00300834"/>
    <w:rsid w:val="00300A6F"/>
    <w:rsid w:val="00300B4D"/>
    <w:rsid w:val="00300E57"/>
    <w:rsid w:val="0030102A"/>
    <w:rsid w:val="00301586"/>
    <w:rsid w:val="00301953"/>
    <w:rsid w:val="00301A2F"/>
    <w:rsid w:val="00301C24"/>
    <w:rsid w:val="00301D7B"/>
    <w:rsid w:val="0030210E"/>
    <w:rsid w:val="00302F2A"/>
    <w:rsid w:val="00303110"/>
    <w:rsid w:val="003039F2"/>
    <w:rsid w:val="00303EF7"/>
    <w:rsid w:val="00304103"/>
    <w:rsid w:val="0030432A"/>
    <w:rsid w:val="00305862"/>
    <w:rsid w:val="00305A45"/>
    <w:rsid w:val="0030778F"/>
    <w:rsid w:val="00307996"/>
    <w:rsid w:val="00307D0C"/>
    <w:rsid w:val="0031009C"/>
    <w:rsid w:val="00310558"/>
    <w:rsid w:val="0031168C"/>
    <w:rsid w:val="003117DF"/>
    <w:rsid w:val="003119AF"/>
    <w:rsid w:val="00312374"/>
    <w:rsid w:val="00312F24"/>
    <w:rsid w:val="0031321D"/>
    <w:rsid w:val="003135E9"/>
    <w:rsid w:val="00313A82"/>
    <w:rsid w:val="00313E76"/>
    <w:rsid w:val="003158B3"/>
    <w:rsid w:val="00316112"/>
    <w:rsid w:val="00316193"/>
    <w:rsid w:val="0031619E"/>
    <w:rsid w:val="00316369"/>
    <w:rsid w:val="00317328"/>
    <w:rsid w:val="0031767F"/>
    <w:rsid w:val="0031789E"/>
    <w:rsid w:val="00317B7C"/>
    <w:rsid w:val="00317C52"/>
    <w:rsid w:val="00317D68"/>
    <w:rsid w:val="003208B1"/>
    <w:rsid w:val="00321AD0"/>
    <w:rsid w:val="00321D4C"/>
    <w:rsid w:val="00321F95"/>
    <w:rsid w:val="00322378"/>
    <w:rsid w:val="00322919"/>
    <w:rsid w:val="00322AE7"/>
    <w:rsid w:val="00323388"/>
    <w:rsid w:val="0032364E"/>
    <w:rsid w:val="003238CC"/>
    <w:rsid w:val="00323EBD"/>
    <w:rsid w:val="00324172"/>
    <w:rsid w:val="00324819"/>
    <w:rsid w:val="00324A5D"/>
    <w:rsid w:val="003250D8"/>
    <w:rsid w:val="00325476"/>
    <w:rsid w:val="003254D3"/>
    <w:rsid w:val="00325B06"/>
    <w:rsid w:val="00325D46"/>
    <w:rsid w:val="003269F7"/>
    <w:rsid w:val="0032729F"/>
    <w:rsid w:val="0032732E"/>
    <w:rsid w:val="00327629"/>
    <w:rsid w:val="00327A73"/>
    <w:rsid w:val="00327E4B"/>
    <w:rsid w:val="00330108"/>
    <w:rsid w:val="00330A72"/>
    <w:rsid w:val="00330D80"/>
    <w:rsid w:val="00330EF1"/>
    <w:rsid w:val="00331586"/>
    <w:rsid w:val="003317A4"/>
    <w:rsid w:val="0033190D"/>
    <w:rsid w:val="00331CCC"/>
    <w:rsid w:val="00332731"/>
    <w:rsid w:val="003327BA"/>
    <w:rsid w:val="003329EA"/>
    <w:rsid w:val="00333385"/>
    <w:rsid w:val="0033405B"/>
    <w:rsid w:val="00334D7E"/>
    <w:rsid w:val="0033502C"/>
    <w:rsid w:val="00335568"/>
    <w:rsid w:val="00335FB6"/>
    <w:rsid w:val="00336144"/>
    <w:rsid w:val="003362AF"/>
    <w:rsid w:val="003364A6"/>
    <w:rsid w:val="0033662E"/>
    <w:rsid w:val="003370CB"/>
    <w:rsid w:val="00340106"/>
    <w:rsid w:val="00340DD9"/>
    <w:rsid w:val="00341320"/>
    <w:rsid w:val="00341659"/>
    <w:rsid w:val="00341B4F"/>
    <w:rsid w:val="00341E69"/>
    <w:rsid w:val="00343384"/>
    <w:rsid w:val="00343E0F"/>
    <w:rsid w:val="0034418C"/>
    <w:rsid w:val="00344959"/>
    <w:rsid w:val="003452AB"/>
    <w:rsid w:val="003463F5"/>
    <w:rsid w:val="00347197"/>
    <w:rsid w:val="0034722D"/>
    <w:rsid w:val="00347347"/>
    <w:rsid w:val="00347D80"/>
    <w:rsid w:val="003519E0"/>
    <w:rsid w:val="00351DEE"/>
    <w:rsid w:val="003521BB"/>
    <w:rsid w:val="00352B3E"/>
    <w:rsid w:val="00353166"/>
    <w:rsid w:val="00353AFF"/>
    <w:rsid w:val="00353BE6"/>
    <w:rsid w:val="00353F9F"/>
    <w:rsid w:val="00354118"/>
    <w:rsid w:val="0035474A"/>
    <w:rsid w:val="00354EDE"/>
    <w:rsid w:val="003551E8"/>
    <w:rsid w:val="0035526E"/>
    <w:rsid w:val="00356C43"/>
    <w:rsid w:val="00356D6E"/>
    <w:rsid w:val="003572EC"/>
    <w:rsid w:val="00357732"/>
    <w:rsid w:val="00357F2D"/>
    <w:rsid w:val="003602CD"/>
    <w:rsid w:val="003607C1"/>
    <w:rsid w:val="00360981"/>
    <w:rsid w:val="00360997"/>
    <w:rsid w:val="00360AE5"/>
    <w:rsid w:val="00360D3C"/>
    <w:rsid w:val="0036150F"/>
    <w:rsid w:val="00361803"/>
    <w:rsid w:val="00361913"/>
    <w:rsid w:val="00361E5B"/>
    <w:rsid w:val="00361FC0"/>
    <w:rsid w:val="003626A8"/>
    <w:rsid w:val="0036290E"/>
    <w:rsid w:val="00362E5A"/>
    <w:rsid w:val="0036357E"/>
    <w:rsid w:val="003637DD"/>
    <w:rsid w:val="00363E4F"/>
    <w:rsid w:val="003646CB"/>
    <w:rsid w:val="00364BE8"/>
    <w:rsid w:val="00365586"/>
    <w:rsid w:val="0036637B"/>
    <w:rsid w:val="00366DAB"/>
    <w:rsid w:val="00367645"/>
    <w:rsid w:val="003676A6"/>
    <w:rsid w:val="00367C59"/>
    <w:rsid w:val="00367F72"/>
    <w:rsid w:val="00367FB1"/>
    <w:rsid w:val="003708D6"/>
    <w:rsid w:val="00370C21"/>
    <w:rsid w:val="00371CEE"/>
    <w:rsid w:val="0037213F"/>
    <w:rsid w:val="003726AF"/>
    <w:rsid w:val="00372FEA"/>
    <w:rsid w:val="00373643"/>
    <w:rsid w:val="00373941"/>
    <w:rsid w:val="00373E1F"/>
    <w:rsid w:val="00374404"/>
    <w:rsid w:val="00374F77"/>
    <w:rsid w:val="00375143"/>
    <w:rsid w:val="0037543D"/>
    <w:rsid w:val="00375973"/>
    <w:rsid w:val="0037615A"/>
    <w:rsid w:val="00376183"/>
    <w:rsid w:val="00376370"/>
    <w:rsid w:val="00376FF9"/>
    <w:rsid w:val="00377042"/>
    <w:rsid w:val="003774BD"/>
    <w:rsid w:val="00377FDF"/>
    <w:rsid w:val="0038007B"/>
    <w:rsid w:val="003803B3"/>
    <w:rsid w:val="003803E3"/>
    <w:rsid w:val="00380C09"/>
    <w:rsid w:val="003822AE"/>
    <w:rsid w:val="003827E0"/>
    <w:rsid w:val="00382C7C"/>
    <w:rsid w:val="00383A04"/>
    <w:rsid w:val="00383B3D"/>
    <w:rsid w:val="00384021"/>
    <w:rsid w:val="00384958"/>
    <w:rsid w:val="00384C21"/>
    <w:rsid w:val="00384CAE"/>
    <w:rsid w:val="003860E6"/>
    <w:rsid w:val="0038746D"/>
    <w:rsid w:val="0039047F"/>
    <w:rsid w:val="00390963"/>
    <w:rsid w:val="003910BC"/>
    <w:rsid w:val="0039151C"/>
    <w:rsid w:val="003929E8"/>
    <w:rsid w:val="00393FC5"/>
    <w:rsid w:val="00394469"/>
    <w:rsid w:val="00394EA6"/>
    <w:rsid w:val="0039509B"/>
    <w:rsid w:val="0039520B"/>
    <w:rsid w:val="003953A9"/>
    <w:rsid w:val="00395532"/>
    <w:rsid w:val="00395AA3"/>
    <w:rsid w:val="00395E21"/>
    <w:rsid w:val="003960DD"/>
    <w:rsid w:val="00396300"/>
    <w:rsid w:val="003968E9"/>
    <w:rsid w:val="00396906"/>
    <w:rsid w:val="00396EEF"/>
    <w:rsid w:val="00397040"/>
    <w:rsid w:val="0039775F"/>
    <w:rsid w:val="00397B74"/>
    <w:rsid w:val="00397D58"/>
    <w:rsid w:val="003A00CE"/>
    <w:rsid w:val="003A095E"/>
    <w:rsid w:val="003A0E6D"/>
    <w:rsid w:val="003A1896"/>
    <w:rsid w:val="003A2131"/>
    <w:rsid w:val="003A28DA"/>
    <w:rsid w:val="003A44F9"/>
    <w:rsid w:val="003A4D0E"/>
    <w:rsid w:val="003A4ED6"/>
    <w:rsid w:val="003A5009"/>
    <w:rsid w:val="003A56CB"/>
    <w:rsid w:val="003A5BE7"/>
    <w:rsid w:val="003A5C5E"/>
    <w:rsid w:val="003A5E77"/>
    <w:rsid w:val="003A6523"/>
    <w:rsid w:val="003A697F"/>
    <w:rsid w:val="003A6A7C"/>
    <w:rsid w:val="003A6B19"/>
    <w:rsid w:val="003A7BC8"/>
    <w:rsid w:val="003B0711"/>
    <w:rsid w:val="003B076A"/>
    <w:rsid w:val="003B10D2"/>
    <w:rsid w:val="003B11F1"/>
    <w:rsid w:val="003B1A08"/>
    <w:rsid w:val="003B1B89"/>
    <w:rsid w:val="003B20CA"/>
    <w:rsid w:val="003B2563"/>
    <w:rsid w:val="003B28B3"/>
    <w:rsid w:val="003B300C"/>
    <w:rsid w:val="003B390C"/>
    <w:rsid w:val="003B4104"/>
    <w:rsid w:val="003B41A0"/>
    <w:rsid w:val="003B4212"/>
    <w:rsid w:val="003B4354"/>
    <w:rsid w:val="003B44D3"/>
    <w:rsid w:val="003B46B2"/>
    <w:rsid w:val="003B5473"/>
    <w:rsid w:val="003B5B9A"/>
    <w:rsid w:val="003B5CAE"/>
    <w:rsid w:val="003B5CC9"/>
    <w:rsid w:val="003B5E00"/>
    <w:rsid w:val="003B6E46"/>
    <w:rsid w:val="003B6EAE"/>
    <w:rsid w:val="003B7694"/>
    <w:rsid w:val="003C0EDB"/>
    <w:rsid w:val="003C0F22"/>
    <w:rsid w:val="003C16B9"/>
    <w:rsid w:val="003C222D"/>
    <w:rsid w:val="003C2A9E"/>
    <w:rsid w:val="003C2E3E"/>
    <w:rsid w:val="003C319D"/>
    <w:rsid w:val="003C3728"/>
    <w:rsid w:val="003C38DD"/>
    <w:rsid w:val="003C39A1"/>
    <w:rsid w:val="003C45E7"/>
    <w:rsid w:val="003C54EE"/>
    <w:rsid w:val="003C5B28"/>
    <w:rsid w:val="003C6021"/>
    <w:rsid w:val="003C65FB"/>
    <w:rsid w:val="003C74F4"/>
    <w:rsid w:val="003C7DA2"/>
    <w:rsid w:val="003D06D0"/>
    <w:rsid w:val="003D0864"/>
    <w:rsid w:val="003D167C"/>
    <w:rsid w:val="003D185D"/>
    <w:rsid w:val="003D1E5F"/>
    <w:rsid w:val="003D2272"/>
    <w:rsid w:val="003D245B"/>
    <w:rsid w:val="003D2892"/>
    <w:rsid w:val="003D312A"/>
    <w:rsid w:val="003D35C4"/>
    <w:rsid w:val="003D5857"/>
    <w:rsid w:val="003D5D3F"/>
    <w:rsid w:val="003D6032"/>
    <w:rsid w:val="003D639C"/>
    <w:rsid w:val="003D6853"/>
    <w:rsid w:val="003D6C4B"/>
    <w:rsid w:val="003D73CC"/>
    <w:rsid w:val="003D7535"/>
    <w:rsid w:val="003D7D24"/>
    <w:rsid w:val="003E0BE2"/>
    <w:rsid w:val="003E0DF9"/>
    <w:rsid w:val="003E10A0"/>
    <w:rsid w:val="003E1615"/>
    <w:rsid w:val="003E1DE4"/>
    <w:rsid w:val="003E2382"/>
    <w:rsid w:val="003E2BEF"/>
    <w:rsid w:val="003E3180"/>
    <w:rsid w:val="003E330E"/>
    <w:rsid w:val="003E378A"/>
    <w:rsid w:val="003E3A5F"/>
    <w:rsid w:val="003E4739"/>
    <w:rsid w:val="003E48B3"/>
    <w:rsid w:val="003E494B"/>
    <w:rsid w:val="003E5D0B"/>
    <w:rsid w:val="003E63B1"/>
    <w:rsid w:val="003E6669"/>
    <w:rsid w:val="003E6729"/>
    <w:rsid w:val="003E6C85"/>
    <w:rsid w:val="003E72E1"/>
    <w:rsid w:val="003E76BD"/>
    <w:rsid w:val="003E7AD0"/>
    <w:rsid w:val="003F017C"/>
    <w:rsid w:val="003F0BFC"/>
    <w:rsid w:val="003F11A5"/>
    <w:rsid w:val="003F1439"/>
    <w:rsid w:val="003F1CFB"/>
    <w:rsid w:val="003F1DD3"/>
    <w:rsid w:val="003F2A34"/>
    <w:rsid w:val="003F2B70"/>
    <w:rsid w:val="003F319D"/>
    <w:rsid w:val="003F4CB4"/>
    <w:rsid w:val="003F4FDF"/>
    <w:rsid w:val="003F50F9"/>
    <w:rsid w:val="003F6A06"/>
    <w:rsid w:val="003F7469"/>
    <w:rsid w:val="003F7519"/>
    <w:rsid w:val="003F77AF"/>
    <w:rsid w:val="003F7CC7"/>
    <w:rsid w:val="0040003F"/>
    <w:rsid w:val="00400AEC"/>
    <w:rsid w:val="00400C22"/>
    <w:rsid w:val="00400D91"/>
    <w:rsid w:val="004011E4"/>
    <w:rsid w:val="00401DEF"/>
    <w:rsid w:val="0040215F"/>
    <w:rsid w:val="00402A9C"/>
    <w:rsid w:val="00402AC2"/>
    <w:rsid w:val="00402C9A"/>
    <w:rsid w:val="0040358C"/>
    <w:rsid w:val="0040393F"/>
    <w:rsid w:val="00403AFD"/>
    <w:rsid w:val="00403D65"/>
    <w:rsid w:val="004046C2"/>
    <w:rsid w:val="004046ED"/>
    <w:rsid w:val="00404FB5"/>
    <w:rsid w:val="004054EF"/>
    <w:rsid w:val="0040566F"/>
    <w:rsid w:val="00405943"/>
    <w:rsid w:val="004100E5"/>
    <w:rsid w:val="00410A19"/>
    <w:rsid w:val="00411133"/>
    <w:rsid w:val="0041323F"/>
    <w:rsid w:val="00413A6D"/>
    <w:rsid w:val="00413B1B"/>
    <w:rsid w:val="00413BAA"/>
    <w:rsid w:val="00413C4C"/>
    <w:rsid w:val="00413F1B"/>
    <w:rsid w:val="00413F3C"/>
    <w:rsid w:val="0041488F"/>
    <w:rsid w:val="00414BFA"/>
    <w:rsid w:val="00414EA2"/>
    <w:rsid w:val="00415787"/>
    <w:rsid w:val="00415B5E"/>
    <w:rsid w:val="004166DE"/>
    <w:rsid w:val="004168EA"/>
    <w:rsid w:val="00416A7A"/>
    <w:rsid w:val="00416AD0"/>
    <w:rsid w:val="004179B3"/>
    <w:rsid w:val="00417D96"/>
    <w:rsid w:val="00417E24"/>
    <w:rsid w:val="00417E90"/>
    <w:rsid w:val="0042034A"/>
    <w:rsid w:val="0042055D"/>
    <w:rsid w:val="004217BC"/>
    <w:rsid w:val="00422182"/>
    <w:rsid w:val="00422B86"/>
    <w:rsid w:val="00422E4F"/>
    <w:rsid w:val="0042327B"/>
    <w:rsid w:val="00424AB5"/>
    <w:rsid w:val="00424EFC"/>
    <w:rsid w:val="00424F39"/>
    <w:rsid w:val="00425109"/>
    <w:rsid w:val="00425E59"/>
    <w:rsid w:val="00426533"/>
    <w:rsid w:val="00426A9A"/>
    <w:rsid w:val="00427759"/>
    <w:rsid w:val="00427C59"/>
    <w:rsid w:val="00430B54"/>
    <w:rsid w:val="004311F1"/>
    <w:rsid w:val="004318AF"/>
    <w:rsid w:val="00431A67"/>
    <w:rsid w:val="00431F59"/>
    <w:rsid w:val="00431FFF"/>
    <w:rsid w:val="004326F0"/>
    <w:rsid w:val="0043301A"/>
    <w:rsid w:val="00433033"/>
    <w:rsid w:val="00433703"/>
    <w:rsid w:val="004341FB"/>
    <w:rsid w:val="00435012"/>
    <w:rsid w:val="004354EF"/>
    <w:rsid w:val="0043552F"/>
    <w:rsid w:val="0043604A"/>
    <w:rsid w:val="00437330"/>
    <w:rsid w:val="00441287"/>
    <w:rsid w:val="00441524"/>
    <w:rsid w:val="0044287B"/>
    <w:rsid w:val="0044339C"/>
    <w:rsid w:val="00443666"/>
    <w:rsid w:val="004436D6"/>
    <w:rsid w:val="00443A43"/>
    <w:rsid w:val="00443FD2"/>
    <w:rsid w:val="004441D4"/>
    <w:rsid w:val="0044429B"/>
    <w:rsid w:val="004442EB"/>
    <w:rsid w:val="004446AC"/>
    <w:rsid w:val="00444E4C"/>
    <w:rsid w:val="004454D9"/>
    <w:rsid w:val="0044690D"/>
    <w:rsid w:val="00446E07"/>
    <w:rsid w:val="004470E6"/>
    <w:rsid w:val="00447740"/>
    <w:rsid w:val="004477AD"/>
    <w:rsid w:val="00447F07"/>
    <w:rsid w:val="004503D1"/>
    <w:rsid w:val="0045057D"/>
    <w:rsid w:val="00450621"/>
    <w:rsid w:val="004507B7"/>
    <w:rsid w:val="004508DF"/>
    <w:rsid w:val="00450A4F"/>
    <w:rsid w:val="00450B02"/>
    <w:rsid w:val="00450E57"/>
    <w:rsid w:val="004520F3"/>
    <w:rsid w:val="00452451"/>
    <w:rsid w:val="00452742"/>
    <w:rsid w:val="004527D0"/>
    <w:rsid w:val="004534CB"/>
    <w:rsid w:val="00454218"/>
    <w:rsid w:val="004546AC"/>
    <w:rsid w:val="004555D2"/>
    <w:rsid w:val="00455924"/>
    <w:rsid w:val="00456458"/>
    <w:rsid w:val="00456E57"/>
    <w:rsid w:val="0045748E"/>
    <w:rsid w:val="00457D84"/>
    <w:rsid w:val="00457DE8"/>
    <w:rsid w:val="0046013E"/>
    <w:rsid w:val="004609D9"/>
    <w:rsid w:val="00461360"/>
    <w:rsid w:val="00461A09"/>
    <w:rsid w:val="00461B75"/>
    <w:rsid w:val="00462385"/>
    <w:rsid w:val="00462577"/>
    <w:rsid w:val="004654E2"/>
    <w:rsid w:val="00465514"/>
    <w:rsid w:val="00466AF8"/>
    <w:rsid w:val="0046755E"/>
    <w:rsid w:val="00467678"/>
    <w:rsid w:val="0046768F"/>
    <w:rsid w:val="004677C6"/>
    <w:rsid w:val="0046780C"/>
    <w:rsid w:val="004700F5"/>
    <w:rsid w:val="004705B8"/>
    <w:rsid w:val="00470674"/>
    <w:rsid w:val="004713B9"/>
    <w:rsid w:val="004714DE"/>
    <w:rsid w:val="0047202A"/>
    <w:rsid w:val="00472C15"/>
    <w:rsid w:val="00473854"/>
    <w:rsid w:val="00473856"/>
    <w:rsid w:val="00473B9B"/>
    <w:rsid w:val="00473C6E"/>
    <w:rsid w:val="00474555"/>
    <w:rsid w:val="00474ACF"/>
    <w:rsid w:val="00474FCE"/>
    <w:rsid w:val="004751A5"/>
    <w:rsid w:val="00475382"/>
    <w:rsid w:val="00476246"/>
    <w:rsid w:val="00476C4D"/>
    <w:rsid w:val="004777B3"/>
    <w:rsid w:val="00477DE9"/>
    <w:rsid w:val="00480252"/>
    <w:rsid w:val="00480B2C"/>
    <w:rsid w:val="00480B77"/>
    <w:rsid w:val="00481449"/>
    <w:rsid w:val="004814E7"/>
    <w:rsid w:val="0048193E"/>
    <w:rsid w:val="00482666"/>
    <w:rsid w:val="00482A31"/>
    <w:rsid w:val="0048394D"/>
    <w:rsid w:val="00483B2E"/>
    <w:rsid w:val="00483C2C"/>
    <w:rsid w:val="00483F97"/>
    <w:rsid w:val="004848CC"/>
    <w:rsid w:val="00484C28"/>
    <w:rsid w:val="00485969"/>
    <w:rsid w:val="0048614E"/>
    <w:rsid w:val="004864F5"/>
    <w:rsid w:val="0048669E"/>
    <w:rsid w:val="004869E9"/>
    <w:rsid w:val="00486CDC"/>
    <w:rsid w:val="00486FD5"/>
    <w:rsid w:val="00487718"/>
    <w:rsid w:val="00487E44"/>
    <w:rsid w:val="004918C4"/>
    <w:rsid w:val="00491C45"/>
    <w:rsid w:val="00492139"/>
    <w:rsid w:val="00492355"/>
    <w:rsid w:val="00492920"/>
    <w:rsid w:val="00492A77"/>
    <w:rsid w:val="00492AE5"/>
    <w:rsid w:val="00493D7A"/>
    <w:rsid w:val="004946F9"/>
    <w:rsid w:val="00494893"/>
    <w:rsid w:val="00494A1A"/>
    <w:rsid w:val="004952DF"/>
    <w:rsid w:val="00495DC6"/>
    <w:rsid w:val="00496085"/>
    <w:rsid w:val="00496D93"/>
    <w:rsid w:val="00497934"/>
    <w:rsid w:val="00497FF3"/>
    <w:rsid w:val="004A0225"/>
    <w:rsid w:val="004A096A"/>
    <w:rsid w:val="004A16EF"/>
    <w:rsid w:val="004A1ACD"/>
    <w:rsid w:val="004A2275"/>
    <w:rsid w:val="004A2BC2"/>
    <w:rsid w:val="004A35A0"/>
    <w:rsid w:val="004A3F0A"/>
    <w:rsid w:val="004A4329"/>
    <w:rsid w:val="004A4398"/>
    <w:rsid w:val="004A4B17"/>
    <w:rsid w:val="004A4B83"/>
    <w:rsid w:val="004A4B8B"/>
    <w:rsid w:val="004A5514"/>
    <w:rsid w:val="004A59DE"/>
    <w:rsid w:val="004A5A7D"/>
    <w:rsid w:val="004A6415"/>
    <w:rsid w:val="004A6CA5"/>
    <w:rsid w:val="004B045D"/>
    <w:rsid w:val="004B099D"/>
    <w:rsid w:val="004B0AD1"/>
    <w:rsid w:val="004B0B29"/>
    <w:rsid w:val="004B20E3"/>
    <w:rsid w:val="004B2DA6"/>
    <w:rsid w:val="004B3170"/>
    <w:rsid w:val="004B3D3C"/>
    <w:rsid w:val="004B3F74"/>
    <w:rsid w:val="004B4195"/>
    <w:rsid w:val="004B43CA"/>
    <w:rsid w:val="004B440E"/>
    <w:rsid w:val="004B4F38"/>
    <w:rsid w:val="004B58D0"/>
    <w:rsid w:val="004B5DFD"/>
    <w:rsid w:val="004B6B86"/>
    <w:rsid w:val="004C0099"/>
    <w:rsid w:val="004C0316"/>
    <w:rsid w:val="004C0828"/>
    <w:rsid w:val="004C10FA"/>
    <w:rsid w:val="004C16BD"/>
    <w:rsid w:val="004C18F2"/>
    <w:rsid w:val="004C1F5A"/>
    <w:rsid w:val="004C2267"/>
    <w:rsid w:val="004C2991"/>
    <w:rsid w:val="004C34AB"/>
    <w:rsid w:val="004C3897"/>
    <w:rsid w:val="004C3999"/>
    <w:rsid w:val="004C39B6"/>
    <w:rsid w:val="004C3B90"/>
    <w:rsid w:val="004C3D0E"/>
    <w:rsid w:val="004C4106"/>
    <w:rsid w:val="004C4962"/>
    <w:rsid w:val="004C566E"/>
    <w:rsid w:val="004C5E77"/>
    <w:rsid w:val="004C621E"/>
    <w:rsid w:val="004C650B"/>
    <w:rsid w:val="004C6750"/>
    <w:rsid w:val="004C7502"/>
    <w:rsid w:val="004C752D"/>
    <w:rsid w:val="004C7B68"/>
    <w:rsid w:val="004C7F41"/>
    <w:rsid w:val="004D0300"/>
    <w:rsid w:val="004D0451"/>
    <w:rsid w:val="004D0896"/>
    <w:rsid w:val="004D142B"/>
    <w:rsid w:val="004D22FC"/>
    <w:rsid w:val="004D2BF9"/>
    <w:rsid w:val="004D319E"/>
    <w:rsid w:val="004D55C2"/>
    <w:rsid w:val="004D566F"/>
    <w:rsid w:val="004D70A2"/>
    <w:rsid w:val="004D7563"/>
    <w:rsid w:val="004D7936"/>
    <w:rsid w:val="004D7D60"/>
    <w:rsid w:val="004E0019"/>
    <w:rsid w:val="004E15F5"/>
    <w:rsid w:val="004E16E3"/>
    <w:rsid w:val="004E19AA"/>
    <w:rsid w:val="004E1E7A"/>
    <w:rsid w:val="004E1FC9"/>
    <w:rsid w:val="004E1FF5"/>
    <w:rsid w:val="004E2E40"/>
    <w:rsid w:val="004E339A"/>
    <w:rsid w:val="004E37E5"/>
    <w:rsid w:val="004E3AAD"/>
    <w:rsid w:val="004E3B77"/>
    <w:rsid w:val="004E3D81"/>
    <w:rsid w:val="004E4342"/>
    <w:rsid w:val="004E4BA3"/>
    <w:rsid w:val="004E6318"/>
    <w:rsid w:val="004E632C"/>
    <w:rsid w:val="004E7201"/>
    <w:rsid w:val="004E73D7"/>
    <w:rsid w:val="004E7F89"/>
    <w:rsid w:val="004F002B"/>
    <w:rsid w:val="004F0601"/>
    <w:rsid w:val="004F10C7"/>
    <w:rsid w:val="004F1A1C"/>
    <w:rsid w:val="004F2373"/>
    <w:rsid w:val="004F2393"/>
    <w:rsid w:val="004F2449"/>
    <w:rsid w:val="004F257E"/>
    <w:rsid w:val="004F266B"/>
    <w:rsid w:val="004F2A48"/>
    <w:rsid w:val="004F3227"/>
    <w:rsid w:val="004F3C96"/>
    <w:rsid w:val="004F4650"/>
    <w:rsid w:val="004F4779"/>
    <w:rsid w:val="004F4B28"/>
    <w:rsid w:val="004F5114"/>
    <w:rsid w:val="004F529F"/>
    <w:rsid w:val="004F582B"/>
    <w:rsid w:val="004F5D15"/>
    <w:rsid w:val="004F609B"/>
    <w:rsid w:val="004F6BAB"/>
    <w:rsid w:val="004F6CC6"/>
    <w:rsid w:val="004F7172"/>
    <w:rsid w:val="00500288"/>
    <w:rsid w:val="0050179C"/>
    <w:rsid w:val="00501A5D"/>
    <w:rsid w:val="00502531"/>
    <w:rsid w:val="00502B1F"/>
    <w:rsid w:val="00502F56"/>
    <w:rsid w:val="00503DD5"/>
    <w:rsid w:val="0050420B"/>
    <w:rsid w:val="0050470E"/>
    <w:rsid w:val="00505028"/>
    <w:rsid w:val="00505139"/>
    <w:rsid w:val="00505185"/>
    <w:rsid w:val="00506238"/>
    <w:rsid w:val="00506A6B"/>
    <w:rsid w:val="00506B96"/>
    <w:rsid w:val="00506FD7"/>
    <w:rsid w:val="00507097"/>
    <w:rsid w:val="00507684"/>
    <w:rsid w:val="00507770"/>
    <w:rsid w:val="00507D09"/>
    <w:rsid w:val="00510512"/>
    <w:rsid w:val="00510A09"/>
    <w:rsid w:val="00510AA9"/>
    <w:rsid w:val="005112EA"/>
    <w:rsid w:val="005125CE"/>
    <w:rsid w:val="00512906"/>
    <w:rsid w:val="00513191"/>
    <w:rsid w:val="0051339C"/>
    <w:rsid w:val="0051356F"/>
    <w:rsid w:val="005138BD"/>
    <w:rsid w:val="005147BE"/>
    <w:rsid w:val="00515E81"/>
    <w:rsid w:val="00516CE7"/>
    <w:rsid w:val="00517ABE"/>
    <w:rsid w:val="00520117"/>
    <w:rsid w:val="00520C9C"/>
    <w:rsid w:val="005215A9"/>
    <w:rsid w:val="00521CDA"/>
    <w:rsid w:val="00521F88"/>
    <w:rsid w:val="005223E4"/>
    <w:rsid w:val="00522517"/>
    <w:rsid w:val="0052257F"/>
    <w:rsid w:val="00522699"/>
    <w:rsid w:val="0052275F"/>
    <w:rsid w:val="00523459"/>
    <w:rsid w:val="005234BE"/>
    <w:rsid w:val="00523990"/>
    <w:rsid w:val="00523D63"/>
    <w:rsid w:val="0052468A"/>
    <w:rsid w:val="00525A77"/>
    <w:rsid w:val="00525BB3"/>
    <w:rsid w:val="005269CA"/>
    <w:rsid w:val="0052741C"/>
    <w:rsid w:val="00527E76"/>
    <w:rsid w:val="00530A5B"/>
    <w:rsid w:val="00530CA0"/>
    <w:rsid w:val="005322EA"/>
    <w:rsid w:val="0053371A"/>
    <w:rsid w:val="00533D38"/>
    <w:rsid w:val="00533D8F"/>
    <w:rsid w:val="00533E39"/>
    <w:rsid w:val="00533FD9"/>
    <w:rsid w:val="005347CB"/>
    <w:rsid w:val="005348F1"/>
    <w:rsid w:val="0053518B"/>
    <w:rsid w:val="0053539E"/>
    <w:rsid w:val="005354F2"/>
    <w:rsid w:val="00535854"/>
    <w:rsid w:val="00535C99"/>
    <w:rsid w:val="00535ECE"/>
    <w:rsid w:val="00536284"/>
    <w:rsid w:val="00536970"/>
    <w:rsid w:val="00536C14"/>
    <w:rsid w:val="00536D0D"/>
    <w:rsid w:val="00537D71"/>
    <w:rsid w:val="00537E43"/>
    <w:rsid w:val="00540034"/>
    <w:rsid w:val="00540195"/>
    <w:rsid w:val="00540662"/>
    <w:rsid w:val="0054086D"/>
    <w:rsid w:val="00540F31"/>
    <w:rsid w:val="00540F91"/>
    <w:rsid w:val="00541591"/>
    <w:rsid w:val="005418B5"/>
    <w:rsid w:val="00541AAF"/>
    <w:rsid w:val="00541C08"/>
    <w:rsid w:val="00541D2A"/>
    <w:rsid w:val="00541F38"/>
    <w:rsid w:val="00542317"/>
    <w:rsid w:val="00542649"/>
    <w:rsid w:val="0054287B"/>
    <w:rsid w:val="00543344"/>
    <w:rsid w:val="005449FD"/>
    <w:rsid w:val="00544D47"/>
    <w:rsid w:val="00544F80"/>
    <w:rsid w:val="0054594D"/>
    <w:rsid w:val="00547608"/>
    <w:rsid w:val="0055018E"/>
    <w:rsid w:val="005505DE"/>
    <w:rsid w:val="00550A81"/>
    <w:rsid w:val="00550B36"/>
    <w:rsid w:val="005514AA"/>
    <w:rsid w:val="00551A91"/>
    <w:rsid w:val="00551C50"/>
    <w:rsid w:val="005526D1"/>
    <w:rsid w:val="00552FAC"/>
    <w:rsid w:val="005533BE"/>
    <w:rsid w:val="005539CA"/>
    <w:rsid w:val="005547C9"/>
    <w:rsid w:val="0055485B"/>
    <w:rsid w:val="00555D1E"/>
    <w:rsid w:val="00557B2C"/>
    <w:rsid w:val="00557DB2"/>
    <w:rsid w:val="005600B7"/>
    <w:rsid w:val="0056040C"/>
    <w:rsid w:val="005609D3"/>
    <w:rsid w:val="00560A68"/>
    <w:rsid w:val="00560E9D"/>
    <w:rsid w:val="0056101C"/>
    <w:rsid w:val="0056105F"/>
    <w:rsid w:val="00561405"/>
    <w:rsid w:val="005614FE"/>
    <w:rsid w:val="00561734"/>
    <w:rsid w:val="00561A04"/>
    <w:rsid w:val="00561E59"/>
    <w:rsid w:val="0056222F"/>
    <w:rsid w:val="00562600"/>
    <w:rsid w:val="00562634"/>
    <w:rsid w:val="00563E1C"/>
    <w:rsid w:val="00564F65"/>
    <w:rsid w:val="005651C3"/>
    <w:rsid w:val="005656BE"/>
    <w:rsid w:val="00565BA6"/>
    <w:rsid w:val="00565F03"/>
    <w:rsid w:val="00566162"/>
    <w:rsid w:val="00566323"/>
    <w:rsid w:val="00566383"/>
    <w:rsid w:val="00566565"/>
    <w:rsid w:val="00566FF7"/>
    <w:rsid w:val="00567DF7"/>
    <w:rsid w:val="005701C8"/>
    <w:rsid w:val="00571361"/>
    <w:rsid w:val="00571E6C"/>
    <w:rsid w:val="00572F39"/>
    <w:rsid w:val="0057320E"/>
    <w:rsid w:val="00573B78"/>
    <w:rsid w:val="005741A4"/>
    <w:rsid w:val="005741DB"/>
    <w:rsid w:val="00575038"/>
    <w:rsid w:val="00575157"/>
    <w:rsid w:val="00575534"/>
    <w:rsid w:val="005756A5"/>
    <w:rsid w:val="00576518"/>
    <w:rsid w:val="00577118"/>
    <w:rsid w:val="005775FC"/>
    <w:rsid w:val="0058007A"/>
    <w:rsid w:val="00580533"/>
    <w:rsid w:val="005817E4"/>
    <w:rsid w:val="00581821"/>
    <w:rsid w:val="00581AB3"/>
    <w:rsid w:val="00582456"/>
    <w:rsid w:val="00582526"/>
    <w:rsid w:val="00583393"/>
    <w:rsid w:val="00583C28"/>
    <w:rsid w:val="00583CC7"/>
    <w:rsid w:val="005844A0"/>
    <w:rsid w:val="00584FA0"/>
    <w:rsid w:val="005855CE"/>
    <w:rsid w:val="00585935"/>
    <w:rsid w:val="005859AD"/>
    <w:rsid w:val="00586722"/>
    <w:rsid w:val="005867B0"/>
    <w:rsid w:val="005871DA"/>
    <w:rsid w:val="00587741"/>
    <w:rsid w:val="00587821"/>
    <w:rsid w:val="00587B39"/>
    <w:rsid w:val="00587CBB"/>
    <w:rsid w:val="00590AC2"/>
    <w:rsid w:val="00591190"/>
    <w:rsid w:val="00591726"/>
    <w:rsid w:val="00591753"/>
    <w:rsid w:val="00591AB5"/>
    <w:rsid w:val="00591BA9"/>
    <w:rsid w:val="00591DEB"/>
    <w:rsid w:val="00591F7B"/>
    <w:rsid w:val="0059207B"/>
    <w:rsid w:val="005933BA"/>
    <w:rsid w:val="00593AA1"/>
    <w:rsid w:val="00594E64"/>
    <w:rsid w:val="00594EC4"/>
    <w:rsid w:val="00594FA0"/>
    <w:rsid w:val="0059654C"/>
    <w:rsid w:val="00597418"/>
    <w:rsid w:val="0059789F"/>
    <w:rsid w:val="00597C2B"/>
    <w:rsid w:val="005A01A9"/>
    <w:rsid w:val="005A0240"/>
    <w:rsid w:val="005A0319"/>
    <w:rsid w:val="005A03C5"/>
    <w:rsid w:val="005A03ED"/>
    <w:rsid w:val="005A0B08"/>
    <w:rsid w:val="005A1869"/>
    <w:rsid w:val="005A18C8"/>
    <w:rsid w:val="005A261C"/>
    <w:rsid w:val="005A2B92"/>
    <w:rsid w:val="005A2D3D"/>
    <w:rsid w:val="005A3124"/>
    <w:rsid w:val="005A321F"/>
    <w:rsid w:val="005A3C01"/>
    <w:rsid w:val="005A4811"/>
    <w:rsid w:val="005A4CFA"/>
    <w:rsid w:val="005A512B"/>
    <w:rsid w:val="005A53EB"/>
    <w:rsid w:val="005A55FE"/>
    <w:rsid w:val="005A57C2"/>
    <w:rsid w:val="005A5E45"/>
    <w:rsid w:val="005A6A1A"/>
    <w:rsid w:val="005A759B"/>
    <w:rsid w:val="005A776B"/>
    <w:rsid w:val="005B049B"/>
    <w:rsid w:val="005B16BC"/>
    <w:rsid w:val="005B1C15"/>
    <w:rsid w:val="005B1DD5"/>
    <w:rsid w:val="005B234F"/>
    <w:rsid w:val="005B2391"/>
    <w:rsid w:val="005B23CE"/>
    <w:rsid w:val="005B24B5"/>
    <w:rsid w:val="005B2A2D"/>
    <w:rsid w:val="005B2E97"/>
    <w:rsid w:val="005B31B4"/>
    <w:rsid w:val="005B433B"/>
    <w:rsid w:val="005B482C"/>
    <w:rsid w:val="005B4E2F"/>
    <w:rsid w:val="005B5695"/>
    <w:rsid w:val="005B6F93"/>
    <w:rsid w:val="005B74FF"/>
    <w:rsid w:val="005B772C"/>
    <w:rsid w:val="005B7ED6"/>
    <w:rsid w:val="005C01E7"/>
    <w:rsid w:val="005C0E4F"/>
    <w:rsid w:val="005C0E84"/>
    <w:rsid w:val="005C1525"/>
    <w:rsid w:val="005C2B17"/>
    <w:rsid w:val="005C2F38"/>
    <w:rsid w:val="005C30C9"/>
    <w:rsid w:val="005C31B1"/>
    <w:rsid w:val="005C3581"/>
    <w:rsid w:val="005C3B0E"/>
    <w:rsid w:val="005C3B73"/>
    <w:rsid w:val="005C4A9F"/>
    <w:rsid w:val="005C4FE5"/>
    <w:rsid w:val="005C547C"/>
    <w:rsid w:val="005C5F47"/>
    <w:rsid w:val="005C5FF7"/>
    <w:rsid w:val="005C6512"/>
    <w:rsid w:val="005C7DAC"/>
    <w:rsid w:val="005C7F22"/>
    <w:rsid w:val="005D00CF"/>
    <w:rsid w:val="005D07A6"/>
    <w:rsid w:val="005D0E84"/>
    <w:rsid w:val="005D130E"/>
    <w:rsid w:val="005D255A"/>
    <w:rsid w:val="005D2780"/>
    <w:rsid w:val="005D3FA1"/>
    <w:rsid w:val="005D45B3"/>
    <w:rsid w:val="005D692F"/>
    <w:rsid w:val="005D7049"/>
    <w:rsid w:val="005D79BA"/>
    <w:rsid w:val="005E0480"/>
    <w:rsid w:val="005E060F"/>
    <w:rsid w:val="005E14CC"/>
    <w:rsid w:val="005E170F"/>
    <w:rsid w:val="005E17FB"/>
    <w:rsid w:val="005E1B00"/>
    <w:rsid w:val="005E2043"/>
    <w:rsid w:val="005E22D1"/>
    <w:rsid w:val="005E2E54"/>
    <w:rsid w:val="005E3304"/>
    <w:rsid w:val="005E4C36"/>
    <w:rsid w:val="005E553D"/>
    <w:rsid w:val="005E564D"/>
    <w:rsid w:val="005E5B0D"/>
    <w:rsid w:val="005E5E87"/>
    <w:rsid w:val="005E65FA"/>
    <w:rsid w:val="005E66D9"/>
    <w:rsid w:val="005E694A"/>
    <w:rsid w:val="005E6AF7"/>
    <w:rsid w:val="005E6B9F"/>
    <w:rsid w:val="005E76D5"/>
    <w:rsid w:val="005F02E3"/>
    <w:rsid w:val="005F076C"/>
    <w:rsid w:val="005F1D18"/>
    <w:rsid w:val="005F1D9E"/>
    <w:rsid w:val="005F1E96"/>
    <w:rsid w:val="005F21A8"/>
    <w:rsid w:val="005F320A"/>
    <w:rsid w:val="005F356B"/>
    <w:rsid w:val="005F3A5F"/>
    <w:rsid w:val="005F4620"/>
    <w:rsid w:val="005F4AC4"/>
    <w:rsid w:val="005F4CDA"/>
    <w:rsid w:val="005F554C"/>
    <w:rsid w:val="005F5806"/>
    <w:rsid w:val="005F5E9F"/>
    <w:rsid w:val="005F63A7"/>
    <w:rsid w:val="005F67E7"/>
    <w:rsid w:val="005F70E3"/>
    <w:rsid w:val="005F7143"/>
    <w:rsid w:val="005F72F7"/>
    <w:rsid w:val="005F77BB"/>
    <w:rsid w:val="005F788D"/>
    <w:rsid w:val="005F7E24"/>
    <w:rsid w:val="005F7EC5"/>
    <w:rsid w:val="0060006B"/>
    <w:rsid w:val="00600408"/>
    <w:rsid w:val="00600D5B"/>
    <w:rsid w:val="006018F5"/>
    <w:rsid w:val="00601A1F"/>
    <w:rsid w:val="00602987"/>
    <w:rsid w:val="00603748"/>
    <w:rsid w:val="00603885"/>
    <w:rsid w:val="00603C63"/>
    <w:rsid w:val="0060479F"/>
    <w:rsid w:val="006052B9"/>
    <w:rsid w:val="00605BF8"/>
    <w:rsid w:val="00606414"/>
    <w:rsid w:val="0060694F"/>
    <w:rsid w:val="00607526"/>
    <w:rsid w:val="00607560"/>
    <w:rsid w:val="00607D72"/>
    <w:rsid w:val="006106E8"/>
    <w:rsid w:val="006109F1"/>
    <w:rsid w:val="006112E6"/>
    <w:rsid w:val="00611776"/>
    <w:rsid w:val="00611BCE"/>
    <w:rsid w:val="00612385"/>
    <w:rsid w:val="006125C3"/>
    <w:rsid w:val="00612BDE"/>
    <w:rsid w:val="0061325F"/>
    <w:rsid w:val="006133BE"/>
    <w:rsid w:val="0061351E"/>
    <w:rsid w:val="00614608"/>
    <w:rsid w:val="00614F27"/>
    <w:rsid w:val="00615C21"/>
    <w:rsid w:val="00616454"/>
    <w:rsid w:val="00616936"/>
    <w:rsid w:val="00616D66"/>
    <w:rsid w:val="0061760A"/>
    <w:rsid w:val="00621716"/>
    <w:rsid w:val="00621767"/>
    <w:rsid w:val="0062180D"/>
    <w:rsid w:val="00621832"/>
    <w:rsid w:val="00621BF5"/>
    <w:rsid w:val="00621D14"/>
    <w:rsid w:val="0062201B"/>
    <w:rsid w:val="00622B14"/>
    <w:rsid w:val="00622B9C"/>
    <w:rsid w:val="00622C4E"/>
    <w:rsid w:val="0062348C"/>
    <w:rsid w:val="006237E9"/>
    <w:rsid w:val="00624315"/>
    <w:rsid w:val="006253D7"/>
    <w:rsid w:val="00625D59"/>
    <w:rsid w:val="00625D8A"/>
    <w:rsid w:val="00625F02"/>
    <w:rsid w:val="006260DC"/>
    <w:rsid w:val="006262AE"/>
    <w:rsid w:val="00626322"/>
    <w:rsid w:val="0062689F"/>
    <w:rsid w:val="00626E42"/>
    <w:rsid w:val="006307EC"/>
    <w:rsid w:val="006308DB"/>
    <w:rsid w:val="00630A1E"/>
    <w:rsid w:val="00630FFA"/>
    <w:rsid w:val="00631008"/>
    <w:rsid w:val="0063118F"/>
    <w:rsid w:val="00631204"/>
    <w:rsid w:val="00631912"/>
    <w:rsid w:val="00631F50"/>
    <w:rsid w:val="00631FB5"/>
    <w:rsid w:val="00632856"/>
    <w:rsid w:val="00632EEF"/>
    <w:rsid w:val="00633234"/>
    <w:rsid w:val="00633D3D"/>
    <w:rsid w:val="00634179"/>
    <w:rsid w:val="00634207"/>
    <w:rsid w:val="00635C15"/>
    <w:rsid w:val="006361B9"/>
    <w:rsid w:val="006362D7"/>
    <w:rsid w:val="00636663"/>
    <w:rsid w:val="00636A1C"/>
    <w:rsid w:val="006370B5"/>
    <w:rsid w:val="006374CD"/>
    <w:rsid w:val="00637AFF"/>
    <w:rsid w:val="00637BD4"/>
    <w:rsid w:val="0064015D"/>
    <w:rsid w:val="006404A0"/>
    <w:rsid w:val="0064063D"/>
    <w:rsid w:val="00640B23"/>
    <w:rsid w:val="00640C44"/>
    <w:rsid w:val="00641133"/>
    <w:rsid w:val="00641690"/>
    <w:rsid w:val="006417C3"/>
    <w:rsid w:val="00641C39"/>
    <w:rsid w:val="00641F79"/>
    <w:rsid w:val="00641F90"/>
    <w:rsid w:val="00643C4F"/>
    <w:rsid w:val="0064402B"/>
    <w:rsid w:val="0064460F"/>
    <w:rsid w:val="006455FD"/>
    <w:rsid w:val="00645F96"/>
    <w:rsid w:val="006467F0"/>
    <w:rsid w:val="0064712D"/>
    <w:rsid w:val="00650BE6"/>
    <w:rsid w:val="006510E2"/>
    <w:rsid w:val="006512E5"/>
    <w:rsid w:val="0065153D"/>
    <w:rsid w:val="006517A2"/>
    <w:rsid w:val="00651BDB"/>
    <w:rsid w:val="00651FD0"/>
    <w:rsid w:val="0065201C"/>
    <w:rsid w:val="0065251B"/>
    <w:rsid w:val="0065263C"/>
    <w:rsid w:val="006527D8"/>
    <w:rsid w:val="0065538C"/>
    <w:rsid w:val="00655864"/>
    <w:rsid w:val="00655BF6"/>
    <w:rsid w:val="00656144"/>
    <w:rsid w:val="0065628A"/>
    <w:rsid w:val="00656AE0"/>
    <w:rsid w:val="00656E8B"/>
    <w:rsid w:val="00656F8E"/>
    <w:rsid w:val="0065724A"/>
    <w:rsid w:val="0066015B"/>
    <w:rsid w:val="00660E5E"/>
    <w:rsid w:val="0066209E"/>
    <w:rsid w:val="0066210E"/>
    <w:rsid w:val="006633A5"/>
    <w:rsid w:val="006636FC"/>
    <w:rsid w:val="006637A1"/>
    <w:rsid w:val="00663A21"/>
    <w:rsid w:val="006647FB"/>
    <w:rsid w:val="006649E6"/>
    <w:rsid w:val="00666DD1"/>
    <w:rsid w:val="00666F94"/>
    <w:rsid w:val="00667526"/>
    <w:rsid w:val="006716A8"/>
    <w:rsid w:val="00671B66"/>
    <w:rsid w:val="00671BA8"/>
    <w:rsid w:val="0067247A"/>
    <w:rsid w:val="006734C6"/>
    <w:rsid w:val="00674086"/>
    <w:rsid w:val="00674328"/>
    <w:rsid w:val="00675CDF"/>
    <w:rsid w:val="00675E3F"/>
    <w:rsid w:val="00676333"/>
    <w:rsid w:val="006763D3"/>
    <w:rsid w:val="00676F32"/>
    <w:rsid w:val="006771D0"/>
    <w:rsid w:val="00680236"/>
    <w:rsid w:val="006802E6"/>
    <w:rsid w:val="00680467"/>
    <w:rsid w:val="00681D04"/>
    <w:rsid w:val="00681DEB"/>
    <w:rsid w:val="00682247"/>
    <w:rsid w:val="006825AA"/>
    <w:rsid w:val="006828E0"/>
    <w:rsid w:val="00683282"/>
    <w:rsid w:val="00683448"/>
    <w:rsid w:val="00684287"/>
    <w:rsid w:val="006848BF"/>
    <w:rsid w:val="00684C66"/>
    <w:rsid w:val="00685334"/>
    <w:rsid w:val="006853EF"/>
    <w:rsid w:val="006860A7"/>
    <w:rsid w:val="00686319"/>
    <w:rsid w:val="00686B31"/>
    <w:rsid w:val="006871F9"/>
    <w:rsid w:val="0068772D"/>
    <w:rsid w:val="006906F4"/>
    <w:rsid w:val="006910F1"/>
    <w:rsid w:val="00691232"/>
    <w:rsid w:val="00691730"/>
    <w:rsid w:val="00691FC0"/>
    <w:rsid w:val="00692381"/>
    <w:rsid w:val="00692581"/>
    <w:rsid w:val="00692CE3"/>
    <w:rsid w:val="00693054"/>
    <w:rsid w:val="006937E1"/>
    <w:rsid w:val="00693F8D"/>
    <w:rsid w:val="00694A40"/>
    <w:rsid w:val="006960FA"/>
    <w:rsid w:val="0069699E"/>
    <w:rsid w:val="00696A57"/>
    <w:rsid w:val="0069789B"/>
    <w:rsid w:val="006A0089"/>
    <w:rsid w:val="006A02E5"/>
    <w:rsid w:val="006A03ED"/>
    <w:rsid w:val="006A0542"/>
    <w:rsid w:val="006A06C3"/>
    <w:rsid w:val="006A1419"/>
    <w:rsid w:val="006A2020"/>
    <w:rsid w:val="006A25E0"/>
    <w:rsid w:val="006A2718"/>
    <w:rsid w:val="006A2E0E"/>
    <w:rsid w:val="006A3209"/>
    <w:rsid w:val="006A3530"/>
    <w:rsid w:val="006A378F"/>
    <w:rsid w:val="006A3AB4"/>
    <w:rsid w:val="006A47AF"/>
    <w:rsid w:val="006A4874"/>
    <w:rsid w:val="006A4BA9"/>
    <w:rsid w:val="006A4C8F"/>
    <w:rsid w:val="006A64AC"/>
    <w:rsid w:val="006A6CFF"/>
    <w:rsid w:val="006A7197"/>
    <w:rsid w:val="006A7591"/>
    <w:rsid w:val="006A7893"/>
    <w:rsid w:val="006B007A"/>
    <w:rsid w:val="006B0165"/>
    <w:rsid w:val="006B016E"/>
    <w:rsid w:val="006B01B7"/>
    <w:rsid w:val="006B065E"/>
    <w:rsid w:val="006B0ABC"/>
    <w:rsid w:val="006B126C"/>
    <w:rsid w:val="006B151C"/>
    <w:rsid w:val="006B1CD3"/>
    <w:rsid w:val="006B1D57"/>
    <w:rsid w:val="006B1E84"/>
    <w:rsid w:val="006B2179"/>
    <w:rsid w:val="006B23D4"/>
    <w:rsid w:val="006B2657"/>
    <w:rsid w:val="006B32E6"/>
    <w:rsid w:val="006B394A"/>
    <w:rsid w:val="006B4C2C"/>
    <w:rsid w:val="006B563A"/>
    <w:rsid w:val="006B59F9"/>
    <w:rsid w:val="006B5AEE"/>
    <w:rsid w:val="006B60C5"/>
    <w:rsid w:val="006B6B9C"/>
    <w:rsid w:val="006B6C80"/>
    <w:rsid w:val="006B6DFB"/>
    <w:rsid w:val="006B6FC7"/>
    <w:rsid w:val="006B73EC"/>
    <w:rsid w:val="006B7892"/>
    <w:rsid w:val="006C0071"/>
    <w:rsid w:val="006C0793"/>
    <w:rsid w:val="006C0B65"/>
    <w:rsid w:val="006C10F6"/>
    <w:rsid w:val="006C1BCA"/>
    <w:rsid w:val="006C2366"/>
    <w:rsid w:val="006C240B"/>
    <w:rsid w:val="006C323A"/>
    <w:rsid w:val="006C3337"/>
    <w:rsid w:val="006C3808"/>
    <w:rsid w:val="006C38D8"/>
    <w:rsid w:val="006C3B72"/>
    <w:rsid w:val="006C43BB"/>
    <w:rsid w:val="006C4595"/>
    <w:rsid w:val="006C45CE"/>
    <w:rsid w:val="006C60FD"/>
    <w:rsid w:val="006C7042"/>
    <w:rsid w:val="006D004A"/>
    <w:rsid w:val="006D0639"/>
    <w:rsid w:val="006D11F3"/>
    <w:rsid w:val="006D15FE"/>
    <w:rsid w:val="006D2381"/>
    <w:rsid w:val="006D2754"/>
    <w:rsid w:val="006D2DAD"/>
    <w:rsid w:val="006D3278"/>
    <w:rsid w:val="006D47CC"/>
    <w:rsid w:val="006D4865"/>
    <w:rsid w:val="006D4C20"/>
    <w:rsid w:val="006D4F72"/>
    <w:rsid w:val="006D5F82"/>
    <w:rsid w:val="006D6384"/>
    <w:rsid w:val="006D656D"/>
    <w:rsid w:val="006D6F32"/>
    <w:rsid w:val="006D7D41"/>
    <w:rsid w:val="006E00F1"/>
    <w:rsid w:val="006E0772"/>
    <w:rsid w:val="006E0857"/>
    <w:rsid w:val="006E0A2D"/>
    <w:rsid w:val="006E1081"/>
    <w:rsid w:val="006E114C"/>
    <w:rsid w:val="006E15D7"/>
    <w:rsid w:val="006E21F8"/>
    <w:rsid w:val="006E23BE"/>
    <w:rsid w:val="006E269D"/>
    <w:rsid w:val="006E28E0"/>
    <w:rsid w:val="006E3CC9"/>
    <w:rsid w:val="006E46C2"/>
    <w:rsid w:val="006E47A3"/>
    <w:rsid w:val="006E4AA2"/>
    <w:rsid w:val="006E4C54"/>
    <w:rsid w:val="006E4D06"/>
    <w:rsid w:val="006E52E9"/>
    <w:rsid w:val="006E5846"/>
    <w:rsid w:val="006E5ADD"/>
    <w:rsid w:val="006E6504"/>
    <w:rsid w:val="006E682A"/>
    <w:rsid w:val="006E6A77"/>
    <w:rsid w:val="006E6AD0"/>
    <w:rsid w:val="006E6CB1"/>
    <w:rsid w:val="006E7A18"/>
    <w:rsid w:val="006E7E1E"/>
    <w:rsid w:val="006F0484"/>
    <w:rsid w:val="006F0647"/>
    <w:rsid w:val="006F075B"/>
    <w:rsid w:val="006F0F53"/>
    <w:rsid w:val="006F1B58"/>
    <w:rsid w:val="006F1C4D"/>
    <w:rsid w:val="006F1E6F"/>
    <w:rsid w:val="006F1EA5"/>
    <w:rsid w:val="006F1F99"/>
    <w:rsid w:val="006F26B2"/>
    <w:rsid w:val="006F3414"/>
    <w:rsid w:val="006F36F5"/>
    <w:rsid w:val="006F3983"/>
    <w:rsid w:val="006F3B5F"/>
    <w:rsid w:val="006F3CDC"/>
    <w:rsid w:val="006F408A"/>
    <w:rsid w:val="006F470A"/>
    <w:rsid w:val="006F480F"/>
    <w:rsid w:val="006F4B1F"/>
    <w:rsid w:val="006F5DF7"/>
    <w:rsid w:val="006F6021"/>
    <w:rsid w:val="006F6B31"/>
    <w:rsid w:val="006F6D5F"/>
    <w:rsid w:val="006F7041"/>
    <w:rsid w:val="006F77C1"/>
    <w:rsid w:val="006F7E97"/>
    <w:rsid w:val="007005FC"/>
    <w:rsid w:val="00701AF8"/>
    <w:rsid w:val="00701CB4"/>
    <w:rsid w:val="007023E2"/>
    <w:rsid w:val="00702525"/>
    <w:rsid w:val="007028E8"/>
    <w:rsid w:val="0070318D"/>
    <w:rsid w:val="007039FE"/>
    <w:rsid w:val="00703D66"/>
    <w:rsid w:val="00704164"/>
    <w:rsid w:val="007049B1"/>
    <w:rsid w:val="00704C43"/>
    <w:rsid w:val="0070537A"/>
    <w:rsid w:val="007058A6"/>
    <w:rsid w:val="00705B2E"/>
    <w:rsid w:val="00705F0D"/>
    <w:rsid w:val="007078C0"/>
    <w:rsid w:val="00707DC2"/>
    <w:rsid w:val="0071064E"/>
    <w:rsid w:val="00712432"/>
    <w:rsid w:val="00712447"/>
    <w:rsid w:val="0071262D"/>
    <w:rsid w:val="0071291F"/>
    <w:rsid w:val="00712D80"/>
    <w:rsid w:val="00712EB2"/>
    <w:rsid w:val="0071301E"/>
    <w:rsid w:val="00713113"/>
    <w:rsid w:val="00713910"/>
    <w:rsid w:val="007149EF"/>
    <w:rsid w:val="00714C14"/>
    <w:rsid w:val="00714E10"/>
    <w:rsid w:val="0071543E"/>
    <w:rsid w:val="007160E8"/>
    <w:rsid w:val="007178DB"/>
    <w:rsid w:val="007201C6"/>
    <w:rsid w:val="007201E3"/>
    <w:rsid w:val="00721340"/>
    <w:rsid w:val="007213E2"/>
    <w:rsid w:val="00721B86"/>
    <w:rsid w:val="00721BC9"/>
    <w:rsid w:val="007224ED"/>
    <w:rsid w:val="00722C68"/>
    <w:rsid w:val="007231B1"/>
    <w:rsid w:val="007234F8"/>
    <w:rsid w:val="00723D9D"/>
    <w:rsid w:val="00724163"/>
    <w:rsid w:val="00724C42"/>
    <w:rsid w:val="0072520B"/>
    <w:rsid w:val="007254E7"/>
    <w:rsid w:val="00726790"/>
    <w:rsid w:val="0072693F"/>
    <w:rsid w:val="00726CA1"/>
    <w:rsid w:val="00726F66"/>
    <w:rsid w:val="00730AF3"/>
    <w:rsid w:val="00730BF1"/>
    <w:rsid w:val="00730C0D"/>
    <w:rsid w:val="00731050"/>
    <w:rsid w:val="0073106E"/>
    <w:rsid w:val="00731541"/>
    <w:rsid w:val="0073179E"/>
    <w:rsid w:val="0073223B"/>
    <w:rsid w:val="007322A0"/>
    <w:rsid w:val="007324B1"/>
    <w:rsid w:val="00732C44"/>
    <w:rsid w:val="00732DA3"/>
    <w:rsid w:val="00732E77"/>
    <w:rsid w:val="007335BD"/>
    <w:rsid w:val="00734018"/>
    <w:rsid w:val="00734435"/>
    <w:rsid w:val="007349BA"/>
    <w:rsid w:val="00734DFC"/>
    <w:rsid w:val="00735D1E"/>
    <w:rsid w:val="00736914"/>
    <w:rsid w:val="00737184"/>
    <w:rsid w:val="007372C7"/>
    <w:rsid w:val="0073771E"/>
    <w:rsid w:val="0073780A"/>
    <w:rsid w:val="00737A10"/>
    <w:rsid w:val="00737DDC"/>
    <w:rsid w:val="007406BF"/>
    <w:rsid w:val="00740AEE"/>
    <w:rsid w:val="007413A6"/>
    <w:rsid w:val="0074198A"/>
    <w:rsid w:val="00742521"/>
    <w:rsid w:val="00742FDE"/>
    <w:rsid w:val="00743252"/>
    <w:rsid w:val="00743388"/>
    <w:rsid w:val="007437B5"/>
    <w:rsid w:val="00744D42"/>
    <w:rsid w:val="007458B2"/>
    <w:rsid w:val="00746360"/>
    <w:rsid w:val="00746414"/>
    <w:rsid w:val="00746775"/>
    <w:rsid w:val="00746988"/>
    <w:rsid w:val="00746DDA"/>
    <w:rsid w:val="00750675"/>
    <w:rsid w:val="0075091C"/>
    <w:rsid w:val="00750A40"/>
    <w:rsid w:val="00750A6D"/>
    <w:rsid w:val="00750FD9"/>
    <w:rsid w:val="007511E0"/>
    <w:rsid w:val="007517E0"/>
    <w:rsid w:val="00751BFA"/>
    <w:rsid w:val="00752412"/>
    <w:rsid w:val="00753629"/>
    <w:rsid w:val="007538EF"/>
    <w:rsid w:val="00753E60"/>
    <w:rsid w:val="00754272"/>
    <w:rsid w:val="00754345"/>
    <w:rsid w:val="00754833"/>
    <w:rsid w:val="00754CCA"/>
    <w:rsid w:val="00754E6A"/>
    <w:rsid w:val="00755A3B"/>
    <w:rsid w:val="00755DB2"/>
    <w:rsid w:val="00755F39"/>
    <w:rsid w:val="007568F6"/>
    <w:rsid w:val="0075714F"/>
    <w:rsid w:val="007572CF"/>
    <w:rsid w:val="007575CA"/>
    <w:rsid w:val="00757B16"/>
    <w:rsid w:val="0076029B"/>
    <w:rsid w:val="00760B08"/>
    <w:rsid w:val="00760F45"/>
    <w:rsid w:val="0076183C"/>
    <w:rsid w:val="007619BE"/>
    <w:rsid w:val="00761EF2"/>
    <w:rsid w:val="00762122"/>
    <w:rsid w:val="0076251C"/>
    <w:rsid w:val="00762D5E"/>
    <w:rsid w:val="007630EC"/>
    <w:rsid w:val="007634A0"/>
    <w:rsid w:val="007636C0"/>
    <w:rsid w:val="00763BB6"/>
    <w:rsid w:val="00764264"/>
    <w:rsid w:val="00764F03"/>
    <w:rsid w:val="00766405"/>
    <w:rsid w:val="0076669D"/>
    <w:rsid w:val="00766B1C"/>
    <w:rsid w:val="00767222"/>
    <w:rsid w:val="007673EB"/>
    <w:rsid w:val="00770798"/>
    <w:rsid w:val="00770DA1"/>
    <w:rsid w:val="00770DE7"/>
    <w:rsid w:val="007715FE"/>
    <w:rsid w:val="007719B5"/>
    <w:rsid w:val="00771A70"/>
    <w:rsid w:val="00771CFB"/>
    <w:rsid w:val="00772AAD"/>
    <w:rsid w:val="00772C42"/>
    <w:rsid w:val="00772F60"/>
    <w:rsid w:val="007732C0"/>
    <w:rsid w:val="007735DC"/>
    <w:rsid w:val="00774FC2"/>
    <w:rsid w:val="00775133"/>
    <w:rsid w:val="007753E3"/>
    <w:rsid w:val="007758EB"/>
    <w:rsid w:val="00775FCD"/>
    <w:rsid w:val="00777174"/>
    <w:rsid w:val="00777666"/>
    <w:rsid w:val="007801E0"/>
    <w:rsid w:val="0078030B"/>
    <w:rsid w:val="00781835"/>
    <w:rsid w:val="0078191D"/>
    <w:rsid w:val="007819E2"/>
    <w:rsid w:val="00781F41"/>
    <w:rsid w:val="007822F6"/>
    <w:rsid w:val="007826C7"/>
    <w:rsid w:val="007827DB"/>
    <w:rsid w:val="00782BA8"/>
    <w:rsid w:val="00782EF5"/>
    <w:rsid w:val="0078465F"/>
    <w:rsid w:val="00784C46"/>
    <w:rsid w:val="0078534E"/>
    <w:rsid w:val="00785551"/>
    <w:rsid w:val="00785682"/>
    <w:rsid w:val="007864D6"/>
    <w:rsid w:val="0078773A"/>
    <w:rsid w:val="007877E9"/>
    <w:rsid w:val="00787BE0"/>
    <w:rsid w:val="007909DA"/>
    <w:rsid w:val="007913E0"/>
    <w:rsid w:val="00791A5A"/>
    <w:rsid w:val="00791AFC"/>
    <w:rsid w:val="0079255A"/>
    <w:rsid w:val="00793045"/>
    <w:rsid w:val="00794478"/>
    <w:rsid w:val="00794772"/>
    <w:rsid w:val="007947DD"/>
    <w:rsid w:val="00795711"/>
    <w:rsid w:val="007957A6"/>
    <w:rsid w:val="00795966"/>
    <w:rsid w:val="00797D3C"/>
    <w:rsid w:val="007A02B8"/>
    <w:rsid w:val="007A0938"/>
    <w:rsid w:val="007A0FC4"/>
    <w:rsid w:val="007A1252"/>
    <w:rsid w:val="007A134E"/>
    <w:rsid w:val="007A166D"/>
    <w:rsid w:val="007A1C2F"/>
    <w:rsid w:val="007A2911"/>
    <w:rsid w:val="007A35FD"/>
    <w:rsid w:val="007A413D"/>
    <w:rsid w:val="007A42BE"/>
    <w:rsid w:val="007A4A69"/>
    <w:rsid w:val="007A5074"/>
    <w:rsid w:val="007A5275"/>
    <w:rsid w:val="007A5BBE"/>
    <w:rsid w:val="007A5D83"/>
    <w:rsid w:val="007A672B"/>
    <w:rsid w:val="007A6893"/>
    <w:rsid w:val="007A68A2"/>
    <w:rsid w:val="007A68BD"/>
    <w:rsid w:val="007A6FEC"/>
    <w:rsid w:val="007A721B"/>
    <w:rsid w:val="007A7964"/>
    <w:rsid w:val="007B0015"/>
    <w:rsid w:val="007B006E"/>
    <w:rsid w:val="007B0122"/>
    <w:rsid w:val="007B015E"/>
    <w:rsid w:val="007B0A42"/>
    <w:rsid w:val="007B14FF"/>
    <w:rsid w:val="007B1D67"/>
    <w:rsid w:val="007B1E05"/>
    <w:rsid w:val="007B2727"/>
    <w:rsid w:val="007B2730"/>
    <w:rsid w:val="007B2760"/>
    <w:rsid w:val="007B34DF"/>
    <w:rsid w:val="007B369D"/>
    <w:rsid w:val="007B4757"/>
    <w:rsid w:val="007B48CD"/>
    <w:rsid w:val="007B4A00"/>
    <w:rsid w:val="007B530A"/>
    <w:rsid w:val="007B648F"/>
    <w:rsid w:val="007B68C2"/>
    <w:rsid w:val="007B6E22"/>
    <w:rsid w:val="007B7035"/>
    <w:rsid w:val="007C01FA"/>
    <w:rsid w:val="007C0F94"/>
    <w:rsid w:val="007C1FB9"/>
    <w:rsid w:val="007C2B9B"/>
    <w:rsid w:val="007C2EF9"/>
    <w:rsid w:val="007C3A3C"/>
    <w:rsid w:val="007C426D"/>
    <w:rsid w:val="007C5C75"/>
    <w:rsid w:val="007C62BD"/>
    <w:rsid w:val="007C62E4"/>
    <w:rsid w:val="007C6571"/>
    <w:rsid w:val="007C782A"/>
    <w:rsid w:val="007D00A3"/>
    <w:rsid w:val="007D0B8B"/>
    <w:rsid w:val="007D0E8D"/>
    <w:rsid w:val="007D1314"/>
    <w:rsid w:val="007D215B"/>
    <w:rsid w:val="007D30FF"/>
    <w:rsid w:val="007D3869"/>
    <w:rsid w:val="007D39F6"/>
    <w:rsid w:val="007D3A5D"/>
    <w:rsid w:val="007D3BD1"/>
    <w:rsid w:val="007D4318"/>
    <w:rsid w:val="007D48A7"/>
    <w:rsid w:val="007D4E28"/>
    <w:rsid w:val="007D580E"/>
    <w:rsid w:val="007D66D8"/>
    <w:rsid w:val="007D6CA1"/>
    <w:rsid w:val="007D7CD1"/>
    <w:rsid w:val="007E08E2"/>
    <w:rsid w:val="007E0C95"/>
    <w:rsid w:val="007E1B9F"/>
    <w:rsid w:val="007E200B"/>
    <w:rsid w:val="007E28F7"/>
    <w:rsid w:val="007E3660"/>
    <w:rsid w:val="007E39A5"/>
    <w:rsid w:val="007E3B59"/>
    <w:rsid w:val="007E56A6"/>
    <w:rsid w:val="007E5E29"/>
    <w:rsid w:val="007E6A6D"/>
    <w:rsid w:val="007E6C49"/>
    <w:rsid w:val="007E6E52"/>
    <w:rsid w:val="007E766C"/>
    <w:rsid w:val="007F01BC"/>
    <w:rsid w:val="007F1031"/>
    <w:rsid w:val="007F15D4"/>
    <w:rsid w:val="007F21AA"/>
    <w:rsid w:val="007F22B7"/>
    <w:rsid w:val="007F2AC7"/>
    <w:rsid w:val="007F3371"/>
    <w:rsid w:val="007F3422"/>
    <w:rsid w:val="007F40CD"/>
    <w:rsid w:val="007F474F"/>
    <w:rsid w:val="007F499A"/>
    <w:rsid w:val="007F5186"/>
    <w:rsid w:val="007F5816"/>
    <w:rsid w:val="007F6200"/>
    <w:rsid w:val="007F6DD2"/>
    <w:rsid w:val="007F6EAB"/>
    <w:rsid w:val="007F7B68"/>
    <w:rsid w:val="007F7D6C"/>
    <w:rsid w:val="008004FC"/>
    <w:rsid w:val="008007D8"/>
    <w:rsid w:val="00801AC5"/>
    <w:rsid w:val="00801BA3"/>
    <w:rsid w:val="00801BBE"/>
    <w:rsid w:val="00802528"/>
    <w:rsid w:val="0080254B"/>
    <w:rsid w:val="00802568"/>
    <w:rsid w:val="008025EC"/>
    <w:rsid w:val="008026D6"/>
    <w:rsid w:val="008029BB"/>
    <w:rsid w:val="00802CA8"/>
    <w:rsid w:val="00803EBA"/>
    <w:rsid w:val="008040AE"/>
    <w:rsid w:val="0080450E"/>
    <w:rsid w:val="00804904"/>
    <w:rsid w:val="008049A2"/>
    <w:rsid w:val="00804EB3"/>
    <w:rsid w:val="00804F5F"/>
    <w:rsid w:val="008058B2"/>
    <w:rsid w:val="00805F56"/>
    <w:rsid w:val="00806F60"/>
    <w:rsid w:val="0080717D"/>
    <w:rsid w:val="008072F9"/>
    <w:rsid w:val="0081090A"/>
    <w:rsid w:val="0081091F"/>
    <w:rsid w:val="00811608"/>
    <w:rsid w:val="008124B8"/>
    <w:rsid w:val="00812899"/>
    <w:rsid w:val="00812B0A"/>
    <w:rsid w:val="008136A6"/>
    <w:rsid w:val="00814056"/>
    <w:rsid w:val="00814105"/>
    <w:rsid w:val="008146C8"/>
    <w:rsid w:val="00814A53"/>
    <w:rsid w:val="00815836"/>
    <w:rsid w:val="00815A38"/>
    <w:rsid w:val="00815B8A"/>
    <w:rsid w:val="0081626B"/>
    <w:rsid w:val="008165C3"/>
    <w:rsid w:val="00820081"/>
    <w:rsid w:val="00820486"/>
    <w:rsid w:val="00820543"/>
    <w:rsid w:val="0082273C"/>
    <w:rsid w:val="0082274E"/>
    <w:rsid w:val="00822E1B"/>
    <w:rsid w:val="00822E5B"/>
    <w:rsid w:val="0082324F"/>
    <w:rsid w:val="0082384A"/>
    <w:rsid w:val="00823B0C"/>
    <w:rsid w:val="00823CBD"/>
    <w:rsid w:val="00824A41"/>
    <w:rsid w:val="00824AB0"/>
    <w:rsid w:val="00824E2C"/>
    <w:rsid w:val="0082679E"/>
    <w:rsid w:val="00826801"/>
    <w:rsid w:val="00830454"/>
    <w:rsid w:val="00830619"/>
    <w:rsid w:val="00830936"/>
    <w:rsid w:val="008309D8"/>
    <w:rsid w:val="00830FCF"/>
    <w:rsid w:val="0083180E"/>
    <w:rsid w:val="008318C1"/>
    <w:rsid w:val="008322F2"/>
    <w:rsid w:val="00832CCD"/>
    <w:rsid w:val="008332EF"/>
    <w:rsid w:val="008342B7"/>
    <w:rsid w:val="00834614"/>
    <w:rsid w:val="00834BDB"/>
    <w:rsid w:val="00835104"/>
    <w:rsid w:val="008355B5"/>
    <w:rsid w:val="00836A99"/>
    <w:rsid w:val="00836B49"/>
    <w:rsid w:val="00837093"/>
    <w:rsid w:val="00837261"/>
    <w:rsid w:val="00837319"/>
    <w:rsid w:val="00837755"/>
    <w:rsid w:val="00837BCB"/>
    <w:rsid w:val="0084003E"/>
    <w:rsid w:val="0084026A"/>
    <w:rsid w:val="00840E8C"/>
    <w:rsid w:val="008411CC"/>
    <w:rsid w:val="0084159D"/>
    <w:rsid w:val="00841ABC"/>
    <w:rsid w:val="00841F3B"/>
    <w:rsid w:val="00842014"/>
    <w:rsid w:val="008430C7"/>
    <w:rsid w:val="00843F5B"/>
    <w:rsid w:val="0084492D"/>
    <w:rsid w:val="00844E64"/>
    <w:rsid w:val="0084529A"/>
    <w:rsid w:val="00845D6B"/>
    <w:rsid w:val="00846157"/>
    <w:rsid w:val="0084703D"/>
    <w:rsid w:val="00847B28"/>
    <w:rsid w:val="00850882"/>
    <w:rsid w:val="008508D0"/>
    <w:rsid w:val="0085218A"/>
    <w:rsid w:val="00852EFD"/>
    <w:rsid w:val="00853276"/>
    <w:rsid w:val="00855157"/>
    <w:rsid w:val="008553B7"/>
    <w:rsid w:val="00857304"/>
    <w:rsid w:val="008576D1"/>
    <w:rsid w:val="008601AF"/>
    <w:rsid w:val="0086026C"/>
    <w:rsid w:val="0086117F"/>
    <w:rsid w:val="008617E9"/>
    <w:rsid w:val="0086258E"/>
    <w:rsid w:val="008625D6"/>
    <w:rsid w:val="008626AB"/>
    <w:rsid w:val="00863910"/>
    <w:rsid w:val="00863B62"/>
    <w:rsid w:val="00863C3B"/>
    <w:rsid w:val="00864118"/>
    <w:rsid w:val="008642D5"/>
    <w:rsid w:val="008653A4"/>
    <w:rsid w:val="0086642E"/>
    <w:rsid w:val="00866453"/>
    <w:rsid w:val="00866458"/>
    <w:rsid w:val="00866C30"/>
    <w:rsid w:val="008679D9"/>
    <w:rsid w:val="00870609"/>
    <w:rsid w:val="008707BF"/>
    <w:rsid w:val="00870830"/>
    <w:rsid w:val="00870845"/>
    <w:rsid w:val="00870A6D"/>
    <w:rsid w:val="008714B8"/>
    <w:rsid w:val="00871968"/>
    <w:rsid w:val="00872678"/>
    <w:rsid w:val="008726B0"/>
    <w:rsid w:val="008728FC"/>
    <w:rsid w:val="00872BA0"/>
    <w:rsid w:val="00872C00"/>
    <w:rsid w:val="00872C96"/>
    <w:rsid w:val="008732B2"/>
    <w:rsid w:val="008733A5"/>
    <w:rsid w:val="0087395A"/>
    <w:rsid w:val="00873C68"/>
    <w:rsid w:val="00873E4D"/>
    <w:rsid w:val="00873ECB"/>
    <w:rsid w:val="00874DFE"/>
    <w:rsid w:val="008756F9"/>
    <w:rsid w:val="008757AE"/>
    <w:rsid w:val="0087592B"/>
    <w:rsid w:val="008762B4"/>
    <w:rsid w:val="00876571"/>
    <w:rsid w:val="008768D4"/>
    <w:rsid w:val="00876AEC"/>
    <w:rsid w:val="00876E87"/>
    <w:rsid w:val="008778E9"/>
    <w:rsid w:val="00877B57"/>
    <w:rsid w:val="008805A6"/>
    <w:rsid w:val="00880947"/>
    <w:rsid w:val="00880CC8"/>
    <w:rsid w:val="008813EC"/>
    <w:rsid w:val="00881CF7"/>
    <w:rsid w:val="00881D46"/>
    <w:rsid w:val="008824B7"/>
    <w:rsid w:val="00882991"/>
    <w:rsid w:val="008833B8"/>
    <w:rsid w:val="00883E2A"/>
    <w:rsid w:val="00883FDF"/>
    <w:rsid w:val="008841ED"/>
    <w:rsid w:val="00884363"/>
    <w:rsid w:val="00884503"/>
    <w:rsid w:val="00884843"/>
    <w:rsid w:val="0088627B"/>
    <w:rsid w:val="008863D6"/>
    <w:rsid w:val="008869A3"/>
    <w:rsid w:val="00887339"/>
    <w:rsid w:val="00887BC9"/>
    <w:rsid w:val="00890A39"/>
    <w:rsid w:val="00890D10"/>
    <w:rsid w:val="00890D63"/>
    <w:rsid w:val="008916FA"/>
    <w:rsid w:val="008922B7"/>
    <w:rsid w:val="008926C2"/>
    <w:rsid w:val="00892856"/>
    <w:rsid w:val="00892B1F"/>
    <w:rsid w:val="0089321F"/>
    <w:rsid w:val="008933FB"/>
    <w:rsid w:val="00893B8C"/>
    <w:rsid w:val="00893C8F"/>
    <w:rsid w:val="00893E19"/>
    <w:rsid w:val="008941F8"/>
    <w:rsid w:val="00894E87"/>
    <w:rsid w:val="008951C7"/>
    <w:rsid w:val="00895578"/>
    <w:rsid w:val="00895705"/>
    <w:rsid w:val="00895F76"/>
    <w:rsid w:val="0089668E"/>
    <w:rsid w:val="00897155"/>
    <w:rsid w:val="00897606"/>
    <w:rsid w:val="0089769C"/>
    <w:rsid w:val="008976A3"/>
    <w:rsid w:val="008A0203"/>
    <w:rsid w:val="008A0F0A"/>
    <w:rsid w:val="008A12E7"/>
    <w:rsid w:val="008A162F"/>
    <w:rsid w:val="008A1A36"/>
    <w:rsid w:val="008A2162"/>
    <w:rsid w:val="008A2B3E"/>
    <w:rsid w:val="008A2F5B"/>
    <w:rsid w:val="008A313F"/>
    <w:rsid w:val="008A3C74"/>
    <w:rsid w:val="008A428A"/>
    <w:rsid w:val="008A4938"/>
    <w:rsid w:val="008A52FA"/>
    <w:rsid w:val="008A6AE7"/>
    <w:rsid w:val="008A6D5E"/>
    <w:rsid w:val="008A7FD0"/>
    <w:rsid w:val="008B0076"/>
    <w:rsid w:val="008B05CB"/>
    <w:rsid w:val="008B07E5"/>
    <w:rsid w:val="008B0855"/>
    <w:rsid w:val="008B0D8B"/>
    <w:rsid w:val="008B1383"/>
    <w:rsid w:val="008B2062"/>
    <w:rsid w:val="008B2519"/>
    <w:rsid w:val="008B28DE"/>
    <w:rsid w:val="008B3439"/>
    <w:rsid w:val="008B357E"/>
    <w:rsid w:val="008B38E6"/>
    <w:rsid w:val="008B46BF"/>
    <w:rsid w:val="008B4D49"/>
    <w:rsid w:val="008B56A6"/>
    <w:rsid w:val="008B5BFF"/>
    <w:rsid w:val="008B6AE8"/>
    <w:rsid w:val="008C02DF"/>
    <w:rsid w:val="008C0306"/>
    <w:rsid w:val="008C08C5"/>
    <w:rsid w:val="008C129F"/>
    <w:rsid w:val="008C1387"/>
    <w:rsid w:val="008C158D"/>
    <w:rsid w:val="008C1B85"/>
    <w:rsid w:val="008C2025"/>
    <w:rsid w:val="008C2120"/>
    <w:rsid w:val="008C244B"/>
    <w:rsid w:val="008C2612"/>
    <w:rsid w:val="008C2B56"/>
    <w:rsid w:val="008C3A0D"/>
    <w:rsid w:val="008C3B3E"/>
    <w:rsid w:val="008C3B6B"/>
    <w:rsid w:val="008C3DC4"/>
    <w:rsid w:val="008C44DB"/>
    <w:rsid w:val="008C48B0"/>
    <w:rsid w:val="008C4B18"/>
    <w:rsid w:val="008C514E"/>
    <w:rsid w:val="008C5248"/>
    <w:rsid w:val="008C5515"/>
    <w:rsid w:val="008C551C"/>
    <w:rsid w:val="008C6987"/>
    <w:rsid w:val="008C6AC0"/>
    <w:rsid w:val="008C7082"/>
    <w:rsid w:val="008C7316"/>
    <w:rsid w:val="008D0210"/>
    <w:rsid w:val="008D0ADD"/>
    <w:rsid w:val="008D1481"/>
    <w:rsid w:val="008D1643"/>
    <w:rsid w:val="008D199A"/>
    <w:rsid w:val="008D21A3"/>
    <w:rsid w:val="008D2795"/>
    <w:rsid w:val="008D3F5C"/>
    <w:rsid w:val="008D4438"/>
    <w:rsid w:val="008D4870"/>
    <w:rsid w:val="008D491E"/>
    <w:rsid w:val="008D49F5"/>
    <w:rsid w:val="008D4FB4"/>
    <w:rsid w:val="008D4FBF"/>
    <w:rsid w:val="008D58D1"/>
    <w:rsid w:val="008D59B8"/>
    <w:rsid w:val="008D5FAF"/>
    <w:rsid w:val="008D670A"/>
    <w:rsid w:val="008D74FE"/>
    <w:rsid w:val="008D788C"/>
    <w:rsid w:val="008E0062"/>
    <w:rsid w:val="008E08DC"/>
    <w:rsid w:val="008E0C36"/>
    <w:rsid w:val="008E15EB"/>
    <w:rsid w:val="008E19AC"/>
    <w:rsid w:val="008E1AC2"/>
    <w:rsid w:val="008E23C0"/>
    <w:rsid w:val="008E297D"/>
    <w:rsid w:val="008E2F21"/>
    <w:rsid w:val="008E2F22"/>
    <w:rsid w:val="008E313C"/>
    <w:rsid w:val="008E3F8D"/>
    <w:rsid w:val="008E4126"/>
    <w:rsid w:val="008E4373"/>
    <w:rsid w:val="008E466B"/>
    <w:rsid w:val="008E4C0A"/>
    <w:rsid w:val="008E4C24"/>
    <w:rsid w:val="008E4FB3"/>
    <w:rsid w:val="008E5299"/>
    <w:rsid w:val="008E5783"/>
    <w:rsid w:val="008E61D7"/>
    <w:rsid w:val="008E6AF5"/>
    <w:rsid w:val="008E7076"/>
    <w:rsid w:val="008E713E"/>
    <w:rsid w:val="008E79D7"/>
    <w:rsid w:val="008F0C01"/>
    <w:rsid w:val="008F0F43"/>
    <w:rsid w:val="008F0FD6"/>
    <w:rsid w:val="008F1AEC"/>
    <w:rsid w:val="008F1BF1"/>
    <w:rsid w:val="008F1C7B"/>
    <w:rsid w:val="008F1DBA"/>
    <w:rsid w:val="008F1E2F"/>
    <w:rsid w:val="008F2FA5"/>
    <w:rsid w:val="008F30A7"/>
    <w:rsid w:val="008F4331"/>
    <w:rsid w:val="008F4D45"/>
    <w:rsid w:val="008F4F05"/>
    <w:rsid w:val="008F4FFD"/>
    <w:rsid w:val="008F5C5D"/>
    <w:rsid w:val="008F70B5"/>
    <w:rsid w:val="009005F3"/>
    <w:rsid w:val="009008A7"/>
    <w:rsid w:val="00900BB5"/>
    <w:rsid w:val="009017A4"/>
    <w:rsid w:val="00901F1F"/>
    <w:rsid w:val="009034EE"/>
    <w:rsid w:val="00903C2C"/>
    <w:rsid w:val="00903F59"/>
    <w:rsid w:val="00904541"/>
    <w:rsid w:val="00904AE9"/>
    <w:rsid w:val="009050C2"/>
    <w:rsid w:val="009066B5"/>
    <w:rsid w:val="009069EA"/>
    <w:rsid w:val="00906CBF"/>
    <w:rsid w:val="00906CD9"/>
    <w:rsid w:val="0090704F"/>
    <w:rsid w:val="009070DA"/>
    <w:rsid w:val="009079C2"/>
    <w:rsid w:val="00907AC0"/>
    <w:rsid w:val="00910161"/>
    <w:rsid w:val="00910519"/>
    <w:rsid w:val="00910BA2"/>
    <w:rsid w:val="00910FDC"/>
    <w:rsid w:val="0091133D"/>
    <w:rsid w:val="00911854"/>
    <w:rsid w:val="00911CEB"/>
    <w:rsid w:val="00912106"/>
    <w:rsid w:val="00912261"/>
    <w:rsid w:val="0091237D"/>
    <w:rsid w:val="0091279F"/>
    <w:rsid w:val="00912960"/>
    <w:rsid w:val="00912FA3"/>
    <w:rsid w:val="009136A8"/>
    <w:rsid w:val="009136C8"/>
    <w:rsid w:val="0091374A"/>
    <w:rsid w:val="0091388D"/>
    <w:rsid w:val="00913F84"/>
    <w:rsid w:val="00914020"/>
    <w:rsid w:val="009140B2"/>
    <w:rsid w:val="00914716"/>
    <w:rsid w:val="00914F10"/>
    <w:rsid w:val="00915749"/>
    <w:rsid w:val="00915874"/>
    <w:rsid w:val="00915A06"/>
    <w:rsid w:val="00915A2F"/>
    <w:rsid w:val="00916608"/>
    <w:rsid w:val="00920458"/>
    <w:rsid w:val="0092158A"/>
    <w:rsid w:val="00921B68"/>
    <w:rsid w:val="009223F1"/>
    <w:rsid w:val="00922761"/>
    <w:rsid w:val="00923FB8"/>
    <w:rsid w:val="00924524"/>
    <w:rsid w:val="00924B9F"/>
    <w:rsid w:val="009252AA"/>
    <w:rsid w:val="0092566D"/>
    <w:rsid w:val="009257D8"/>
    <w:rsid w:val="00925F5D"/>
    <w:rsid w:val="00926323"/>
    <w:rsid w:val="009263CF"/>
    <w:rsid w:val="00926E13"/>
    <w:rsid w:val="0092760B"/>
    <w:rsid w:val="00930451"/>
    <w:rsid w:val="00930A82"/>
    <w:rsid w:val="00930CE8"/>
    <w:rsid w:val="00931454"/>
    <w:rsid w:val="00931DC9"/>
    <w:rsid w:val="009327E9"/>
    <w:rsid w:val="0093316E"/>
    <w:rsid w:val="0093320D"/>
    <w:rsid w:val="0093330A"/>
    <w:rsid w:val="00933838"/>
    <w:rsid w:val="00933AB9"/>
    <w:rsid w:val="00934897"/>
    <w:rsid w:val="00934AE4"/>
    <w:rsid w:val="009359F2"/>
    <w:rsid w:val="00935A73"/>
    <w:rsid w:val="009373FC"/>
    <w:rsid w:val="00941A53"/>
    <w:rsid w:val="00942256"/>
    <w:rsid w:val="0094239D"/>
    <w:rsid w:val="00942431"/>
    <w:rsid w:val="00942EE5"/>
    <w:rsid w:val="009433DE"/>
    <w:rsid w:val="00943645"/>
    <w:rsid w:val="00943D92"/>
    <w:rsid w:val="00944204"/>
    <w:rsid w:val="009447A8"/>
    <w:rsid w:val="00944AB6"/>
    <w:rsid w:val="00945C34"/>
    <w:rsid w:val="00945C66"/>
    <w:rsid w:val="0094660B"/>
    <w:rsid w:val="00947186"/>
    <w:rsid w:val="00947296"/>
    <w:rsid w:val="0094768D"/>
    <w:rsid w:val="0095044B"/>
    <w:rsid w:val="00950A8F"/>
    <w:rsid w:val="00950C77"/>
    <w:rsid w:val="00951843"/>
    <w:rsid w:val="00951B91"/>
    <w:rsid w:val="00952B33"/>
    <w:rsid w:val="00953246"/>
    <w:rsid w:val="00953D84"/>
    <w:rsid w:val="00954231"/>
    <w:rsid w:val="00954B25"/>
    <w:rsid w:val="009559FB"/>
    <w:rsid w:val="009567F1"/>
    <w:rsid w:val="00956E0B"/>
    <w:rsid w:val="00956FB8"/>
    <w:rsid w:val="00960793"/>
    <w:rsid w:val="0096088A"/>
    <w:rsid w:val="00961520"/>
    <w:rsid w:val="00961853"/>
    <w:rsid w:val="009619A5"/>
    <w:rsid w:val="00961B7B"/>
    <w:rsid w:val="00962500"/>
    <w:rsid w:val="00962FE4"/>
    <w:rsid w:val="00963B1F"/>
    <w:rsid w:val="00963B83"/>
    <w:rsid w:val="0096410D"/>
    <w:rsid w:val="009643A7"/>
    <w:rsid w:val="009648EE"/>
    <w:rsid w:val="00964B8A"/>
    <w:rsid w:val="009654AF"/>
    <w:rsid w:val="009656B3"/>
    <w:rsid w:val="00966464"/>
    <w:rsid w:val="00966898"/>
    <w:rsid w:val="009669E1"/>
    <w:rsid w:val="00966A21"/>
    <w:rsid w:val="0097015F"/>
    <w:rsid w:val="009701C2"/>
    <w:rsid w:val="009702E3"/>
    <w:rsid w:val="0097142E"/>
    <w:rsid w:val="00971630"/>
    <w:rsid w:val="00971711"/>
    <w:rsid w:val="00971D16"/>
    <w:rsid w:val="009727C1"/>
    <w:rsid w:val="00972D01"/>
    <w:rsid w:val="00972D0A"/>
    <w:rsid w:val="00974667"/>
    <w:rsid w:val="00974B04"/>
    <w:rsid w:val="0097505D"/>
    <w:rsid w:val="009754B8"/>
    <w:rsid w:val="00975837"/>
    <w:rsid w:val="009759EB"/>
    <w:rsid w:val="00975BBD"/>
    <w:rsid w:val="00976521"/>
    <w:rsid w:val="00976A11"/>
    <w:rsid w:val="00976D83"/>
    <w:rsid w:val="00977010"/>
    <w:rsid w:val="009770BF"/>
    <w:rsid w:val="0097736C"/>
    <w:rsid w:val="00977959"/>
    <w:rsid w:val="00977C42"/>
    <w:rsid w:val="0098032F"/>
    <w:rsid w:val="009804DA"/>
    <w:rsid w:val="009808DC"/>
    <w:rsid w:val="0098135A"/>
    <w:rsid w:val="00981AF9"/>
    <w:rsid w:val="0098223A"/>
    <w:rsid w:val="00982445"/>
    <w:rsid w:val="0098399B"/>
    <w:rsid w:val="00983E77"/>
    <w:rsid w:val="009845CA"/>
    <w:rsid w:val="00984E0C"/>
    <w:rsid w:val="00984E55"/>
    <w:rsid w:val="0098510C"/>
    <w:rsid w:val="0098540A"/>
    <w:rsid w:val="00985512"/>
    <w:rsid w:val="00985B26"/>
    <w:rsid w:val="00986252"/>
    <w:rsid w:val="00986E17"/>
    <w:rsid w:val="00987ED1"/>
    <w:rsid w:val="009907FD"/>
    <w:rsid w:val="00991958"/>
    <w:rsid w:val="009923B0"/>
    <w:rsid w:val="0099315F"/>
    <w:rsid w:val="00993A1B"/>
    <w:rsid w:val="00993A51"/>
    <w:rsid w:val="00993C88"/>
    <w:rsid w:val="009943B3"/>
    <w:rsid w:val="00994B33"/>
    <w:rsid w:val="0099523C"/>
    <w:rsid w:val="00996DC2"/>
    <w:rsid w:val="009971E5"/>
    <w:rsid w:val="00997554"/>
    <w:rsid w:val="00997B67"/>
    <w:rsid w:val="00997FBB"/>
    <w:rsid w:val="009A015D"/>
    <w:rsid w:val="009A14E9"/>
    <w:rsid w:val="009A17D5"/>
    <w:rsid w:val="009A1D6F"/>
    <w:rsid w:val="009A1FCE"/>
    <w:rsid w:val="009A23E7"/>
    <w:rsid w:val="009A2A0A"/>
    <w:rsid w:val="009A2ED3"/>
    <w:rsid w:val="009A3C7F"/>
    <w:rsid w:val="009A3EC8"/>
    <w:rsid w:val="009A439A"/>
    <w:rsid w:val="009A451F"/>
    <w:rsid w:val="009A4C8C"/>
    <w:rsid w:val="009A4F51"/>
    <w:rsid w:val="009A5135"/>
    <w:rsid w:val="009A513E"/>
    <w:rsid w:val="009A5920"/>
    <w:rsid w:val="009A5B0F"/>
    <w:rsid w:val="009A61CE"/>
    <w:rsid w:val="009A7455"/>
    <w:rsid w:val="009A7600"/>
    <w:rsid w:val="009A7D4F"/>
    <w:rsid w:val="009B0199"/>
    <w:rsid w:val="009B0C69"/>
    <w:rsid w:val="009B0F47"/>
    <w:rsid w:val="009B1BD9"/>
    <w:rsid w:val="009B1F9B"/>
    <w:rsid w:val="009B2281"/>
    <w:rsid w:val="009B24F7"/>
    <w:rsid w:val="009B3B93"/>
    <w:rsid w:val="009B4286"/>
    <w:rsid w:val="009B449B"/>
    <w:rsid w:val="009B4F58"/>
    <w:rsid w:val="009B51E8"/>
    <w:rsid w:val="009B5314"/>
    <w:rsid w:val="009B5AD6"/>
    <w:rsid w:val="009B5C0E"/>
    <w:rsid w:val="009B635D"/>
    <w:rsid w:val="009B6367"/>
    <w:rsid w:val="009B64ED"/>
    <w:rsid w:val="009B6D7E"/>
    <w:rsid w:val="009B70C7"/>
    <w:rsid w:val="009B7729"/>
    <w:rsid w:val="009B7931"/>
    <w:rsid w:val="009B7BBB"/>
    <w:rsid w:val="009C02CB"/>
    <w:rsid w:val="009C043E"/>
    <w:rsid w:val="009C048D"/>
    <w:rsid w:val="009C076F"/>
    <w:rsid w:val="009C08CB"/>
    <w:rsid w:val="009C09C0"/>
    <w:rsid w:val="009C229F"/>
    <w:rsid w:val="009C2366"/>
    <w:rsid w:val="009C24BB"/>
    <w:rsid w:val="009C2972"/>
    <w:rsid w:val="009C2989"/>
    <w:rsid w:val="009C2DB5"/>
    <w:rsid w:val="009C422C"/>
    <w:rsid w:val="009C4379"/>
    <w:rsid w:val="009C47C0"/>
    <w:rsid w:val="009C4AEC"/>
    <w:rsid w:val="009C59D9"/>
    <w:rsid w:val="009C6492"/>
    <w:rsid w:val="009C7CCF"/>
    <w:rsid w:val="009C7D84"/>
    <w:rsid w:val="009D0050"/>
    <w:rsid w:val="009D0152"/>
    <w:rsid w:val="009D0B3C"/>
    <w:rsid w:val="009D0DB5"/>
    <w:rsid w:val="009D1419"/>
    <w:rsid w:val="009D1561"/>
    <w:rsid w:val="009D190C"/>
    <w:rsid w:val="009D241F"/>
    <w:rsid w:val="009D2503"/>
    <w:rsid w:val="009D3239"/>
    <w:rsid w:val="009D34B5"/>
    <w:rsid w:val="009D360A"/>
    <w:rsid w:val="009D403B"/>
    <w:rsid w:val="009D43A3"/>
    <w:rsid w:val="009D4685"/>
    <w:rsid w:val="009D469B"/>
    <w:rsid w:val="009D4D95"/>
    <w:rsid w:val="009D5BAD"/>
    <w:rsid w:val="009D5BB4"/>
    <w:rsid w:val="009D5CBD"/>
    <w:rsid w:val="009D5D5D"/>
    <w:rsid w:val="009D6FF4"/>
    <w:rsid w:val="009D790E"/>
    <w:rsid w:val="009D79E3"/>
    <w:rsid w:val="009E0642"/>
    <w:rsid w:val="009E09EA"/>
    <w:rsid w:val="009E0C64"/>
    <w:rsid w:val="009E1074"/>
    <w:rsid w:val="009E169F"/>
    <w:rsid w:val="009E1A92"/>
    <w:rsid w:val="009E22BF"/>
    <w:rsid w:val="009E27D7"/>
    <w:rsid w:val="009E2965"/>
    <w:rsid w:val="009E33FE"/>
    <w:rsid w:val="009E3516"/>
    <w:rsid w:val="009E370C"/>
    <w:rsid w:val="009E3CA6"/>
    <w:rsid w:val="009E4550"/>
    <w:rsid w:val="009E4907"/>
    <w:rsid w:val="009E4957"/>
    <w:rsid w:val="009E4DA6"/>
    <w:rsid w:val="009E4FBA"/>
    <w:rsid w:val="009E52B2"/>
    <w:rsid w:val="009E54A4"/>
    <w:rsid w:val="009E5567"/>
    <w:rsid w:val="009E5827"/>
    <w:rsid w:val="009E5C3D"/>
    <w:rsid w:val="009E6202"/>
    <w:rsid w:val="009E64DA"/>
    <w:rsid w:val="009E65E1"/>
    <w:rsid w:val="009E6AF6"/>
    <w:rsid w:val="009E71B1"/>
    <w:rsid w:val="009E7611"/>
    <w:rsid w:val="009E7A47"/>
    <w:rsid w:val="009E7DC9"/>
    <w:rsid w:val="009F0C64"/>
    <w:rsid w:val="009F0FE4"/>
    <w:rsid w:val="009F1062"/>
    <w:rsid w:val="009F1B13"/>
    <w:rsid w:val="009F1C36"/>
    <w:rsid w:val="009F2025"/>
    <w:rsid w:val="009F2878"/>
    <w:rsid w:val="009F2A9C"/>
    <w:rsid w:val="009F3181"/>
    <w:rsid w:val="009F3A6F"/>
    <w:rsid w:val="009F43A5"/>
    <w:rsid w:val="009F5373"/>
    <w:rsid w:val="009F53CC"/>
    <w:rsid w:val="009F6ECE"/>
    <w:rsid w:val="009F79EF"/>
    <w:rsid w:val="009F7B14"/>
    <w:rsid w:val="00A003A8"/>
    <w:rsid w:val="00A007E9"/>
    <w:rsid w:val="00A007FC"/>
    <w:rsid w:val="00A0183F"/>
    <w:rsid w:val="00A01E76"/>
    <w:rsid w:val="00A026B4"/>
    <w:rsid w:val="00A028B0"/>
    <w:rsid w:val="00A032C9"/>
    <w:rsid w:val="00A03836"/>
    <w:rsid w:val="00A04381"/>
    <w:rsid w:val="00A044CD"/>
    <w:rsid w:val="00A04EF2"/>
    <w:rsid w:val="00A04FDC"/>
    <w:rsid w:val="00A0591C"/>
    <w:rsid w:val="00A0632A"/>
    <w:rsid w:val="00A0725D"/>
    <w:rsid w:val="00A078D1"/>
    <w:rsid w:val="00A07FCD"/>
    <w:rsid w:val="00A10962"/>
    <w:rsid w:val="00A1130C"/>
    <w:rsid w:val="00A11312"/>
    <w:rsid w:val="00A11EC9"/>
    <w:rsid w:val="00A12206"/>
    <w:rsid w:val="00A124C3"/>
    <w:rsid w:val="00A12AC7"/>
    <w:rsid w:val="00A12B51"/>
    <w:rsid w:val="00A130CB"/>
    <w:rsid w:val="00A13384"/>
    <w:rsid w:val="00A13499"/>
    <w:rsid w:val="00A14049"/>
    <w:rsid w:val="00A141EE"/>
    <w:rsid w:val="00A14CC8"/>
    <w:rsid w:val="00A14CDD"/>
    <w:rsid w:val="00A14E3F"/>
    <w:rsid w:val="00A15D6C"/>
    <w:rsid w:val="00A15FD1"/>
    <w:rsid w:val="00A16678"/>
    <w:rsid w:val="00A17AEF"/>
    <w:rsid w:val="00A17D28"/>
    <w:rsid w:val="00A20295"/>
    <w:rsid w:val="00A20B75"/>
    <w:rsid w:val="00A20D78"/>
    <w:rsid w:val="00A21644"/>
    <w:rsid w:val="00A21DD8"/>
    <w:rsid w:val="00A228D6"/>
    <w:rsid w:val="00A22D75"/>
    <w:rsid w:val="00A2311D"/>
    <w:rsid w:val="00A23469"/>
    <w:rsid w:val="00A236ED"/>
    <w:rsid w:val="00A2389C"/>
    <w:rsid w:val="00A23A7D"/>
    <w:rsid w:val="00A2462A"/>
    <w:rsid w:val="00A248B3"/>
    <w:rsid w:val="00A24A9C"/>
    <w:rsid w:val="00A26065"/>
    <w:rsid w:val="00A27207"/>
    <w:rsid w:val="00A27226"/>
    <w:rsid w:val="00A273E0"/>
    <w:rsid w:val="00A276B1"/>
    <w:rsid w:val="00A27B46"/>
    <w:rsid w:val="00A3290B"/>
    <w:rsid w:val="00A3304D"/>
    <w:rsid w:val="00A33163"/>
    <w:rsid w:val="00A3332F"/>
    <w:rsid w:val="00A3345E"/>
    <w:rsid w:val="00A33928"/>
    <w:rsid w:val="00A33B5B"/>
    <w:rsid w:val="00A34845"/>
    <w:rsid w:val="00A35522"/>
    <w:rsid w:val="00A3553B"/>
    <w:rsid w:val="00A35C40"/>
    <w:rsid w:val="00A36381"/>
    <w:rsid w:val="00A367FB"/>
    <w:rsid w:val="00A37494"/>
    <w:rsid w:val="00A40357"/>
    <w:rsid w:val="00A40613"/>
    <w:rsid w:val="00A410B8"/>
    <w:rsid w:val="00A4144B"/>
    <w:rsid w:val="00A41BD6"/>
    <w:rsid w:val="00A42032"/>
    <w:rsid w:val="00A4207C"/>
    <w:rsid w:val="00A42179"/>
    <w:rsid w:val="00A42B39"/>
    <w:rsid w:val="00A43928"/>
    <w:rsid w:val="00A43AB4"/>
    <w:rsid w:val="00A442EC"/>
    <w:rsid w:val="00A448F4"/>
    <w:rsid w:val="00A44DEE"/>
    <w:rsid w:val="00A45080"/>
    <w:rsid w:val="00A4508D"/>
    <w:rsid w:val="00A454AE"/>
    <w:rsid w:val="00A4574D"/>
    <w:rsid w:val="00A457AC"/>
    <w:rsid w:val="00A462D9"/>
    <w:rsid w:val="00A464A5"/>
    <w:rsid w:val="00A468D0"/>
    <w:rsid w:val="00A469E2"/>
    <w:rsid w:val="00A47471"/>
    <w:rsid w:val="00A479D1"/>
    <w:rsid w:val="00A47A4B"/>
    <w:rsid w:val="00A50160"/>
    <w:rsid w:val="00A5057B"/>
    <w:rsid w:val="00A50975"/>
    <w:rsid w:val="00A50FBB"/>
    <w:rsid w:val="00A50FF3"/>
    <w:rsid w:val="00A511A6"/>
    <w:rsid w:val="00A51259"/>
    <w:rsid w:val="00A5127B"/>
    <w:rsid w:val="00A52352"/>
    <w:rsid w:val="00A5324E"/>
    <w:rsid w:val="00A536BB"/>
    <w:rsid w:val="00A54126"/>
    <w:rsid w:val="00A546D8"/>
    <w:rsid w:val="00A54E07"/>
    <w:rsid w:val="00A5538E"/>
    <w:rsid w:val="00A555AB"/>
    <w:rsid w:val="00A55726"/>
    <w:rsid w:val="00A559CF"/>
    <w:rsid w:val="00A55AFA"/>
    <w:rsid w:val="00A55BF9"/>
    <w:rsid w:val="00A5685B"/>
    <w:rsid w:val="00A56C1C"/>
    <w:rsid w:val="00A574F5"/>
    <w:rsid w:val="00A6035B"/>
    <w:rsid w:val="00A60AE5"/>
    <w:rsid w:val="00A61E30"/>
    <w:rsid w:val="00A62459"/>
    <w:rsid w:val="00A6272B"/>
    <w:rsid w:val="00A645F0"/>
    <w:rsid w:val="00A64FB1"/>
    <w:rsid w:val="00A651D0"/>
    <w:rsid w:val="00A65251"/>
    <w:rsid w:val="00A652D7"/>
    <w:rsid w:val="00A65A9A"/>
    <w:rsid w:val="00A661A9"/>
    <w:rsid w:val="00A671F5"/>
    <w:rsid w:val="00A6739E"/>
    <w:rsid w:val="00A675AD"/>
    <w:rsid w:val="00A67DA0"/>
    <w:rsid w:val="00A7052D"/>
    <w:rsid w:val="00A70C08"/>
    <w:rsid w:val="00A71E7E"/>
    <w:rsid w:val="00A72095"/>
    <w:rsid w:val="00A72DA1"/>
    <w:rsid w:val="00A73545"/>
    <w:rsid w:val="00A7422D"/>
    <w:rsid w:val="00A74DE6"/>
    <w:rsid w:val="00A74E7F"/>
    <w:rsid w:val="00A752D6"/>
    <w:rsid w:val="00A75593"/>
    <w:rsid w:val="00A768AA"/>
    <w:rsid w:val="00A8027F"/>
    <w:rsid w:val="00A8069E"/>
    <w:rsid w:val="00A8116E"/>
    <w:rsid w:val="00A81337"/>
    <w:rsid w:val="00A8161B"/>
    <w:rsid w:val="00A819DC"/>
    <w:rsid w:val="00A8207C"/>
    <w:rsid w:val="00A82158"/>
    <w:rsid w:val="00A82D38"/>
    <w:rsid w:val="00A83631"/>
    <w:rsid w:val="00A83E19"/>
    <w:rsid w:val="00A861A8"/>
    <w:rsid w:val="00A8751D"/>
    <w:rsid w:val="00A87ACE"/>
    <w:rsid w:val="00A87CD1"/>
    <w:rsid w:val="00A87E67"/>
    <w:rsid w:val="00A90720"/>
    <w:rsid w:val="00A90980"/>
    <w:rsid w:val="00A909E2"/>
    <w:rsid w:val="00A912E8"/>
    <w:rsid w:val="00A913E1"/>
    <w:rsid w:val="00A91A3C"/>
    <w:rsid w:val="00A91C2A"/>
    <w:rsid w:val="00A93092"/>
    <w:rsid w:val="00A931FC"/>
    <w:rsid w:val="00A93702"/>
    <w:rsid w:val="00A93CDF"/>
    <w:rsid w:val="00A942B3"/>
    <w:rsid w:val="00A95999"/>
    <w:rsid w:val="00A95C45"/>
    <w:rsid w:val="00A961D6"/>
    <w:rsid w:val="00A964F5"/>
    <w:rsid w:val="00A96920"/>
    <w:rsid w:val="00A96AD3"/>
    <w:rsid w:val="00A96C09"/>
    <w:rsid w:val="00A97C58"/>
    <w:rsid w:val="00A97EE1"/>
    <w:rsid w:val="00AA0156"/>
    <w:rsid w:val="00AA0B51"/>
    <w:rsid w:val="00AA0DA1"/>
    <w:rsid w:val="00AA170B"/>
    <w:rsid w:val="00AA270D"/>
    <w:rsid w:val="00AA2D45"/>
    <w:rsid w:val="00AA3127"/>
    <w:rsid w:val="00AA3870"/>
    <w:rsid w:val="00AA4012"/>
    <w:rsid w:val="00AA44D2"/>
    <w:rsid w:val="00AA4AF5"/>
    <w:rsid w:val="00AA4E0E"/>
    <w:rsid w:val="00AA531A"/>
    <w:rsid w:val="00AA557D"/>
    <w:rsid w:val="00AA56C3"/>
    <w:rsid w:val="00AA6014"/>
    <w:rsid w:val="00AA626A"/>
    <w:rsid w:val="00AA652C"/>
    <w:rsid w:val="00AA77EB"/>
    <w:rsid w:val="00AA7E96"/>
    <w:rsid w:val="00AB17F0"/>
    <w:rsid w:val="00AB1F28"/>
    <w:rsid w:val="00AB2649"/>
    <w:rsid w:val="00AB26C1"/>
    <w:rsid w:val="00AB3232"/>
    <w:rsid w:val="00AB34D4"/>
    <w:rsid w:val="00AB49D3"/>
    <w:rsid w:val="00AB4B1B"/>
    <w:rsid w:val="00AB5060"/>
    <w:rsid w:val="00AB5166"/>
    <w:rsid w:val="00AB5392"/>
    <w:rsid w:val="00AB549F"/>
    <w:rsid w:val="00AB5CCD"/>
    <w:rsid w:val="00AB6322"/>
    <w:rsid w:val="00AB6552"/>
    <w:rsid w:val="00AB6B1D"/>
    <w:rsid w:val="00AB7110"/>
    <w:rsid w:val="00AB729F"/>
    <w:rsid w:val="00AB73DB"/>
    <w:rsid w:val="00AB79CD"/>
    <w:rsid w:val="00AC08E6"/>
    <w:rsid w:val="00AC0B14"/>
    <w:rsid w:val="00AC0D80"/>
    <w:rsid w:val="00AC121A"/>
    <w:rsid w:val="00AC1AF5"/>
    <w:rsid w:val="00AC278A"/>
    <w:rsid w:val="00AC28B5"/>
    <w:rsid w:val="00AC28E2"/>
    <w:rsid w:val="00AC39B0"/>
    <w:rsid w:val="00AC3D12"/>
    <w:rsid w:val="00AC3DFD"/>
    <w:rsid w:val="00AC401C"/>
    <w:rsid w:val="00AC408E"/>
    <w:rsid w:val="00AC4D23"/>
    <w:rsid w:val="00AC53C4"/>
    <w:rsid w:val="00AC5D1A"/>
    <w:rsid w:val="00AC6B90"/>
    <w:rsid w:val="00AC6F62"/>
    <w:rsid w:val="00AC749F"/>
    <w:rsid w:val="00AC77A9"/>
    <w:rsid w:val="00AC7C53"/>
    <w:rsid w:val="00AC7C5C"/>
    <w:rsid w:val="00AD0704"/>
    <w:rsid w:val="00AD08F3"/>
    <w:rsid w:val="00AD0946"/>
    <w:rsid w:val="00AD1486"/>
    <w:rsid w:val="00AD2618"/>
    <w:rsid w:val="00AD2C38"/>
    <w:rsid w:val="00AD2DB7"/>
    <w:rsid w:val="00AD48AD"/>
    <w:rsid w:val="00AD4BE4"/>
    <w:rsid w:val="00AD4CEE"/>
    <w:rsid w:val="00AD4EFC"/>
    <w:rsid w:val="00AD5C6B"/>
    <w:rsid w:val="00AD665E"/>
    <w:rsid w:val="00AD6D21"/>
    <w:rsid w:val="00AD71D5"/>
    <w:rsid w:val="00AD7223"/>
    <w:rsid w:val="00AD7405"/>
    <w:rsid w:val="00AD762E"/>
    <w:rsid w:val="00AD7A22"/>
    <w:rsid w:val="00AE1173"/>
    <w:rsid w:val="00AE121B"/>
    <w:rsid w:val="00AE289C"/>
    <w:rsid w:val="00AE3179"/>
    <w:rsid w:val="00AE3237"/>
    <w:rsid w:val="00AE3B69"/>
    <w:rsid w:val="00AE44C8"/>
    <w:rsid w:val="00AE480B"/>
    <w:rsid w:val="00AE4852"/>
    <w:rsid w:val="00AE49AF"/>
    <w:rsid w:val="00AE511E"/>
    <w:rsid w:val="00AE5A1E"/>
    <w:rsid w:val="00AE6282"/>
    <w:rsid w:val="00AE656F"/>
    <w:rsid w:val="00AE66F0"/>
    <w:rsid w:val="00AE7B9A"/>
    <w:rsid w:val="00AE7FBC"/>
    <w:rsid w:val="00AF0393"/>
    <w:rsid w:val="00AF05A3"/>
    <w:rsid w:val="00AF0B04"/>
    <w:rsid w:val="00AF144A"/>
    <w:rsid w:val="00AF145F"/>
    <w:rsid w:val="00AF23BD"/>
    <w:rsid w:val="00AF25CE"/>
    <w:rsid w:val="00AF3D33"/>
    <w:rsid w:val="00AF45BE"/>
    <w:rsid w:val="00AF5DBA"/>
    <w:rsid w:val="00AF5F9B"/>
    <w:rsid w:val="00AF7502"/>
    <w:rsid w:val="00AF7811"/>
    <w:rsid w:val="00B0092A"/>
    <w:rsid w:val="00B00F14"/>
    <w:rsid w:val="00B01187"/>
    <w:rsid w:val="00B0379E"/>
    <w:rsid w:val="00B039D3"/>
    <w:rsid w:val="00B03CCE"/>
    <w:rsid w:val="00B03E89"/>
    <w:rsid w:val="00B03FE2"/>
    <w:rsid w:val="00B04B80"/>
    <w:rsid w:val="00B05195"/>
    <w:rsid w:val="00B05CC4"/>
    <w:rsid w:val="00B05E17"/>
    <w:rsid w:val="00B05FE3"/>
    <w:rsid w:val="00B063D9"/>
    <w:rsid w:val="00B0644E"/>
    <w:rsid w:val="00B11C64"/>
    <w:rsid w:val="00B11CD8"/>
    <w:rsid w:val="00B1345D"/>
    <w:rsid w:val="00B1411C"/>
    <w:rsid w:val="00B14FCD"/>
    <w:rsid w:val="00B1507D"/>
    <w:rsid w:val="00B1593F"/>
    <w:rsid w:val="00B15A64"/>
    <w:rsid w:val="00B15FBC"/>
    <w:rsid w:val="00B17715"/>
    <w:rsid w:val="00B17ADC"/>
    <w:rsid w:val="00B17FAD"/>
    <w:rsid w:val="00B20173"/>
    <w:rsid w:val="00B20EA6"/>
    <w:rsid w:val="00B217CA"/>
    <w:rsid w:val="00B2239E"/>
    <w:rsid w:val="00B2280B"/>
    <w:rsid w:val="00B22DE7"/>
    <w:rsid w:val="00B23689"/>
    <w:rsid w:val="00B2377B"/>
    <w:rsid w:val="00B23EEE"/>
    <w:rsid w:val="00B2464F"/>
    <w:rsid w:val="00B24DBC"/>
    <w:rsid w:val="00B24EAC"/>
    <w:rsid w:val="00B25185"/>
    <w:rsid w:val="00B254DB"/>
    <w:rsid w:val="00B25FC8"/>
    <w:rsid w:val="00B26262"/>
    <w:rsid w:val="00B27530"/>
    <w:rsid w:val="00B277ED"/>
    <w:rsid w:val="00B30113"/>
    <w:rsid w:val="00B30238"/>
    <w:rsid w:val="00B3036A"/>
    <w:rsid w:val="00B30370"/>
    <w:rsid w:val="00B305B6"/>
    <w:rsid w:val="00B30A9A"/>
    <w:rsid w:val="00B311AE"/>
    <w:rsid w:val="00B3139C"/>
    <w:rsid w:val="00B316EF"/>
    <w:rsid w:val="00B31975"/>
    <w:rsid w:val="00B31EE4"/>
    <w:rsid w:val="00B32385"/>
    <w:rsid w:val="00B32445"/>
    <w:rsid w:val="00B32575"/>
    <w:rsid w:val="00B32822"/>
    <w:rsid w:val="00B32CAC"/>
    <w:rsid w:val="00B33FE3"/>
    <w:rsid w:val="00B34A5F"/>
    <w:rsid w:val="00B35317"/>
    <w:rsid w:val="00B367C1"/>
    <w:rsid w:val="00B36BA5"/>
    <w:rsid w:val="00B37535"/>
    <w:rsid w:val="00B37885"/>
    <w:rsid w:val="00B37A46"/>
    <w:rsid w:val="00B37E74"/>
    <w:rsid w:val="00B402E3"/>
    <w:rsid w:val="00B40938"/>
    <w:rsid w:val="00B415B3"/>
    <w:rsid w:val="00B41D85"/>
    <w:rsid w:val="00B426C3"/>
    <w:rsid w:val="00B42880"/>
    <w:rsid w:val="00B438A7"/>
    <w:rsid w:val="00B43F47"/>
    <w:rsid w:val="00B4406E"/>
    <w:rsid w:val="00B441E0"/>
    <w:rsid w:val="00B448E6"/>
    <w:rsid w:val="00B44A15"/>
    <w:rsid w:val="00B44DC0"/>
    <w:rsid w:val="00B45177"/>
    <w:rsid w:val="00B45885"/>
    <w:rsid w:val="00B466C0"/>
    <w:rsid w:val="00B46992"/>
    <w:rsid w:val="00B475ED"/>
    <w:rsid w:val="00B47D6A"/>
    <w:rsid w:val="00B50FE1"/>
    <w:rsid w:val="00B518AB"/>
    <w:rsid w:val="00B51B1C"/>
    <w:rsid w:val="00B5258B"/>
    <w:rsid w:val="00B5275B"/>
    <w:rsid w:val="00B52E77"/>
    <w:rsid w:val="00B538B2"/>
    <w:rsid w:val="00B53AAA"/>
    <w:rsid w:val="00B53C6A"/>
    <w:rsid w:val="00B55163"/>
    <w:rsid w:val="00B553AB"/>
    <w:rsid w:val="00B56845"/>
    <w:rsid w:val="00B568E2"/>
    <w:rsid w:val="00B57740"/>
    <w:rsid w:val="00B5783A"/>
    <w:rsid w:val="00B57D84"/>
    <w:rsid w:val="00B57EF0"/>
    <w:rsid w:val="00B6007B"/>
    <w:rsid w:val="00B60387"/>
    <w:rsid w:val="00B60672"/>
    <w:rsid w:val="00B609F0"/>
    <w:rsid w:val="00B61064"/>
    <w:rsid w:val="00B61567"/>
    <w:rsid w:val="00B61A9F"/>
    <w:rsid w:val="00B61E2D"/>
    <w:rsid w:val="00B6239C"/>
    <w:rsid w:val="00B6239E"/>
    <w:rsid w:val="00B628A9"/>
    <w:rsid w:val="00B63118"/>
    <w:rsid w:val="00B633B9"/>
    <w:rsid w:val="00B6380A"/>
    <w:rsid w:val="00B65339"/>
    <w:rsid w:val="00B65805"/>
    <w:rsid w:val="00B65DC4"/>
    <w:rsid w:val="00B66567"/>
    <w:rsid w:val="00B6659D"/>
    <w:rsid w:val="00B66CC6"/>
    <w:rsid w:val="00B673A9"/>
    <w:rsid w:val="00B67456"/>
    <w:rsid w:val="00B67797"/>
    <w:rsid w:val="00B7005A"/>
    <w:rsid w:val="00B70185"/>
    <w:rsid w:val="00B707F3"/>
    <w:rsid w:val="00B72CBF"/>
    <w:rsid w:val="00B737DE"/>
    <w:rsid w:val="00B7383C"/>
    <w:rsid w:val="00B74418"/>
    <w:rsid w:val="00B74FF2"/>
    <w:rsid w:val="00B7511A"/>
    <w:rsid w:val="00B75F88"/>
    <w:rsid w:val="00B75FDE"/>
    <w:rsid w:val="00B767D4"/>
    <w:rsid w:val="00B770E6"/>
    <w:rsid w:val="00B772FD"/>
    <w:rsid w:val="00B774B0"/>
    <w:rsid w:val="00B779E7"/>
    <w:rsid w:val="00B77EE5"/>
    <w:rsid w:val="00B80183"/>
    <w:rsid w:val="00B80563"/>
    <w:rsid w:val="00B810E9"/>
    <w:rsid w:val="00B8137A"/>
    <w:rsid w:val="00B831BE"/>
    <w:rsid w:val="00B84AB1"/>
    <w:rsid w:val="00B856AE"/>
    <w:rsid w:val="00B85866"/>
    <w:rsid w:val="00B858D2"/>
    <w:rsid w:val="00B85BD9"/>
    <w:rsid w:val="00B85C56"/>
    <w:rsid w:val="00B85CA4"/>
    <w:rsid w:val="00B85CEF"/>
    <w:rsid w:val="00B8638D"/>
    <w:rsid w:val="00B869BD"/>
    <w:rsid w:val="00B8782F"/>
    <w:rsid w:val="00B90202"/>
    <w:rsid w:val="00B91310"/>
    <w:rsid w:val="00B91421"/>
    <w:rsid w:val="00B91685"/>
    <w:rsid w:val="00B929D6"/>
    <w:rsid w:val="00B93EB1"/>
    <w:rsid w:val="00B94076"/>
    <w:rsid w:val="00B9416E"/>
    <w:rsid w:val="00B942BD"/>
    <w:rsid w:val="00B944CA"/>
    <w:rsid w:val="00B945BF"/>
    <w:rsid w:val="00B94615"/>
    <w:rsid w:val="00B950C0"/>
    <w:rsid w:val="00B95165"/>
    <w:rsid w:val="00B954DE"/>
    <w:rsid w:val="00B958CD"/>
    <w:rsid w:val="00B960EB"/>
    <w:rsid w:val="00B96705"/>
    <w:rsid w:val="00B968B8"/>
    <w:rsid w:val="00B97088"/>
    <w:rsid w:val="00B97C9C"/>
    <w:rsid w:val="00BA03CD"/>
    <w:rsid w:val="00BA0B5A"/>
    <w:rsid w:val="00BA0F3C"/>
    <w:rsid w:val="00BA2140"/>
    <w:rsid w:val="00BA240E"/>
    <w:rsid w:val="00BA2B05"/>
    <w:rsid w:val="00BA2E48"/>
    <w:rsid w:val="00BA3707"/>
    <w:rsid w:val="00BA3CB7"/>
    <w:rsid w:val="00BA42E4"/>
    <w:rsid w:val="00BA5508"/>
    <w:rsid w:val="00BA6AF7"/>
    <w:rsid w:val="00BA6C11"/>
    <w:rsid w:val="00BA6FDB"/>
    <w:rsid w:val="00BA773B"/>
    <w:rsid w:val="00BB040F"/>
    <w:rsid w:val="00BB0C97"/>
    <w:rsid w:val="00BB0CD2"/>
    <w:rsid w:val="00BB1269"/>
    <w:rsid w:val="00BB1A04"/>
    <w:rsid w:val="00BB21F7"/>
    <w:rsid w:val="00BB2B53"/>
    <w:rsid w:val="00BB2E0D"/>
    <w:rsid w:val="00BB3899"/>
    <w:rsid w:val="00BB3B11"/>
    <w:rsid w:val="00BB4240"/>
    <w:rsid w:val="00BB4311"/>
    <w:rsid w:val="00BB450B"/>
    <w:rsid w:val="00BB71BD"/>
    <w:rsid w:val="00BB7838"/>
    <w:rsid w:val="00BC1014"/>
    <w:rsid w:val="00BC12B1"/>
    <w:rsid w:val="00BC177E"/>
    <w:rsid w:val="00BC2553"/>
    <w:rsid w:val="00BC2773"/>
    <w:rsid w:val="00BC2CE0"/>
    <w:rsid w:val="00BC2D1B"/>
    <w:rsid w:val="00BC2FD4"/>
    <w:rsid w:val="00BC32CE"/>
    <w:rsid w:val="00BC3AF2"/>
    <w:rsid w:val="00BC3FA3"/>
    <w:rsid w:val="00BC4822"/>
    <w:rsid w:val="00BC48DB"/>
    <w:rsid w:val="00BC6D6B"/>
    <w:rsid w:val="00BC725E"/>
    <w:rsid w:val="00BC73D0"/>
    <w:rsid w:val="00BC7E50"/>
    <w:rsid w:val="00BC7E56"/>
    <w:rsid w:val="00BC7ED9"/>
    <w:rsid w:val="00BC7F95"/>
    <w:rsid w:val="00BD0083"/>
    <w:rsid w:val="00BD0626"/>
    <w:rsid w:val="00BD0D02"/>
    <w:rsid w:val="00BD0D70"/>
    <w:rsid w:val="00BD11F0"/>
    <w:rsid w:val="00BD1344"/>
    <w:rsid w:val="00BD1500"/>
    <w:rsid w:val="00BD1AA2"/>
    <w:rsid w:val="00BD1AEC"/>
    <w:rsid w:val="00BD1D38"/>
    <w:rsid w:val="00BD2860"/>
    <w:rsid w:val="00BD31DF"/>
    <w:rsid w:val="00BD3857"/>
    <w:rsid w:val="00BD4286"/>
    <w:rsid w:val="00BD459B"/>
    <w:rsid w:val="00BD4E8F"/>
    <w:rsid w:val="00BD557D"/>
    <w:rsid w:val="00BD60AD"/>
    <w:rsid w:val="00BD630F"/>
    <w:rsid w:val="00BD64E5"/>
    <w:rsid w:val="00BD65E7"/>
    <w:rsid w:val="00BD762D"/>
    <w:rsid w:val="00BD7C9E"/>
    <w:rsid w:val="00BE0737"/>
    <w:rsid w:val="00BE0824"/>
    <w:rsid w:val="00BE1166"/>
    <w:rsid w:val="00BE13AC"/>
    <w:rsid w:val="00BE2037"/>
    <w:rsid w:val="00BE2362"/>
    <w:rsid w:val="00BE2B72"/>
    <w:rsid w:val="00BE3558"/>
    <w:rsid w:val="00BE368B"/>
    <w:rsid w:val="00BE37B1"/>
    <w:rsid w:val="00BE38FF"/>
    <w:rsid w:val="00BE411B"/>
    <w:rsid w:val="00BE4325"/>
    <w:rsid w:val="00BE4D3F"/>
    <w:rsid w:val="00BE6708"/>
    <w:rsid w:val="00BE754E"/>
    <w:rsid w:val="00BE7F98"/>
    <w:rsid w:val="00BF022D"/>
    <w:rsid w:val="00BF15AB"/>
    <w:rsid w:val="00BF1CBD"/>
    <w:rsid w:val="00BF2061"/>
    <w:rsid w:val="00BF2CA9"/>
    <w:rsid w:val="00BF41A7"/>
    <w:rsid w:val="00BF41E1"/>
    <w:rsid w:val="00BF444D"/>
    <w:rsid w:val="00BF45EE"/>
    <w:rsid w:val="00BF49A0"/>
    <w:rsid w:val="00BF4A73"/>
    <w:rsid w:val="00BF5188"/>
    <w:rsid w:val="00BF524A"/>
    <w:rsid w:val="00BF5C54"/>
    <w:rsid w:val="00BF5FC3"/>
    <w:rsid w:val="00BF65A1"/>
    <w:rsid w:val="00BF6A61"/>
    <w:rsid w:val="00BF6EBE"/>
    <w:rsid w:val="00BF7207"/>
    <w:rsid w:val="00BF794B"/>
    <w:rsid w:val="00C0014F"/>
    <w:rsid w:val="00C0038A"/>
    <w:rsid w:val="00C006F1"/>
    <w:rsid w:val="00C00747"/>
    <w:rsid w:val="00C00A00"/>
    <w:rsid w:val="00C01D02"/>
    <w:rsid w:val="00C01F25"/>
    <w:rsid w:val="00C01FF8"/>
    <w:rsid w:val="00C0249A"/>
    <w:rsid w:val="00C02F20"/>
    <w:rsid w:val="00C03274"/>
    <w:rsid w:val="00C03A56"/>
    <w:rsid w:val="00C03E33"/>
    <w:rsid w:val="00C045CE"/>
    <w:rsid w:val="00C054C1"/>
    <w:rsid w:val="00C05D76"/>
    <w:rsid w:val="00C060DE"/>
    <w:rsid w:val="00C06244"/>
    <w:rsid w:val="00C0624A"/>
    <w:rsid w:val="00C06C15"/>
    <w:rsid w:val="00C07C53"/>
    <w:rsid w:val="00C10629"/>
    <w:rsid w:val="00C10BB8"/>
    <w:rsid w:val="00C10D04"/>
    <w:rsid w:val="00C116DC"/>
    <w:rsid w:val="00C119ED"/>
    <w:rsid w:val="00C11ADA"/>
    <w:rsid w:val="00C1254E"/>
    <w:rsid w:val="00C12849"/>
    <w:rsid w:val="00C12A9D"/>
    <w:rsid w:val="00C12B02"/>
    <w:rsid w:val="00C136D5"/>
    <w:rsid w:val="00C13BA3"/>
    <w:rsid w:val="00C13BE0"/>
    <w:rsid w:val="00C14056"/>
    <w:rsid w:val="00C143DB"/>
    <w:rsid w:val="00C150B6"/>
    <w:rsid w:val="00C15324"/>
    <w:rsid w:val="00C1534E"/>
    <w:rsid w:val="00C1565E"/>
    <w:rsid w:val="00C15EC3"/>
    <w:rsid w:val="00C1644C"/>
    <w:rsid w:val="00C16DF3"/>
    <w:rsid w:val="00C172BB"/>
    <w:rsid w:val="00C173E8"/>
    <w:rsid w:val="00C173F0"/>
    <w:rsid w:val="00C17455"/>
    <w:rsid w:val="00C1793B"/>
    <w:rsid w:val="00C17E2B"/>
    <w:rsid w:val="00C20071"/>
    <w:rsid w:val="00C207B8"/>
    <w:rsid w:val="00C20D16"/>
    <w:rsid w:val="00C21636"/>
    <w:rsid w:val="00C21AC0"/>
    <w:rsid w:val="00C22251"/>
    <w:rsid w:val="00C22FA5"/>
    <w:rsid w:val="00C232B7"/>
    <w:rsid w:val="00C23AEB"/>
    <w:rsid w:val="00C24104"/>
    <w:rsid w:val="00C24F6E"/>
    <w:rsid w:val="00C251ED"/>
    <w:rsid w:val="00C25459"/>
    <w:rsid w:val="00C25608"/>
    <w:rsid w:val="00C25A36"/>
    <w:rsid w:val="00C25C78"/>
    <w:rsid w:val="00C260C9"/>
    <w:rsid w:val="00C2637A"/>
    <w:rsid w:val="00C265AC"/>
    <w:rsid w:val="00C266D8"/>
    <w:rsid w:val="00C26B59"/>
    <w:rsid w:val="00C26CD0"/>
    <w:rsid w:val="00C27391"/>
    <w:rsid w:val="00C274E0"/>
    <w:rsid w:val="00C279BC"/>
    <w:rsid w:val="00C27AAF"/>
    <w:rsid w:val="00C303E1"/>
    <w:rsid w:val="00C30502"/>
    <w:rsid w:val="00C30607"/>
    <w:rsid w:val="00C30A9A"/>
    <w:rsid w:val="00C31735"/>
    <w:rsid w:val="00C31794"/>
    <w:rsid w:val="00C31A46"/>
    <w:rsid w:val="00C31CB9"/>
    <w:rsid w:val="00C31F76"/>
    <w:rsid w:val="00C32305"/>
    <w:rsid w:val="00C32452"/>
    <w:rsid w:val="00C32659"/>
    <w:rsid w:val="00C327E2"/>
    <w:rsid w:val="00C33653"/>
    <w:rsid w:val="00C33898"/>
    <w:rsid w:val="00C3395E"/>
    <w:rsid w:val="00C33EBA"/>
    <w:rsid w:val="00C34B4C"/>
    <w:rsid w:val="00C34E0F"/>
    <w:rsid w:val="00C35D86"/>
    <w:rsid w:val="00C35DED"/>
    <w:rsid w:val="00C3619E"/>
    <w:rsid w:val="00C36694"/>
    <w:rsid w:val="00C366F3"/>
    <w:rsid w:val="00C36911"/>
    <w:rsid w:val="00C36CBA"/>
    <w:rsid w:val="00C37448"/>
    <w:rsid w:val="00C37C9A"/>
    <w:rsid w:val="00C40E59"/>
    <w:rsid w:val="00C41281"/>
    <w:rsid w:val="00C41330"/>
    <w:rsid w:val="00C41397"/>
    <w:rsid w:val="00C416D2"/>
    <w:rsid w:val="00C41B64"/>
    <w:rsid w:val="00C41C00"/>
    <w:rsid w:val="00C428ED"/>
    <w:rsid w:val="00C43458"/>
    <w:rsid w:val="00C434A1"/>
    <w:rsid w:val="00C447AF"/>
    <w:rsid w:val="00C4485B"/>
    <w:rsid w:val="00C454D9"/>
    <w:rsid w:val="00C465AC"/>
    <w:rsid w:val="00C46BC0"/>
    <w:rsid w:val="00C47331"/>
    <w:rsid w:val="00C4799F"/>
    <w:rsid w:val="00C47EBE"/>
    <w:rsid w:val="00C47FE2"/>
    <w:rsid w:val="00C5115B"/>
    <w:rsid w:val="00C51F95"/>
    <w:rsid w:val="00C52013"/>
    <w:rsid w:val="00C521F9"/>
    <w:rsid w:val="00C52B8F"/>
    <w:rsid w:val="00C53522"/>
    <w:rsid w:val="00C5391C"/>
    <w:rsid w:val="00C54AB7"/>
    <w:rsid w:val="00C54F1F"/>
    <w:rsid w:val="00C55490"/>
    <w:rsid w:val="00C55CF6"/>
    <w:rsid w:val="00C55E8E"/>
    <w:rsid w:val="00C56CC1"/>
    <w:rsid w:val="00C5766F"/>
    <w:rsid w:val="00C57CF7"/>
    <w:rsid w:val="00C606A1"/>
    <w:rsid w:val="00C60F13"/>
    <w:rsid w:val="00C61836"/>
    <w:rsid w:val="00C61A04"/>
    <w:rsid w:val="00C61DE0"/>
    <w:rsid w:val="00C62138"/>
    <w:rsid w:val="00C62473"/>
    <w:rsid w:val="00C62BDB"/>
    <w:rsid w:val="00C62C9D"/>
    <w:rsid w:val="00C638C0"/>
    <w:rsid w:val="00C63D41"/>
    <w:rsid w:val="00C63DAC"/>
    <w:rsid w:val="00C64335"/>
    <w:rsid w:val="00C6461D"/>
    <w:rsid w:val="00C64691"/>
    <w:rsid w:val="00C64981"/>
    <w:rsid w:val="00C65347"/>
    <w:rsid w:val="00C65436"/>
    <w:rsid w:val="00C662D6"/>
    <w:rsid w:val="00C66DF1"/>
    <w:rsid w:val="00C66E89"/>
    <w:rsid w:val="00C6712E"/>
    <w:rsid w:val="00C6719B"/>
    <w:rsid w:val="00C67725"/>
    <w:rsid w:val="00C67B55"/>
    <w:rsid w:val="00C67DED"/>
    <w:rsid w:val="00C70018"/>
    <w:rsid w:val="00C70D6F"/>
    <w:rsid w:val="00C716F3"/>
    <w:rsid w:val="00C71F0A"/>
    <w:rsid w:val="00C7227D"/>
    <w:rsid w:val="00C738AC"/>
    <w:rsid w:val="00C73909"/>
    <w:rsid w:val="00C7392A"/>
    <w:rsid w:val="00C73AEB"/>
    <w:rsid w:val="00C73AFA"/>
    <w:rsid w:val="00C74643"/>
    <w:rsid w:val="00C74963"/>
    <w:rsid w:val="00C74C67"/>
    <w:rsid w:val="00C74DD1"/>
    <w:rsid w:val="00C74F61"/>
    <w:rsid w:val="00C750F5"/>
    <w:rsid w:val="00C75FF2"/>
    <w:rsid w:val="00C76567"/>
    <w:rsid w:val="00C801CA"/>
    <w:rsid w:val="00C8024C"/>
    <w:rsid w:val="00C80946"/>
    <w:rsid w:val="00C809A2"/>
    <w:rsid w:val="00C80BAE"/>
    <w:rsid w:val="00C80E18"/>
    <w:rsid w:val="00C811E9"/>
    <w:rsid w:val="00C81D3C"/>
    <w:rsid w:val="00C83221"/>
    <w:rsid w:val="00C83619"/>
    <w:rsid w:val="00C84B20"/>
    <w:rsid w:val="00C84E28"/>
    <w:rsid w:val="00C84EB9"/>
    <w:rsid w:val="00C852AA"/>
    <w:rsid w:val="00C858B6"/>
    <w:rsid w:val="00C859B5"/>
    <w:rsid w:val="00C85E69"/>
    <w:rsid w:val="00C86983"/>
    <w:rsid w:val="00C86D5F"/>
    <w:rsid w:val="00C87313"/>
    <w:rsid w:val="00C914D2"/>
    <w:rsid w:val="00C924DA"/>
    <w:rsid w:val="00C9338A"/>
    <w:rsid w:val="00C936C2"/>
    <w:rsid w:val="00C93E7F"/>
    <w:rsid w:val="00C93EA8"/>
    <w:rsid w:val="00C9522A"/>
    <w:rsid w:val="00C95871"/>
    <w:rsid w:val="00C9629B"/>
    <w:rsid w:val="00C962B1"/>
    <w:rsid w:val="00C96AB5"/>
    <w:rsid w:val="00C96B26"/>
    <w:rsid w:val="00C9744A"/>
    <w:rsid w:val="00CA0423"/>
    <w:rsid w:val="00CA0BF7"/>
    <w:rsid w:val="00CA0FE9"/>
    <w:rsid w:val="00CA12D1"/>
    <w:rsid w:val="00CA14D8"/>
    <w:rsid w:val="00CA2D46"/>
    <w:rsid w:val="00CA3504"/>
    <w:rsid w:val="00CA3779"/>
    <w:rsid w:val="00CA3DCB"/>
    <w:rsid w:val="00CA3FDD"/>
    <w:rsid w:val="00CA4712"/>
    <w:rsid w:val="00CA4A5D"/>
    <w:rsid w:val="00CA4B35"/>
    <w:rsid w:val="00CA4C6D"/>
    <w:rsid w:val="00CA4DFF"/>
    <w:rsid w:val="00CA5436"/>
    <w:rsid w:val="00CA754B"/>
    <w:rsid w:val="00CA7D8E"/>
    <w:rsid w:val="00CA7E81"/>
    <w:rsid w:val="00CA7EAD"/>
    <w:rsid w:val="00CB0511"/>
    <w:rsid w:val="00CB0944"/>
    <w:rsid w:val="00CB0C55"/>
    <w:rsid w:val="00CB2690"/>
    <w:rsid w:val="00CB291F"/>
    <w:rsid w:val="00CB3119"/>
    <w:rsid w:val="00CB38F0"/>
    <w:rsid w:val="00CB3BEB"/>
    <w:rsid w:val="00CB4D2A"/>
    <w:rsid w:val="00CB5F0E"/>
    <w:rsid w:val="00CB691F"/>
    <w:rsid w:val="00CB6B30"/>
    <w:rsid w:val="00CB6C3D"/>
    <w:rsid w:val="00CB6CEC"/>
    <w:rsid w:val="00CB7DB8"/>
    <w:rsid w:val="00CC012E"/>
    <w:rsid w:val="00CC1129"/>
    <w:rsid w:val="00CC13A1"/>
    <w:rsid w:val="00CC1568"/>
    <w:rsid w:val="00CC2264"/>
    <w:rsid w:val="00CC31F8"/>
    <w:rsid w:val="00CC33BB"/>
    <w:rsid w:val="00CC3492"/>
    <w:rsid w:val="00CC4667"/>
    <w:rsid w:val="00CC5718"/>
    <w:rsid w:val="00CC5768"/>
    <w:rsid w:val="00CC58F2"/>
    <w:rsid w:val="00CC5BB2"/>
    <w:rsid w:val="00CC605F"/>
    <w:rsid w:val="00CC76DA"/>
    <w:rsid w:val="00CC7C6C"/>
    <w:rsid w:val="00CC7D48"/>
    <w:rsid w:val="00CC7F4F"/>
    <w:rsid w:val="00CD05E5"/>
    <w:rsid w:val="00CD0958"/>
    <w:rsid w:val="00CD100A"/>
    <w:rsid w:val="00CD12DC"/>
    <w:rsid w:val="00CD204F"/>
    <w:rsid w:val="00CD2A77"/>
    <w:rsid w:val="00CD31BF"/>
    <w:rsid w:val="00CD34BB"/>
    <w:rsid w:val="00CD3836"/>
    <w:rsid w:val="00CD493D"/>
    <w:rsid w:val="00CD49EB"/>
    <w:rsid w:val="00CD4CB4"/>
    <w:rsid w:val="00CD50F3"/>
    <w:rsid w:val="00CD5FA2"/>
    <w:rsid w:val="00CD605A"/>
    <w:rsid w:val="00CD60F8"/>
    <w:rsid w:val="00CD70A2"/>
    <w:rsid w:val="00CD711A"/>
    <w:rsid w:val="00CD7ED1"/>
    <w:rsid w:val="00CE0135"/>
    <w:rsid w:val="00CE0498"/>
    <w:rsid w:val="00CE198F"/>
    <w:rsid w:val="00CE2E5C"/>
    <w:rsid w:val="00CE2E93"/>
    <w:rsid w:val="00CE31CB"/>
    <w:rsid w:val="00CE64CA"/>
    <w:rsid w:val="00CE68EA"/>
    <w:rsid w:val="00CE6C75"/>
    <w:rsid w:val="00CE73F4"/>
    <w:rsid w:val="00CE7439"/>
    <w:rsid w:val="00CE7730"/>
    <w:rsid w:val="00CE7F62"/>
    <w:rsid w:val="00CF04D4"/>
    <w:rsid w:val="00CF1122"/>
    <w:rsid w:val="00CF14F2"/>
    <w:rsid w:val="00CF16F8"/>
    <w:rsid w:val="00CF1810"/>
    <w:rsid w:val="00CF1980"/>
    <w:rsid w:val="00CF1FEA"/>
    <w:rsid w:val="00CF2206"/>
    <w:rsid w:val="00CF28FD"/>
    <w:rsid w:val="00CF35C1"/>
    <w:rsid w:val="00CF3635"/>
    <w:rsid w:val="00CF3C91"/>
    <w:rsid w:val="00CF428E"/>
    <w:rsid w:val="00CF43EA"/>
    <w:rsid w:val="00CF4DDD"/>
    <w:rsid w:val="00CF5105"/>
    <w:rsid w:val="00CF5259"/>
    <w:rsid w:val="00CF5B37"/>
    <w:rsid w:val="00CF5C08"/>
    <w:rsid w:val="00CF5F74"/>
    <w:rsid w:val="00CF6049"/>
    <w:rsid w:val="00CF615E"/>
    <w:rsid w:val="00CF6463"/>
    <w:rsid w:val="00CF6523"/>
    <w:rsid w:val="00CF6912"/>
    <w:rsid w:val="00CF6B34"/>
    <w:rsid w:val="00CF7AD9"/>
    <w:rsid w:val="00D006BE"/>
    <w:rsid w:val="00D0089F"/>
    <w:rsid w:val="00D01565"/>
    <w:rsid w:val="00D01A28"/>
    <w:rsid w:val="00D01B32"/>
    <w:rsid w:val="00D01C3C"/>
    <w:rsid w:val="00D0290E"/>
    <w:rsid w:val="00D037F4"/>
    <w:rsid w:val="00D04B80"/>
    <w:rsid w:val="00D04C85"/>
    <w:rsid w:val="00D053B0"/>
    <w:rsid w:val="00D05479"/>
    <w:rsid w:val="00D05595"/>
    <w:rsid w:val="00D055B4"/>
    <w:rsid w:val="00D0630B"/>
    <w:rsid w:val="00D06E41"/>
    <w:rsid w:val="00D0753C"/>
    <w:rsid w:val="00D07A94"/>
    <w:rsid w:val="00D07C61"/>
    <w:rsid w:val="00D07E28"/>
    <w:rsid w:val="00D10A75"/>
    <w:rsid w:val="00D11ED3"/>
    <w:rsid w:val="00D12B54"/>
    <w:rsid w:val="00D12E8D"/>
    <w:rsid w:val="00D1336A"/>
    <w:rsid w:val="00D13828"/>
    <w:rsid w:val="00D13E93"/>
    <w:rsid w:val="00D14E53"/>
    <w:rsid w:val="00D15718"/>
    <w:rsid w:val="00D16452"/>
    <w:rsid w:val="00D165DE"/>
    <w:rsid w:val="00D1669D"/>
    <w:rsid w:val="00D16886"/>
    <w:rsid w:val="00D174E1"/>
    <w:rsid w:val="00D179D9"/>
    <w:rsid w:val="00D2054B"/>
    <w:rsid w:val="00D20878"/>
    <w:rsid w:val="00D211B3"/>
    <w:rsid w:val="00D212B5"/>
    <w:rsid w:val="00D21A62"/>
    <w:rsid w:val="00D21A8F"/>
    <w:rsid w:val="00D21B92"/>
    <w:rsid w:val="00D21DD2"/>
    <w:rsid w:val="00D21FC1"/>
    <w:rsid w:val="00D22DAF"/>
    <w:rsid w:val="00D2322D"/>
    <w:rsid w:val="00D23814"/>
    <w:rsid w:val="00D23DEC"/>
    <w:rsid w:val="00D24279"/>
    <w:rsid w:val="00D24F4F"/>
    <w:rsid w:val="00D25A0F"/>
    <w:rsid w:val="00D25CDA"/>
    <w:rsid w:val="00D2615B"/>
    <w:rsid w:val="00D2628D"/>
    <w:rsid w:val="00D26901"/>
    <w:rsid w:val="00D2779D"/>
    <w:rsid w:val="00D302FB"/>
    <w:rsid w:val="00D3035A"/>
    <w:rsid w:val="00D30790"/>
    <w:rsid w:val="00D30A83"/>
    <w:rsid w:val="00D30EE1"/>
    <w:rsid w:val="00D31769"/>
    <w:rsid w:val="00D317D8"/>
    <w:rsid w:val="00D32B5E"/>
    <w:rsid w:val="00D33016"/>
    <w:rsid w:val="00D334AB"/>
    <w:rsid w:val="00D33916"/>
    <w:rsid w:val="00D34246"/>
    <w:rsid w:val="00D34424"/>
    <w:rsid w:val="00D35763"/>
    <w:rsid w:val="00D35B19"/>
    <w:rsid w:val="00D35D66"/>
    <w:rsid w:val="00D366E1"/>
    <w:rsid w:val="00D367A5"/>
    <w:rsid w:val="00D37CF3"/>
    <w:rsid w:val="00D37FE3"/>
    <w:rsid w:val="00D40320"/>
    <w:rsid w:val="00D40888"/>
    <w:rsid w:val="00D40AF9"/>
    <w:rsid w:val="00D40C5B"/>
    <w:rsid w:val="00D40F58"/>
    <w:rsid w:val="00D41275"/>
    <w:rsid w:val="00D4178C"/>
    <w:rsid w:val="00D4182F"/>
    <w:rsid w:val="00D42232"/>
    <w:rsid w:val="00D422F2"/>
    <w:rsid w:val="00D42BD2"/>
    <w:rsid w:val="00D4316A"/>
    <w:rsid w:val="00D4364D"/>
    <w:rsid w:val="00D4463E"/>
    <w:rsid w:val="00D45F10"/>
    <w:rsid w:val="00D463F5"/>
    <w:rsid w:val="00D46412"/>
    <w:rsid w:val="00D4654B"/>
    <w:rsid w:val="00D46825"/>
    <w:rsid w:val="00D46D31"/>
    <w:rsid w:val="00D47048"/>
    <w:rsid w:val="00D47357"/>
    <w:rsid w:val="00D47471"/>
    <w:rsid w:val="00D505B2"/>
    <w:rsid w:val="00D510A2"/>
    <w:rsid w:val="00D5170A"/>
    <w:rsid w:val="00D51B6E"/>
    <w:rsid w:val="00D51D23"/>
    <w:rsid w:val="00D51EF6"/>
    <w:rsid w:val="00D5245D"/>
    <w:rsid w:val="00D52787"/>
    <w:rsid w:val="00D529BF"/>
    <w:rsid w:val="00D52B02"/>
    <w:rsid w:val="00D53003"/>
    <w:rsid w:val="00D533E9"/>
    <w:rsid w:val="00D5409E"/>
    <w:rsid w:val="00D540DA"/>
    <w:rsid w:val="00D546FE"/>
    <w:rsid w:val="00D55823"/>
    <w:rsid w:val="00D560EB"/>
    <w:rsid w:val="00D56358"/>
    <w:rsid w:val="00D56868"/>
    <w:rsid w:val="00D56CC5"/>
    <w:rsid w:val="00D57570"/>
    <w:rsid w:val="00D575A9"/>
    <w:rsid w:val="00D5794B"/>
    <w:rsid w:val="00D57984"/>
    <w:rsid w:val="00D57E0B"/>
    <w:rsid w:val="00D60BBD"/>
    <w:rsid w:val="00D62789"/>
    <w:rsid w:val="00D634AE"/>
    <w:rsid w:val="00D63B83"/>
    <w:rsid w:val="00D64AE9"/>
    <w:rsid w:val="00D64DE5"/>
    <w:rsid w:val="00D65145"/>
    <w:rsid w:val="00D6525C"/>
    <w:rsid w:val="00D6589D"/>
    <w:rsid w:val="00D65E5B"/>
    <w:rsid w:val="00D65EB4"/>
    <w:rsid w:val="00D6641A"/>
    <w:rsid w:val="00D66459"/>
    <w:rsid w:val="00D67851"/>
    <w:rsid w:val="00D704CE"/>
    <w:rsid w:val="00D70EBC"/>
    <w:rsid w:val="00D71718"/>
    <w:rsid w:val="00D71B70"/>
    <w:rsid w:val="00D72C5D"/>
    <w:rsid w:val="00D7306C"/>
    <w:rsid w:val="00D733C4"/>
    <w:rsid w:val="00D737E4"/>
    <w:rsid w:val="00D74527"/>
    <w:rsid w:val="00D749AF"/>
    <w:rsid w:val="00D754FB"/>
    <w:rsid w:val="00D75613"/>
    <w:rsid w:val="00D7585B"/>
    <w:rsid w:val="00D75ADB"/>
    <w:rsid w:val="00D77228"/>
    <w:rsid w:val="00D77BF0"/>
    <w:rsid w:val="00D80327"/>
    <w:rsid w:val="00D8042D"/>
    <w:rsid w:val="00D80FE4"/>
    <w:rsid w:val="00D81372"/>
    <w:rsid w:val="00D815E3"/>
    <w:rsid w:val="00D82569"/>
    <w:rsid w:val="00D829CD"/>
    <w:rsid w:val="00D839C1"/>
    <w:rsid w:val="00D8437B"/>
    <w:rsid w:val="00D8462F"/>
    <w:rsid w:val="00D846AE"/>
    <w:rsid w:val="00D8560C"/>
    <w:rsid w:val="00D85717"/>
    <w:rsid w:val="00D85885"/>
    <w:rsid w:val="00D85903"/>
    <w:rsid w:val="00D86665"/>
    <w:rsid w:val="00D86E0D"/>
    <w:rsid w:val="00D87662"/>
    <w:rsid w:val="00D87C02"/>
    <w:rsid w:val="00D90427"/>
    <w:rsid w:val="00D91475"/>
    <w:rsid w:val="00D9167F"/>
    <w:rsid w:val="00D923D4"/>
    <w:rsid w:val="00D928A6"/>
    <w:rsid w:val="00D92AC5"/>
    <w:rsid w:val="00D92C87"/>
    <w:rsid w:val="00D931BC"/>
    <w:rsid w:val="00D93A0F"/>
    <w:rsid w:val="00D93F03"/>
    <w:rsid w:val="00D94146"/>
    <w:rsid w:val="00D94350"/>
    <w:rsid w:val="00D94587"/>
    <w:rsid w:val="00D946E2"/>
    <w:rsid w:val="00D946F1"/>
    <w:rsid w:val="00D950C2"/>
    <w:rsid w:val="00D960C3"/>
    <w:rsid w:val="00D96711"/>
    <w:rsid w:val="00D967A0"/>
    <w:rsid w:val="00D9680D"/>
    <w:rsid w:val="00D969F4"/>
    <w:rsid w:val="00D96FAF"/>
    <w:rsid w:val="00D97305"/>
    <w:rsid w:val="00D97A9D"/>
    <w:rsid w:val="00DA045D"/>
    <w:rsid w:val="00DA0646"/>
    <w:rsid w:val="00DA0D3B"/>
    <w:rsid w:val="00DA1190"/>
    <w:rsid w:val="00DA1C58"/>
    <w:rsid w:val="00DA25D2"/>
    <w:rsid w:val="00DA2CAE"/>
    <w:rsid w:val="00DA2F04"/>
    <w:rsid w:val="00DA34F8"/>
    <w:rsid w:val="00DA397C"/>
    <w:rsid w:val="00DA3BB1"/>
    <w:rsid w:val="00DA40EE"/>
    <w:rsid w:val="00DA42D2"/>
    <w:rsid w:val="00DA45BA"/>
    <w:rsid w:val="00DA486C"/>
    <w:rsid w:val="00DA4CD5"/>
    <w:rsid w:val="00DA5E61"/>
    <w:rsid w:val="00DA6835"/>
    <w:rsid w:val="00DA6BE4"/>
    <w:rsid w:val="00DA760E"/>
    <w:rsid w:val="00DA77FD"/>
    <w:rsid w:val="00DA7A51"/>
    <w:rsid w:val="00DB01DA"/>
    <w:rsid w:val="00DB062B"/>
    <w:rsid w:val="00DB0642"/>
    <w:rsid w:val="00DB0927"/>
    <w:rsid w:val="00DB1165"/>
    <w:rsid w:val="00DB1C9A"/>
    <w:rsid w:val="00DB1F38"/>
    <w:rsid w:val="00DB237E"/>
    <w:rsid w:val="00DB28FD"/>
    <w:rsid w:val="00DB2996"/>
    <w:rsid w:val="00DB38E3"/>
    <w:rsid w:val="00DB4443"/>
    <w:rsid w:val="00DB5782"/>
    <w:rsid w:val="00DB5BE0"/>
    <w:rsid w:val="00DB5EB5"/>
    <w:rsid w:val="00DB6909"/>
    <w:rsid w:val="00DB6C1E"/>
    <w:rsid w:val="00DB7B18"/>
    <w:rsid w:val="00DC02C1"/>
    <w:rsid w:val="00DC0374"/>
    <w:rsid w:val="00DC03B9"/>
    <w:rsid w:val="00DC0E06"/>
    <w:rsid w:val="00DC1408"/>
    <w:rsid w:val="00DC2491"/>
    <w:rsid w:val="00DC26CB"/>
    <w:rsid w:val="00DC2CBE"/>
    <w:rsid w:val="00DC3015"/>
    <w:rsid w:val="00DC36BB"/>
    <w:rsid w:val="00DC3709"/>
    <w:rsid w:val="00DC41AD"/>
    <w:rsid w:val="00DC4443"/>
    <w:rsid w:val="00DC4F6B"/>
    <w:rsid w:val="00DC648B"/>
    <w:rsid w:val="00DC7777"/>
    <w:rsid w:val="00DD08E0"/>
    <w:rsid w:val="00DD12C9"/>
    <w:rsid w:val="00DD13B1"/>
    <w:rsid w:val="00DD174C"/>
    <w:rsid w:val="00DD2131"/>
    <w:rsid w:val="00DD2180"/>
    <w:rsid w:val="00DD256C"/>
    <w:rsid w:val="00DD28D2"/>
    <w:rsid w:val="00DD2943"/>
    <w:rsid w:val="00DD2C61"/>
    <w:rsid w:val="00DD3C3C"/>
    <w:rsid w:val="00DD3C9F"/>
    <w:rsid w:val="00DD4289"/>
    <w:rsid w:val="00DD43B9"/>
    <w:rsid w:val="00DD456E"/>
    <w:rsid w:val="00DD538E"/>
    <w:rsid w:val="00DD61DA"/>
    <w:rsid w:val="00DD6E0F"/>
    <w:rsid w:val="00DE0910"/>
    <w:rsid w:val="00DE10E2"/>
    <w:rsid w:val="00DE2B2D"/>
    <w:rsid w:val="00DE2EB1"/>
    <w:rsid w:val="00DE4CF5"/>
    <w:rsid w:val="00DE5530"/>
    <w:rsid w:val="00DE57DF"/>
    <w:rsid w:val="00DE5BAD"/>
    <w:rsid w:val="00DE5CC0"/>
    <w:rsid w:val="00DE6B9D"/>
    <w:rsid w:val="00DE6D3D"/>
    <w:rsid w:val="00DE77B1"/>
    <w:rsid w:val="00DE7818"/>
    <w:rsid w:val="00DF08AF"/>
    <w:rsid w:val="00DF0938"/>
    <w:rsid w:val="00DF0B28"/>
    <w:rsid w:val="00DF0E87"/>
    <w:rsid w:val="00DF1174"/>
    <w:rsid w:val="00DF18DA"/>
    <w:rsid w:val="00DF18DB"/>
    <w:rsid w:val="00DF1E62"/>
    <w:rsid w:val="00DF20A7"/>
    <w:rsid w:val="00DF29F5"/>
    <w:rsid w:val="00DF2DBB"/>
    <w:rsid w:val="00DF3281"/>
    <w:rsid w:val="00DF34BA"/>
    <w:rsid w:val="00DF3C50"/>
    <w:rsid w:val="00DF3F7C"/>
    <w:rsid w:val="00DF42A0"/>
    <w:rsid w:val="00DF4493"/>
    <w:rsid w:val="00DF498E"/>
    <w:rsid w:val="00DF57DA"/>
    <w:rsid w:val="00DF6310"/>
    <w:rsid w:val="00DF661F"/>
    <w:rsid w:val="00DF67C3"/>
    <w:rsid w:val="00DF6DC9"/>
    <w:rsid w:val="00DF730B"/>
    <w:rsid w:val="00DF7A3B"/>
    <w:rsid w:val="00DF7D63"/>
    <w:rsid w:val="00E00618"/>
    <w:rsid w:val="00E00931"/>
    <w:rsid w:val="00E00B9C"/>
    <w:rsid w:val="00E013CD"/>
    <w:rsid w:val="00E01679"/>
    <w:rsid w:val="00E01819"/>
    <w:rsid w:val="00E0189E"/>
    <w:rsid w:val="00E01F2B"/>
    <w:rsid w:val="00E02350"/>
    <w:rsid w:val="00E02E16"/>
    <w:rsid w:val="00E02F29"/>
    <w:rsid w:val="00E02FFE"/>
    <w:rsid w:val="00E034C7"/>
    <w:rsid w:val="00E036F3"/>
    <w:rsid w:val="00E0456F"/>
    <w:rsid w:val="00E04841"/>
    <w:rsid w:val="00E049B5"/>
    <w:rsid w:val="00E04AF4"/>
    <w:rsid w:val="00E04E71"/>
    <w:rsid w:val="00E059EB"/>
    <w:rsid w:val="00E05B40"/>
    <w:rsid w:val="00E061E2"/>
    <w:rsid w:val="00E068D6"/>
    <w:rsid w:val="00E06CC1"/>
    <w:rsid w:val="00E075CC"/>
    <w:rsid w:val="00E0771E"/>
    <w:rsid w:val="00E07FA6"/>
    <w:rsid w:val="00E07FBD"/>
    <w:rsid w:val="00E10021"/>
    <w:rsid w:val="00E103A3"/>
    <w:rsid w:val="00E10A1F"/>
    <w:rsid w:val="00E10FA9"/>
    <w:rsid w:val="00E11AEA"/>
    <w:rsid w:val="00E11C7D"/>
    <w:rsid w:val="00E11D48"/>
    <w:rsid w:val="00E11DFA"/>
    <w:rsid w:val="00E122AC"/>
    <w:rsid w:val="00E122AF"/>
    <w:rsid w:val="00E12E17"/>
    <w:rsid w:val="00E148C9"/>
    <w:rsid w:val="00E14D06"/>
    <w:rsid w:val="00E15AC3"/>
    <w:rsid w:val="00E16047"/>
    <w:rsid w:val="00E165D1"/>
    <w:rsid w:val="00E1728C"/>
    <w:rsid w:val="00E17DC4"/>
    <w:rsid w:val="00E17F66"/>
    <w:rsid w:val="00E200E0"/>
    <w:rsid w:val="00E203DC"/>
    <w:rsid w:val="00E20497"/>
    <w:rsid w:val="00E2238D"/>
    <w:rsid w:val="00E2248F"/>
    <w:rsid w:val="00E227E8"/>
    <w:rsid w:val="00E22858"/>
    <w:rsid w:val="00E22863"/>
    <w:rsid w:val="00E22AC0"/>
    <w:rsid w:val="00E237DE"/>
    <w:rsid w:val="00E2427F"/>
    <w:rsid w:val="00E245F3"/>
    <w:rsid w:val="00E24929"/>
    <w:rsid w:val="00E27AA4"/>
    <w:rsid w:val="00E301EA"/>
    <w:rsid w:val="00E302F3"/>
    <w:rsid w:val="00E305C0"/>
    <w:rsid w:val="00E30CEF"/>
    <w:rsid w:val="00E3100D"/>
    <w:rsid w:val="00E31125"/>
    <w:rsid w:val="00E31165"/>
    <w:rsid w:val="00E31E3C"/>
    <w:rsid w:val="00E31E69"/>
    <w:rsid w:val="00E324C8"/>
    <w:rsid w:val="00E32C95"/>
    <w:rsid w:val="00E32DE4"/>
    <w:rsid w:val="00E33A21"/>
    <w:rsid w:val="00E3417A"/>
    <w:rsid w:val="00E34395"/>
    <w:rsid w:val="00E34A76"/>
    <w:rsid w:val="00E350BB"/>
    <w:rsid w:val="00E352B3"/>
    <w:rsid w:val="00E35E0D"/>
    <w:rsid w:val="00E367F1"/>
    <w:rsid w:val="00E3680D"/>
    <w:rsid w:val="00E36932"/>
    <w:rsid w:val="00E36B3A"/>
    <w:rsid w:val="00E37E58"/>
    <w:rsid w:val="00E400C5"/>
    <w:rsid w:val="00E40340"/>
    <w:rsid w:val="00E41043"/>
    <w:rsid w:val="00E41614"/>
    <w:rsid w:val="00E425A7"/>
    <w:rsid w:val="00E4308C"/>
    <w:rsid w:val="00E432DB"/>
    <w:rsid w:val="00E4552C"/>
    <w:rsid w:val="00E45894"/>
    <w:rsid w:val="00E45B0E"/>
    <w:rsid w:val="00E45D83"/>
    <w:rsid w:val="00E46061"/>
    <w:rsid w:val="00E46831"/>
    <w:rsid w:val="00E46E94"/>
    <w:rsid w:val="00E4712E"/>
    <w:rsid w:val="00E47141"/>
    <w:rsid w:val="00E47AEC"/>
    <w:rsid w:val="00E47B73"/>
    <w:rsid w:val="00E47F11"/>
    <w:rsid w:val="00E5038C"/>
    <w:rsid w:val="00E50C59"/>
    <w:rsid w:val="00E51391"/>
    <w:rsid w:val="00E51998"/>
    <w:rsid w:val="00E51E6D"/>
    <w:rsid w:val="00E529CB"/>
    <w:rsid w:val="00E54BD5"/>
    <w:rsid w:val="00E54D11"/>
    <w:rsid w:val="00E54FE4"/>
    <w:rsid w:val="00E552E8"/>
    <w:rsid w:val="00E556F8"/>
    <w:rsid w:val="00E55705"/>
    <w:rsid w:val="00E557C7"/>
    <w:rsid w:val="00E559FE"/>
    <w:rsid w:val="00E55ACE"/>
    <w:rsid w:val="00E55E3A"/>
    <w:rsid w:val="00E561B4"/>
    <w:rsid w:val="00E56777"/>
    <w:rsid w:val="00E56C6E"/>
    <w:rsid w:val="00E57409"/>
    <w:rsid w:val="00E6016C"/>
    <w:rsid w:val="00E61AF8"/>
    <w:rsid w:val="00E61F9D"/>
    <w:rsid w:val="00E620EC"/>
    <w:rsid w:val="00E6436B"/>
    <w:rsid w:val="00E64ED3"/>
    <w:rsid w:val="00E6550F"/>
    <w:rsid w:val="00E65FE9"/>
    <w:rsid w:val="00E6602D"/>
    <w:rsid w:val="00E663FC"/>
    <w:rsid w:val="00E66C5E"/>
    <w:rsid w:val="00E66D2D"/>
    <w:rsid w:val="00E670C6"/>
    <w:rsid w:val="00E672BA"/>
    <w:rsid w:val="00E67B98"/>
    <w:rsid w:val="00E702FE"/>
    <w:rsid w:val="00E70AB4"/>
    <w:rsid w:val="00E70FE9"/>
    <w:rsid w:val="00E71014"/>
    <w:rsid w:val="00E72C01"/>
    <w:rsid w:val="00E72E03"/>
    <w:rsid w:val="00E73323"/>
    <w:rsid w:val="00E74517"/>
    <w:rsid w:val="00E7467A"/>
    <w:rsid w:val="00E746E4"/>
    <w:rsid w:val="00E74A1B"/>
    <w:rsid w:val="00E750D4"/>
    <w:rsid w:val="00E75D6C"/>
    <w:rsid w:val="00E76470"/>
    <w:rsid w:val="00E76795"/>
    <w:rsid w:val="00E76A53"/>
    <w:rsid w:val="00E77018"/>
    <w:rsid w:val="00E77211"/>
    <w:rsid w:val="00E7771F"/>
    <w:rsid w:val="00E77952"/>
    <w:rsid w:val="00E77DBC"/>
    <w:rsid w:val="00E77DD5"/>
    <w:rsid w:val="00E77E18"/>
    <w:rsid w:val="00E80210"/>
    <w:rsid w:val="00E802A1"/>
    <w:rsid w:val="00E80F2D"/>
    <w:rsid w:val="00E8128A"/>
    <w:rsid w:val="00E8298F"/>
    <w:rsid w:val="00E830FE"/>
    <w:rsid w:val="00E83FA2"/>
    <w:rsid w:val="00E8484E"/>
    <w:rsid w:val="00E84971"/>
    <w:rsid w:val="00E84A2D"/>
    <w:rsid w:val="00E84B90"/>
    <w:rsid w:val="00E85223"/>
    <w:rsid w:val="00E85497"/>
    <w:rsid w:val="00E857E6"/>
    <w:rsid w:val="00E85CF5"/>
    <w:rsid w:val="00E8678E"/>
    <w:rsid w:val="00E86FAC"/>
    <w:rsid w:val="00E871EB"/>
    <w:rsid w:val="00E87287"/>
    <w:rsid w:val="00E87C3E"/>
    <w:rsid w:val="00E911DC"/>
    <w:rsid w:val="00E915C8"/>
    <w:rsid w:val="00E91726"/>
    <w:rsid w:val="00E917D7"/>
    <w:rsid w:val="00E91BE4"/>
    <w:rsid w:val="00E92179"/>
    <w:rsid w:val="00E92B45"/>
    <w:rsid w:val="00E92CB7"/>
    <w:rsid w:val="00E92E76"/>
    <w:rsid w:val="00E92ECE"/>
    <w:rsid w:val="00E93474"/>
    <w:rsid w:val="00E93ECB"/>
    <w:rsid w:val="00E94348"/>
    <w:rsid w:val="00E94DDA"/>
    <w:rsid w:val="00E954BE"/>
    <w:rsid w:val="00E95E6B"/>
    <w:rsid w:val="00E962F5"/>
    <w:rsid w:val="00E963AB"/>
    <w:rsid w:val="00E9683E"/>
    <w:rsid w:val="00E97571"/>
    <w:rsid w:val="00EA0BD6"/>
    <w:rsid w:val="00EA1786"/>
    <w:rsid w:val="00EA193A"/>
    <w:rsid w:val="00EA1942"/>
    <w:rsid w:val="00EA1E05"/>
    <w:rsid w:val="00EA2191"/>
    <w:rsid w:val="00EA2450"/>
    <w:rsid w:val="00EA2D84"/>
    <w:rsid w:val="00EA36B1"/>
    <w:rsid w:val="00EA3FA8"/>
    <w:rsid w:val="00EA41B4"/>
    <w:rsid w:val="00EA541C"/>
    <w:rsid w:val="00EA54EE"/>
    <w:rsid w:val="00EA5709"/>
    <w:rsid w:val="00EA656F"/>
    <w:rsid w:val="00EA6A70"/>
    <w:rsid w:val="00EA6F12"/>
    <w:rsid w:val="00EA7298"/>
    <w:rsid w:val="00EA7486"/>
    <w:rsid w:val="00EA7E9F"/>
    <w:rsid w:val="00EB0556"/>
    <w:rsid w:val="00EB0CF1"/>
    <w:rsid w:val="00EB0D00"/>
    <w:rsid w:val="00EB1317"/>
    <w:rsid w:val="00EB1D11"/>
    <w:rsid w:val="00EB2060"/>
    <w:rsid w:val="00EB25D7"/>
    <w:rsid w:val="00EB2A82"/>
    <w:rsid w:val="00EB30E4"/>
    <w:rsid w:val="00EB319E"/>
    <w:rsid w:val="00EB35F8"/>
    <w:rsid w:val="00EB4149"/>
    <w:rsid w:val="00EB4C9A"/>
    <w:rsid w:val="00EB5471"/>
    <w:rsid w:val="00EB5D60"/>
    <w:rsid w:val="00EB5D8E"/>
    <w:rsid w:val="00EB68B7"/>
    <w:rsid w:val="00EB70D7"/>
    <w:rsid w:val="00EB7479"/>
    <w:rsid w:val="00EB7F8D"/>
    <w:rsid w:val="00EC111A"/>
    <w:rsid w:val="00EC170C"/>
    <w:rsid w:val="00EC171E"/>
    <w:rsid w:val="00EC17A8"/>
    <w:rsid w:val="00EC1BDD"/>
    <w:rsid w:val="00EC2E9A"/>
    <w:rsid w:val="00EC3247"/>
    <w:rsid w:val="00EC34CB"/>
    <w:rsid w:val="00EC357D"/>
    <w:rsid w:val="00EC3F90"/>
    <w:rsid w:val="00EC40EE"/>
    <w:rsid w:val="00EC46CA"/>
    <w:rsid w:val="00EC4749"/>
    <w:rsid w:val="00EC47BF"/>
    <w:rsid w:val="00EC49F3"/>
    <w:rsid w:val="00EC57EB"/>
    <w:rsid w:val="00EC68A9"/>
    <w:rsid w:val="00EC76A2"/>
    <w:rsid w:val="00EC7A99"/>
    <w:rsid w:val="00EC7AFC"/>
    <w:rsid w:val="00EC7D36"/>
    <w:rsid w:val="00ED0040"/>
    <w:rsid w:val="00ED0237"/>
    <w:rsid w:val="00ED083F"/>
    <w:rsid w:val="00ED0A16"/>
    <w:rsid w:val="00ED0BD4"/>
    <w:rsid w:val="00ED11E0"/>
    <w:rsid w:val="00ED15DC"/>
    <w:rsid w:val="00ED19BC"/>
    <w:rsid w:val="00ED2522"/>
    <w:rsid w:val="00ED2BF3"/>
    <w:rsid w:val="00ED3157"/>
    <w:rsid w:val="00ED32E0"/>
    <w:rsid w:val="00ED3ED5"/>
    <w:rsid w:val="00ED4379"/>
    <w:rsid w:val="00ED4ABB"/>
    <w:rsid w:val="00ED5587"/>
    <w:rsid w:val="00ED5802"/>
    <w:rsid w:val="00ED58BE"/>
    <w:rsid w:val="00ED5F0B"/>
    <w:rsid w:val="00ED5FC2"/>
    <w:rsid w:val="00ED62F1"/>
    <w:rsid w:val="00ED7802"/>
    <w:rsid w:val="00ED7B7A"/>
    <w:rsid w:val="00ED7EEB"/>
    <w:rsid w:val="00EE08B3"/>
    <w:rsid w:val="00EE1273"/>
    <w:rsid w:val="00EE1D89"/>
    <w:rsid w:val="00EE1ED0"/>
    <w:rsid w:val="00EE26E4"/>
    <w:rsid w:val="00EE2709"/>
    <w:rsid w:val="00EE280A"/>
    <w:rsid w:val="00EE361C"/>
    <w:rsid w:val="00EE3E15"/>
    <w:rsid w:val="00EE409D"/>
    <w:rsid w:val="00EE4D0C"/>
    <w:rsid w:val="00EE4FDC"/>
    <w:rsid w:val="00EE5435"/>
    <w:rsid w:val="00EE54E6"/>
    <w:rsid w:val="00EE566C"/>
    <w:rsid w:val="00EE5790"/>
    <w:rsid w:val="00EE5B92"/>
    <w:rsid w:val="00EE60F0"/>
    <w:rsid w:val="00EE60FC"/>
    <w:rsid w:val="00EE7679"/>
    <w:rsid w:val="00EF02C0"/>
    <w:rsid w:val="00EF10B6"/>
    <w:rsid w:val="00EF10DC"/>
    <w:rsid w:val="00EF1203"/>
    <w:rsid w:val="00EF1B6B"/>
    <w:rsid w:val="00EF2644"/>
    <w:rsid w:val="00EF289C"/>
    <w:rsid w:val="00EF39DB"/>
    <w:rsid w:val="00EF4252"/>
    <w:rsid w:val="00EF43CB"/>
    <w:rsid w:val="00EF452F"/>
    <w:rsid w:val="00EF56B5"/>
    <w:rsid w:val="00EF602C"/>
    <w:rsid w:val="00EF6146"/>
    <w:rsid w:val="00EF679C"/>
    <w:rsid w:val="00EF6D2B"/>
    <w:rsid w:val="00EF6DCA"/>
    <w:rsid w:val="00EF6ED1"/>
    <w:rsid w:val="00EF7C5F"/>
    <w:rsid w:val="00F01E2E"/>
    <w:rsid w:val="00F02C8A"/>
    <w:rsid w:val="00F02D59"/>
    <w:rsid w:val="00F03F6D"/>
    <w:rsid w:val="00F0416D"/>
    <w:rsid w:val="00F04A07"/>
    <w:rsid w:val="00F04AE8"/>
    <w:rsid w:val="00F0540C"/>
    <w:rsid w:val="00F05496"/>
    <w:rsid w:val="00F056B6"/>
    <w:rsid w:val="00F05BC9"/>
    <w:rsid w:val="00F05E8C"/>
    <w:rsid w:val="00F06297"/>
    <w:rsid w:val="00F062A7"/>
    <w:rsid w:val="00F06A60"/>
    <w:rsid w:val="00F072C6"/>
    <w:rsid w:val="00F07799"/>
    <w:rsid w:val="00F10052"/>
    <w:rsid w:val="00F108F1"/>
    <w:rsid w:val="00F10A1E"/>
    <w:rsid w:val="00F1108D"/>
    <w:rsid w:val="00F11127"/>
    <w:rsid w:val="00F11267"/>
    <w:rsid w:val="00F117B7"/>
    <w:rsid w:val="00F11F6B"/>
    <w:rsid w:val="00F12557"/>
    <w:rsid w:val="00F12925"/>
    <w:rsid w:val="00F12CB3"/>
    <w:rsid w:val="00F13A1E"/>
    <w:rsid w:val="00F13DC8"/>
    <w:rsid w:val="00F13EE7"/>
    <w:rsid w:val="00F151B9"/>
    <w:rsid w:val="00F1593C"/>
    <w:rsid w:val="00F16268"/>
    <w:rsid w:val="00F164F8"/>
    <w:rsid w:val="00F1679A"/>
    <w:rsid w:val="00F173BD"/>
    <w:rsid w:val="00F174A0"/>
    <w:rsid w:val="00F17660"/>
    <w:rsid w:val="00F1783C"/>
    <w:rsid w:val="00F17E5E"/>
    <w:rsid w:val="00F17F57"/>
    <w:rsid w:val="00F20568"/>
    <w:rsid w:val="00F2100B"/>
    <w:rsid w:val="00F21360"/>
    <w:rsid w:val="00F21735"/>
    <w:rsid w:val="00F217D4"/>
    <w:rsid w:val="00F2186B"/>
    <w:rsid w:val="00F21A2A"/>
    <w:rsid w:val="00F223BC"/>
    <w:rsid w:val="00F22936"/>
    <w:rsid w:val="00F22A30"/>
    <w:rsid w:val="00F23159"/>
    <w:rsid w:val="00F23408"/>
    <w:rsid w:val="00F235A1"/>
    <w:rsid w:val="00F23BB6"/>
    <w:rsid w:val="00F241A3"/>
    <w:rsid w:val="00F246E8"/>
    <w:rsid w:val="00F255A2"/>
    <w:rsid w:val="00F25923"/>
    <w:rsid w:val="00F26598"/>
    <w:rsid w:val="00F274F0"/>
    <w:rsid w:val="00F27579"/>
    <w:rsid w:val="00F2774A"/>
    <w:rsid w:val="00F2791F"/>
    <w:rsid w:val="00F27BA0"/>
    <w:rsid w:val="00F30568"/>
    <w:rsid w:val="00F3120C"/>
    <w:rsid w:val="00F32188"/>
    <w:rsid w:val="00F32B91"/>
    <w:rsid w:val="00F32FC5"/>
    <w:rsid w:val="00F33242"/>
    <w:rsid w:val="00F336B9"/>
    <w:rsid w:val="00F33948"/>
    <w:rsid w:val="00F339A1"/>
    <w:rsid w:val="00F33B9C"/>
    <w:rsid w:val="00F3404E"/>
    <w:rsid w:val="00F34714"/>
    <w:rsid w:val="00F34804"/>
    <w:rsid w:val="00F3514C"/>
    <w:rsid w:val="00F35491"/>
    <w:rsid w:val="00F35F6F"/>
    <w:rsid w:val="00F35FA3"/>
    <w:rsid w:val="00F3667E"/>
    <w:rsid w:val="00F36C45"/>
    <w:rsid w:val="00F3708B"/>
    <w:rsid w:val="00F370F5"/>
    <w:rsid w:val="00F377B8"/>
    <w:rsid w:val="00F37A4F"/>
    <w:rsid w:val="00F37AA7"/>
    <w:rsid w:val="00F37C4F"/>
    <w:rsid w:val="00F411A2"/>
    <w:rsid w:val="00F41AD6"/>
    <w:rsid w:val="00F42586"/>
    <w:rsid w:val="00F4376B"/>
    <w:rsid w:val="00F43877"/>
    <w:rsid w:val="00F44216"/>
    <w:rsid w:val="00F44758"/>
    <w:rsid w:val="00F447FA"/>
    <w:rsid w:val="00F44AEB"/>
    <w:rsid w:val="00F44F2F"/>
    <w:rsid w:val="00F45263"/>
    <w:rsid w:val="00F4527E"/>
    <w:rsid w:val="00F4604C"/>
    <w:rsid w:val="00F46331"/>
    <w:rsid w:val="00F4633B"/>
    <w:rsid w:val="00F4652A"/>
    <w:rsid w:val="00F472F8"/>
    <w:rsid w:val="00F50A06"/>
    <w:rsid w:val="00F50E3C"/>
    <w:rsid w:val="00F51365"/>
    <w:rsid w:val="00F51507"/>
    <w:rsid w:val="00F52196"/>
    <w:rsid w:val="00F52C6B"/>
    <w:rsid w:val="00F54531"/>
    <w:rsid w:val="00F54CF8"/>
    <w:rsid w:val="00F560A8"/>
    <w:rsid w:val="00F56724"/>
    <w:rsid w:val="00F56F86"/>
    <w:rsid w:val="00F575A5"/>
    <w:rsid w:val="00F57721"/>
    <w:rsid w:val="00F57CE2"/>
    <w:rsid w:val="00F57FF9"/>
    <w:rsid w:val="00F602BC"/>
    <w:rsid w:val="00F6058C"/>
    <w:rsid w:val="00F607A8"/>
    <w:rsid w:val="00F608EF"/>
    <w:rsid w:val="00F61EC4"/>
    <w:rsid w:val="00F61EEA"/>
    <w:rsid w:val="00F621EE"/>
    <w:rsid w:val="00F62EBC"/>
    <w:rsid w:val="00F632F1"/>
    <w:rsid w:val="00F63AFD"/>
    <w:rsid w:val="00F645FC"/>
    <w:rsid w:val="00F651E5"/>
    <w:rsid w:val="00F65E6C"/>
    <w:rsid w:val="00F65F4D"/>
    <w:rsid w:val="00F66C03"/>
    <w:rsid w:val="00F6748D"/>
    <w:rsid w:val="00F674B8"/>
    <w:rsid w:val="00F67650"/>
    <w:rsid w:val="00F67ED5"/>
    <w:rsid w:val="00F708B1"/>
    <w:rsid w:val="00F70D74"/>
    <w:rsid w:val="00F70F41"/>
    <w:rsid w:val="00F7148F"/>
    <w:rsid w:val="00F7152B"/>
    <w:rsid w:val="00F71787"/>
    <w:rsid w:val="00F71A31"/>
    <w:rsid w:val="00F71C72"/>
    <w:rsid w:val="00F71FD7"/>
    <w:rsid w:val="00F727F8"/>
    <w:rsid w:val="00F7339D"/>
    <w:rsid w:val="00F74811"/>
    <w:rsid w:val="00F7499C"/>
    <w:rsid w:val="00F74DDD"/>
    <w:rsid w:val="00F74EFC"/>
    <w:rsid w:val="00F75239"/>
    <w:rsid w:val="00F76005"/>
    <w:rsid w:val="00F76227"/>
    <w:rsid w:val="00F76307"/>
    <w:rsid w:val="00F76567"/>
    <w:rsid w:val="00F76A6A"/>
    <w:rsid w:val="00F76BF6"/>
    <w:rsid w:val="00F76F38"/>
    <w:rsid w:val="00F772FE"/>
    <w:rsid w:val="00F778BD"/>
    <w:rsid w:val="00F77FF1"/>
    <w:rsid w:val="00F808AA"/>
    <w:rsid w:val="00F818D8"/>
    <w:rsid w:val="00F822FE"/>
    <w:rsid w:val="00F83ACC"/>
    <w:rsid w:val="00F83BAC"/>
    <w:rsid w:val="00F83EB1"/>
    <w:rsid w:val="00F849A5"/>
    <w:rsid w:val="00F84AB4"/>
    <w:rsid w:val="00F8506B"/>
    <w:rsid w:val="00F86855"/>
    <w:rsid w:val="00F86A04"/>
    <w:rsid w:val="00F8736B"/>
    <w:rsid w:val="00F87C87"/>
    <w:rsid w:val="00F90494"/>
    <w:rsid w:val="00F90D82"/>
    <w:rsid w:val="00F90DF6"/>
    <w:rsid w:val="00F91521"/>
    <w:rsid w:val="00F91976"/>
    <w:rsid w:val="00F92524"/>
    <w:rsid w:val="00F92C4D"/>
    <w:rsid w:val="00F94010"/>
    <w:rsid w:val="00F94137"/>
    <w:rsid w:val="00F94384"/>
    <w:rsid w:val="00F9439B"/>
    <w:rsid w:val="00F94648"/>
    <w:rsid w:val="00F94709"/>
    <w:rsid w:val="00F947B4"/>
    <w:rsid w:val="00F94FA0"/>
    <w:rsid w:val="00F956A4"/>
    <w:rsid w:val="00F966E4"/>
    <w:rsid w:val="00F969DA"/>
    <w:rsid w:val="00F96B8A"/>
    <w:rsid w:val="00F96DE3"/>
    <w:rsid w:val="00F9761B"/>
    <w:rsid w:val="00FA0849"/>
    <w:rsid w:val="00FA0DD1"/>
    <w:rsid w:val="00FA0EFC"/>
    <w:rsid w:val="00FA1142"/>
    <w:rsid w:val="00FA16D6"/>
    <w:rsid w:val="00FA1753"/>
    <w:rsid w:val="00FA1877"/>
    <w:rsid w:val="00FA18E2"/>
    <w:rsid w:val="00FA2409"/>
    <w:rsid w:val="00FA259A"/>
    <w:rsid w:val="00FA2725"/>
    <w:rsid w:val="00FA2BA8"/>
    <w:rsid w:val="00FA2CC0"/>
    <w:rsid w:val="00FA36DF"/>
    <w:rsid w:val="00FA3931"/>
    <w:rsid w:val="00FA42FA"/>
    <w:rsid w:val="00FA4641"/>
    <w:rsid w:val="00FA6135"/>
    <w:rsid w:val="00FA6D13"/>
    <w:rsid w:val="00FA6F8F"/>
    <w:rsid w:val="00FB03F1"/>
    <w:rsid w:val="00FB0808"/>
    <w:rsid w:val="00FB0DBD"/>
    <w:rsid w:val="00FB0DE4"/>
    <w:rsid w:val="00FB19ED"/>
    <w:rsid w:val="00FB1B49"/>
    <w:rsid w:val="00FB20C6"/>
    <w:rsid w:val="00FB2546"/>
    <w:rsid w:val="00FB3896"/>
    <w:rsid w:val="00FB3A48"/>
    <w:rsid w:val="00FB46A9"/>
    <w:rsid w:val="00FB48B1"/>
    <w:rsid w:val="00FB5006"/>
    <w:rsid w:val="00FB5133"/>
    <w:rsid w:val="00FB54EE"/>
    <w:rsid w:val="00FB5950"/>
    <w:rsid w:val="00FB611E"/>
    <w:rsid w:val="00FB6885"/>
    <w:rsid w:val="00FB6981"/>
    <w:rsid w:val="00FB776B"/>
    <w:rsid w:val="00FB7AFE"/>
    <w:rsid w:val="00FB7DA0"/>
    <w:rsid w:val="00FC05FA"/>
    <w:rsid w:val="00FC0713"/>
    <w:rsid w:val="00FC0879"/>
    <w:rsid w:val="00FC16E0"/>
    <w:rsid w:val="00FC1BC4"/>
    <w:rsid w:val="00FC1DAE"/>
    <w:rsid w:val="00FC2CD3"/>
    <w:rsid w:val="00FC3320"/>
    <w:rsid w:val="00FC3E85"/>
    <w:rsid w:val="00FC3EE0"/>
    <w:rsid w:val="00FC400E"/>
    <w:rsid w:val="00FC48C4"/>
    <w:rsid w:val="00FC4B24"/>
    <w:rsid w:val="00FC4EB6"/>
    <w:rsid w:val="00FC509F"/>
    <w:rsid w:val="00FC5196"/>
    <w:rsid w:val="00FC57D5"/>
    <w:rsid w:val="00FC6141"/>
    <w:rsid w:val="00FC6480"/>
    <w:rsid w:val="00FC6D92"/>
    <w:rsid w:val="00FC7662"/>
    <w:rsid w:val="00FC779F"/>
    <w:rsid w:val="00FD030D"/>
    <w:rsid w:val="00FD3149"/>
    <w:rsid w:val="00FD36A6"/>
    <w:rsid w:val="00FD3774"/>
    <w:rsid w:val="00FD48DA"/>
    <w:rsid w:val="00FD4EE1"/>
    <w:rsid w:val="00FD54EE"/>
    <w:rsid w:val="00FD62A6"/>
    <w:rsid w:val="00FD6789"/>
    <w:rsid w:val="00FD6ED6"/>
    <w:rsid w:val="00FD7273"/>
    <w:rsid w:val="00FE007C"/>
    <w:rsid w:val="00FE01E2"/>
    <w:rsid w:val="00FE058B"/>
    <w:rsid w:val="00FE0BD2"/>
    <w:rsid w:val="00FE0FA2"/>
    <w:rsid w:val="00FE15A6"/>
    <w:rsid w:val="00FE15D1"/>
    <w:rsid w:val="00FE200E"/>
    <w:rsid w:val="00FE2173"/>
    <w:rsid w:val="00FE266B"/>
    <w:rsid w:val="00FE27B8"/>
    <w:rsid w:val="00FE2ABC"/>
    <w:rsid w:val="00FE2F83"/>
    <w:rsid w:val="00FE3273"/>
    <w:rsid w:val="00FE3DBF"/>
    <w:rsid w:val="00FE4041"/>
    <w:rsid w:val="00FE48CB"/>
    <w:rsid w:val="00FE574E"/>
    <w:rsid w:val="00FE5935"/>
    <w:rsid w:val="00FE602D"/>
    <w:rsid w:val="00FE6D26"/>
    <w:rsid w:val="00FE73DD"/>
    <w:rsid w:val="00FE7E43"/>
    <w:rsid w:val="00FF02A3"/>
    <w:rsid w:val="00FF0DF8"/>
    <w:rsid w:val="00FF0E2C"/>
    <w:rsid w:val="00FF0EE6"/>
    <w:rsid w:val="00FF1E64"/>
    <w:rsid w:val="00FF22B2"/>
    <w:rsid w:val="00FF29D7"/>
    <w:rsid w:val="00FF2B49"/>
    <w:rsid w:val="00FF329C"/>
    <w:rsid w:val="00FF3672"/>
    <w:rsid w:val="00FF3967"/>
    <w:rsid w:val="00FF3988"/>
    <w:rsid w:val="00FF3A24"/>
    <w:rsid w:val="00FF511F"/>
    <w:rsid w:val="00FF523A"/>
    <w:rsid w:val="00FF53D1"/>
    <w:rsid w:val="00FF5AC1"/>
    <w:rsid w:val="00FF60DD"/>
    <w:rsid w:val="00FF6ACC"/>
    <w:rsid w:val="00FF6DC1"/>
    <w:rsid w:val="00FF6FF0"/>
    <w:rsid w:val="00FF73DF"/>
    <w:rsid w:val="00FF7C1A"/>
    <w:rsid w:val="00FF7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C9FF0"/>
  <w15:docId w15:val="{4C5FFB45-CB7F-496D-8AE1-BFB695B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FF5"/>
    <w:pPr>
      <w:spacing w:line="260" w:lineRule="exact"/>
    </w:pPr>
    <w:rPr>
      <w:rFonts w:ascii="Arial" w:hAnsi="Arial"/>
      <w:lang w:eastAsia="en-US"/>
    </w:rPr>
  </w:style>
  <w:style w:type="paragraph" w:styleId="Heading1">
    <w:name w:val="heading 1"/>
    <w:basedOn w:val="Normal"/>
    <w:next w:val="Normal"/>
    <w:qFormat/>
    <w:rsid w:val="00D92C87"/>
    <w:pPr>
      <w:keepNext/>
      <w:numPr>
        <w:numId w:val="20"/>
      </w:numPr>
      <w:tabs>
        <w:tab w:val="left" w:pos="864"/>
      </w:tabs>
      <w:spacing w:after="240" w:line="240" w:lineRule="auto"/>
      <w:ind w:left="864" w:hanging="864"/>
      <w:outlineLvl w:val="0"/>
    </w:pPr>
    <w:rPr>
      <w:rFonts w:ascii="Arial Bold" w:hAnsi="Arial Bold"/>
      <w:b/>
      <w:color w:val="000000" w:themeColor="text1"/>
      <w:sz w:val="32"/>
      <w:szCs w:val="34"/>
    </w:rPr>
  </w:style>
  <w:style w:type="paragraph" w:styleId="Heading2">
    <w:name w:val="heading 2"/>
    <w:basedOn w:val="Normal"/>
    <w:next w:val="Normal"/>
    <w:qFormat/>
    <w:rsid w:val="00D92C87"/>
    <w:pPr>
      <w:keepNext/>
      <w:numPr>
        <w:ilvl w:val="1"/>
        <w:numId w:val="20"/>
      </w:numPr>
      <w:tabs>
        <w:tab w:val="left" w:pos="864"/>
      </w:tabs>
      <w:spacing w:before="120" w:after="120"/>
      <w:ind w:left="864" w:hanging="864"/>
      <w:outlineLvl w:val="1"/>
    </w:pPr>
    <w:rPr>
      <w:rFonts w:ascii="Arial Bold" w:hAnsi="Arial Bold"/>
      <w:b/>
      <w:color w:val="000000" w:themeColor="text1"/>
      <w:sz w:val="22"/>
    </w:rPr>
  </w:style>
  <w:style w:type="paragraph" w:styleId="Heading3">
    <w:name w:val="heading 3"/>
    <w:basedOn w:val="Normal"/>
    <w:next w:val="Normal"/>
    <w:qFormat/>
    <w:rsid w:val="00D92C87"/>
    <w:pPr>
      <w:keepNext/>
      <w:numPr>
        <w:ilvl w:val="2"/>
        <w:numId w:val="20"/>
      </w:numPr>
      <w:tabs>
        <w:tab w:val="left" w:pos="864"/>
      </w:tabs>
      <w:spacing w:before="120" w:after="120"/>
      <w:ind w:left="864" w:hanging="864"/>
      <w:outlineLvl w:val="2"/>
    </w:pPr>
    <w:rPr>
      <w:sz w:val="22"/>
    </w:rPr>
  </w:style>
  <w:style w:type="paragraph" w:styleId="Heading4">
    <w:name w:val="heading 4"/>
    <w:basedOn w:val="Normal"/>
    <w:next w:val="Normal"/>
    <w:qFormat/>
    <w:rsid w:val="00D92C87"/>
    <w:pPr>
      <w:keepNext/>
      <w:numPr>
        <w:ilvl w:val="3"/>
        <w:numId w:val="20"/>
      </w:numPr>
      <w:tabs>
        <w:tab w:val="left" w:pos="864"/>
      </w:tabs>
      <w:spacing w:before="120" w:after="120"/>
      <w:ind w:left="864" w:hanging="864"/>
      <w:outlineLvl w:val="3"/>
    </w:pPr>
    <w:rPr>
      <w:i/>
    </w:rPr>
  </w:style>
  <w:style w:type="paragraph" w:styleId="Heading5">
    <w:name w:val="heading 5"/>
    <w:basedOn w:val="Normal"/>
    <w:next w:val="Normal"/>
    <w:qFormat/>
    <w:rsid w:val="0043301A"/>
    <w:pPr>
      <w:keepNext/>
      <w:spacing w:after="240"/>
      <w:outlineLvl w:val="4"/>
    </w:pPr>
    <w:rPr>
      <w:i/>
      <w:u w:val="single"/>
    </w:rPr>
  </w:style>
  <w:style w:type="paragraph" w:styleId="Heading6">
    <w:name w:val="heading 6"/>
    <w:basedOn w:val="Normal"/>
    <w:next w:val="Normal"/>
    <w:qFormat/>
    <w:rsid w:val="0043301A"/>
    <w:pPr>
      <w:keepNext/>
      <w:spacing w:after="240"/>
      <w:outlineLvl w:val="5"/>
    </w:pPr>
    <w:rPr>
      <w:u w:val="single"/>
    </w:rPr>
  </w:style>
  <w:style w:type="paragraph" w:styleId="Heading7">
    <w:name w:val="heading 7"/>
    <w:basedOn w:val="Normal"/>
    <w:next w:val="Normal"/>
    <w:qFormat/>
    <w:rsid w:val="0043301A"/>
    <w:pPr>
      <w:outlineLvl w:val="6"/>
    </w:pPr>
  </w:style>
  <w:style w:type="paragraph" w:styleId="Heading8">
    <w:name w:val="heading 8"/>
    <w:basedOn w:val="Normal"/>
    <w:next w:val="Normal"/>
    <w:qFormat/>
    <w:rsid w:val="0043301A"/>
    <w:pPr>
      <w:spacing w:before="120" w:line="200" w:lineRule="exact"/>
      <w:outlineLvl w:val="7"/>
    </w:pPr>
    <w:rPr>
      <w:rFonts w:cs="Arial"/>
      <w:color w:val="0055CC"/>
      <w:sz w:val="10"/>
      <w:szCs w:val="10"/>
    </w:rPr>
  </w:style>
  <w:style w:type="paragraph" w:styleId="Heading9">
    <w:name w:val="heading 9"/>
    <w:basedOn w:val="Normal"/>
    <w:next w:val="Normal"/>
    <w:qFormat/>
    <w:rsid w:val="00B93EB1"/>
    <w:pPr>
      <w:numPr>
        <w:ilvl w:val="8"/>
        <w:numId w:val="20"/>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EA193A"/>
    <w:pPr>
      <w:numPr>
        <w:numId w:val="16"/>
      </w:numPr>
      <w:tabs>
        <w:tab w:val="left" w:pos="1008"/>
      </w:tabs>
      <w:ind w:left="1008" w:right="432" w:hanging="504"/>
    </w:pPr>
  </w:style>
  <w:style w:type="paragraph" w:styleId="ListNumber3">
    <w:name w:val="List Number 3"/>
    <w:aliases w:val="Exec Summ 1"/>
    <w:basedOn w:val="Normal"/>
    <w:next w:val="Normal"/>
    <w:rsid w:val="00981AF9"/>
    <w:pPr>
      <w:numPr>
        <w:numId w:val="23"/>
      </w:numPr>
      <w:tabs>
        <w:tab w:val="left" w:pos="720"/>
      </w:tabs>
      <w:spacing w:before="120" w:after="120"/>
      <w:ind w:left="720" w:hanging="720"/>
    </w:pPr>
    <w:rPr>
      <w:rFonts w:ascii="Arial Bold" w:hAnsi="Arial Bold"/>
      <w:b/>
    </w:rPr>
  </w:style>
  <w:style w:type="paragraph" w:styleId="ListNumber4">
    <w:name w:val="List Number 4"/>
    <w:basedOn w:val="Normal"/>
    <w:rsid w:val="00B93EB1"/>
    <w:pPr>
      <w:ind w:left="2880" w:right="2160" w:hanging="720"/>
    </w:pPr>
  </w:style>
  <w:style w:type="paragraph" w:styleId="ListNumber">
    <w:name w:val="List Number"/>
    <w:basedOn w:val="Normal"/>
    <w:qFormat/>
    <w:rsid w:val="00D7585B"/>
    <w:pPr>
      <w:numPr>
        <w:numId w:val="15"/>
      </w:numPr>
      <w:spacing w:after="40"/>
    </w:pPr>
  </w:style>
  <w:style w:type="paragraph" w:styleId="TOC2">
    <w:name w:val="toc 2"/>
    <w:basedOn w:val="Normal"/>
    <w:next w:val="Normal"/>
    <w:uiPriority w:val="39"/>
    <w:rsid w:val="00B40938"/>
    <w:pPr>
      <w:tabs>
        <w:tab w:val="left" w:pos="1440"/>
        <w:tab w:val="right" w:leader="dot" w:pos="10296"/>
      </w:tabs>
      <w:spacing w:before="20" w:after="20" w:line="240" w:lineRule="exact"/>
      <w:ind w:left="1440" w:right="576" w:hanging="720"/>
    </w:pPr>
  </w:style>
  <w:style w:type="paragraph" w:customStyle="1" w:styleId="AltLI">
    <w:name w:val="Alt + LI"/>
    <w:basedOn w:val="Normal"/>
    <w:rsid w:val="00D42BD2"/>
    <w:pPr>
      <w:numPr>
        <w:numId w:val="13"/>
      </w:numPr>
      <w:tabs>
        <w:tab w:val="left" w:pos="504"/>
      </w:tabs>
      <w:ind w:left="504" w:hanging="504"/>
    </w:pPr>
  </w:style>
  <w:style w:type="paragraph" w:customStyle="1" w:styleId="AltLJ">
    <w:name w:val="Alt + LJ"/>
    <w:basedOn w:val="Normal"/>
    <w:qFormat/>
    <w:rsid w:val="000C07E2"/>
    <w:pPr>
      <w:numPr>
        <w:numId w:val="14"/>
      </w:numPr>
      <w:tabs>
        <w:tab w:val="left" w:pos="1008"/>
      </w:tabs>
      <w:ind w:left="1008" w:right="504" w:hanging="504"/>
    </w:pPr>
  </w:style>
  <w:style w:type="paragraph" w:customStyle="1" w:styleId="AltM1">
    <w:name w:val="Alt + M1"/>
    <w:basedOn w:val="Normal"/>
    <w:next w:val="Normal"/>
    <w:rsid w:val="00CF5259"/>
    <w:pPr>
      <w:ind w:left="504" w:right="504"/>
    </w:pPr>
    <w:rPr>
      <w:i/>
    </w:rPr>
  </w:style>
  <w:style w:type="paragraph" w:styleId="TOC5">
    <w:name w:val="toc 5"/>
    <w:basedOn w:val="Normal"/>
    <w:next w:val="Normal"/>
    <w:autoRedefine/>
    <w:semiHidden/>
    <w:rsid w:val="00B93EB1"/>
    <w:pPr>
      <w:ind w:left="880"/>
    </w:pPr>
  </w:style>
  <w:style w:type="paragraph" w:styleId="ListBullet">
    <w:name w:val="List Bullet"/>
    <w:basedOn w:val="ListBullet2"/>
    <w:rsid w:val="00D42BD2"/>
    <w:pPr>
      <w:numPr>
        <w:numId w:val="12"/>
      </w:numPr>
      <w:tabs>
        <w:tab w:val="clear" w:pos="792"/>
        <w:tab w:val="left" w:pos="504"/>
      </w:tabs>
      <w:ind w:left="504" w:right="0" w:hanging="504"/>
    </w:pPr>
  </w:style>
  <w:style w:type="paragraph" w:styleId="ListBullet2">
    <w:name w:val="List Bullet 2"/>
    <w:basedOn w:val="Normal"/>
    <w:rsid w:val="00D42BD2"/>
    <w:pPr>
      <w:numPr>
        <w:numId w:val="11"/>
      </w:numPr>
      <w:tabs>
        <w:tab w:val="left" w:pos="792"/>
      </w:tabs>
      <w:ind w:left="792" w:right="504" w:hanging="288"/>
    </w:pPr>
  </w:style>
  <w:style w:type="paragraph" w:styleId="BodyText">
    <w:name w:val="Body Text"/>
    <w:basedOn w:val="Normal"/>
    <w:rsid w:val="00B93EB1"/>
  </w:style>
  <w:style w:type="paragraph" w:styleId="Caption">
    <w:name w:val="caption"/>
    <w:basedOn w:val="Normal"/>
    <w:next w:val="Normal"/>
    <w:qFormat/>
    <w:rsid w:val="00B40938"/>
    <w:pPr>
      <w:keepNext/>
      <w:tabs>
        <w:tab w:val="left" w:pos="936"/>
      </w:tabs>
      <w:spacing w:after="240"/>
      <w:ind w:left="936" w:hanging="936"/>
    </w:pPr>
    <w:rPr>
      <w:rFonts w:ascii="Arial Bold" w:hAnsi="Arial Bold"/>
      <w:b/>
    </w:rPr>
  </w:style>
  <w:style w:type="paragraph" w:styleId="ListBullet3">
    <w:name w:val="List Bullet 3"/>
    <w:basedOn w:val="Normal"/>
    <w:rsid w:val="00D42BD2"/>
    <w:pPr>
      <w:numPr>
        <w:numId w:val="1"/>
      </w:numPr>
      <w:tabs>
        <w:tab w:val="left" w:pos="1080"/>
      </w:tabs>
      <w:ind w:left="1080" w:right="720" w:hanging="288"/>
    </w:pPr>
  </w:style>
  <w:style w:type="paragraph" w:styleId="TOC1">
    <w:name w:val="toc 1"/>
    <w:basedOn w:val="Normal"/>
    <w:next w:val="Normal"/>
    <w:uiPriority w:val="39"/>
    <w:rsid w:val="00B40938"/>
    <w:pPr>
      <w:tabs>
        <w:tab w:val="left" w:pos="720"/>
        <w:tab w:val="right" w:leader="dot" w:pos="10296"/>
      </w:tabs>
      <w:spacing w:before="160" w:after="80" w:line="240" w:lineRule="exact"/>
      <w:ind w:left="720" w:right="576" w:hanging="720"/>
    </w:pPr>
    <w:rPr>
      <w:rFonts w:ascii="Arial Bold" w:hAnsi="Arial Bold"/>
      <w:b/>
      <w:sz w:val="22"/>
    </w:rPr>
  </w:style>
  <w:style w:type="paragraph" w:styleId="TableofFigures">
    <w:name w:val="table of figures"/>
    <w:basedOn w:val="Normal"/>
    <w:next w:val="Normal"/>
    <w:uiPriority w:val="99"/>
    <w:rsid w:val="00B40938"/>
    <w:pPr>
      <w:tabs>
        <w:tab w:val="left" w:pos="1080"/>
        <w:tab w:val="right" w:leader="dot" w:pos="10296"/>
      </w:tabs>
      <w:spacing w:after="40"/>
      <w:ind w:left="1080" w:right="720" w:hanging="1080"/>
    </w:pPr>
  </w:style>
  <w:style w:type="paragraph" w:styleId="Footer">
    <w:name w:val="footer"/>
    <w:basedOn w:val="Normal"/>
    <w:link w:val="FooterChar"/>
    <w:uiPriority w:val="99"/>
    <w:rsid w:val="00B93EB1"/>
    <w:pPr>
      <w:spacing w:line="240" w:lineRule="atLeast"/>
    </w:pPr>
  </w:style>
  <w:style w:type="paragraph" w:styleId="Header">
    <w:name w:val="header"/>
    <w:basedOn w:val="Normal"/>
    <w:rsid w:val="00B93EB1"/>
    <w:pPr>
      <w:spacing w:line="240" w:lineRule="atLeast"/>
    </w:pPr>
  </w:style>
  <w:style w:type="paragraph" w:styleId="BodyTextIndent">
    <w:name w:val="Body Text Indent"/>
    <w:basedOn w:val="Normal"/>
    <w:rsid w:val="00B93EB1"/>
    <w:pPr>
      <w:ind w:left="288"/>
    </w:pPr>
  </w:style>
  <w:style w:type="character" w:styleId="FootnoteReference">
    <w:name w:val="footnote reference"/>
    <w:basedOn w:val="DefaultParagraphFont"/>
    <w:semiHidden/>
    <w:rsid w:val="00B93EB1"/>
    <w:rPr>
      <w:vertAlign w:val="superscript"/>
    </w:rPr>
  </w:style>
  <w:style w:type="paragraph" w:styleId="TOC3">
    <w:name w:val="toc 3"/>
    <w:basedOn w:val="Normal"/>
    <w:next w:val="Normal"/>
    <w:uiPriority w:val="39"/>
    <w:rsid w:val="00B40938"/>
    <w:pPr>
      <w:tabs>
        <w:tab w:val="left" w:pos="2160"/>
        <w:tab w:val="right" w:leader="dot" w:pos="10296"/>
      </w:tabs>
      <w:spacing w:before="20" w:line="240" w:lineRule="exact"/>
      <w:ind w:left="2160" w:right="576" w:hanging="720"/>
    </w:pPr>
  </w:style>
  <w:style w:type="paragraph" w:styleId="TOC4">
    <w:name w:val="toc 4"/>
    <w:basedOn w:val="Normal"/>
    <w:next w:val="Normal"/>
    <w:uiPriority w:val="39"/>
    <w:rsid w:val="00B40938"/>
    <w:pPr>
      <w:tabs>
        <w:tab w:val="left" w:pos="3168"/>
        <w:tab w:val="right" w:leader="dot" w:pos="10296"/>
      </w:tabs>
      <w:spacing w:line="240" w:lineRule="exact"/>
      <w:ind w:left="3168" w:right="576" w:hanging="1008"/>
    </w:pPr>
  </w:style>
  <w:style w:type="paragraph" w:styleId="TOC6">
    <w:name w:val="toc 6"/>
    <w:basedOn w:val="Normal"/>
    <w:next w:val="Normal"/>
    <w:autoRedefine/>
    <w:semiHidden/>
    <w:rsid w:val="00B93EB1"/>
    <w:pPr>
      <w:ind w:left="1100"/>
    </w:pPr>
  </w:style>
  <w:style w:type="paragraph" w:styleId="FootnoteText">
    <w:name w:val="footnote text"/>
    <w:basedOn w:val="Normal"/>
    <w:semiHidden/>
    <w:rsid w:val="00B93EB1"/>
    <w:pPr>
      <w:spacing w:before="40" w:line="180" w:lineRule="exact"/>
      <w:ind w:left="288" w:hanging="288"/>
    </w:pPr>
    <w:rPr>
      <w:i/>
      <w:sz w:val="17"/>
    </w:rPr>
  </w:style>
  <w:style w:type="paragraph" w:styleId="ListContinue">
    <w:name w:val="List Continue"/>
    <w:basedOn w:val="Normal"/>
    <w:rsid w:val="00B93EB1"/>
    <w:pPr>
      <w:spacing w:after="120"/>
      <w:ind w:left="283"/>
    </w:pPr>
  </w:style>
  <w:style w:type="paragraph" w:styleId="ListBullet5">
    <w:name w:val="List Bullet 5"/>
    <w:basedOn w:val="Normal"/>
    <w:rsid w:val="00B93EB1"/>
    <w:pPr>
      <w:ind w:left="2520" w:right="1440" w:hanging="360"/>
    </w:pPr>
  </w:style>
  <w:style w:type="paragraph" w:styleId="Index1">
    <w:name w:val="index 1"/>
    <w:basedOn w:val="Normal"/>
    <w:next w:val="Normal"/>
    <w:semiHidden/>
    <w:rsid w:val="00B93EB1"/>
    <w:pPr>
      <w:tabs>
        <w:tab w:val="right" w:leader="dot" w:pos="9360"/>
      </w:tabs>
      <w:ind w:left="220" w:hanging="220"/>
    </w:pPr>
  </w:style>
  <w:style w:type="paragraph" w:styleId="Closing">
    <w:name w:val="Closing"/>
    <w:basedOn w:val="Normal"/>
    <w:rsid w:val="00B93EB1"/>
    <w:pPr>
      <w:ind w:left="4252"/>
    </w:pPr>
  </w:style>
  <w:style w:type="paragraph" w:customStyle="1" w:styleId="Reference">
    <w:name w:val="Reference"/>
    <w:basedOn w:val="Normal"/>
    <w:rsid w:val="00B93EB1"/>
    <w:pPr>
      <w:spacing w:after="240"/>
      <w:ind w:left="720" w:hanging="720"/>
    </w:pPr>
  </w:style>
  <w:style w:type="paragraph" w:styleId="TOC7">
    <w:name w:val="toc 7"/>
    <w:basedOn w:val="Normal"/>
    <w:next w:val="Normal"/>
    <w:autoRedefine/>
    <w:semiHidden/>
    <w:rsid w:val="00B93EB1"/>
    <w:pPr>
      <w:ind w:left="1320"/>
    </w:pPr>
  </w:style>
  <w:style w:type="paragraph" w:styleId="TOC8">
    <w:name w:val="toc 8"/>
    <w:basedOn w:val="Normal"/>
    <w:next w:val="Normal"/>
    <w:autoRedefine/>
    <w:semiHidden/>
    <w:rsid w:val="00B93EB1"/>
    <w:pPr>
      <w:ind w:left="1540"/>
    </w:pPr>
  </w:style>
  <w:style w:type="paragraph" w:styleId="TOC9">
    <w:name w:val="toc 9"/>
    <w:basedOn w:val="Normal"/>
    <w:next w:val="Normal"/>
    <w:autoRedefine/>
    <w:semiHidden/>
    <w:rsid w:val="00B93EB1"/>
    <w:pPr>
      <w:ind w:left="1760"/>
    </w:pPr>
  </w:style>
  <w:style w:type="paragraph" w:styleId="BodyText2">
    <w:name w:val="Body Text 2"/>
    <w:basedOn w:val="Normal"/>
    <w:rsid w:val="00B93EB1"/>
  </w:style>
  <w:style w:type="character" w:styleId="Hyperlink">
    <w:name w:val="Hyperlink"/>
    <w:basedOn w:val="DefaultParagraphFont"/>
    <w:uiPriority w:val="99"/>
    <w:rsid w:val="00B93EB1"/>
    <w:rPr>
      <w:color w:val="0000FF"/>
      <w:u w:val="single"/>
    </w:rPr>
  </w:style>
  <w:style w:type="character" w:styleId="CommentReference">
    <w:name w:val="annotation reference"/>
    <w:basedOn w:val="DefaultParagraphFont"/>
    <w:semiHidden/>
    <w:rsid w:val="00B93EB1"/>
    <w:rPr>
      <w:sz w:val="16"/>
      <w:szCs w:val="16"/>
    </w:rPr>
  </w:style>
  <w:style w:type="paragraph" w:styleId="CommentText">
    <w:name w:val="annotation text"/>
    <w:basedOn w:val="Normal"/>
    <w:link w:val="CommentTextChar"/>
    <w:semiHidden/>
    <w:rsid w:val="00B93EB1"/>
  </w:style>
  <w:style w:type="paragraph" w:styleId="ListBullet4">
    <w:name w:val="List Bullet 4"/>
    <w:basedOn w:val="Normal"/>
    <w:autoRedefine/>
    <w:rsid w:val="00C936C2"/>
    <w:pPr>
      <w:numPr>
        <w:numId w:val="2"/>
      </w:numPr>
      <w:spacing w:line="240" w:lineRule="atLeast"/>
    </w:pPr>
    <w:rPr>
      <w:sz w:val="26"/>
    </w:rPr>
  </w:style>
  <w:style w:type="paragraph" w:customStyle="1" w:styleId="CV-Title">
    <w:name w:val="CV - Title"/>
    <w:basedOn w:val="Normal"/>
    <w:autoRedefine/>
    <w:rsid w:val="0043301A"/>
    <w:pPr>
      <w:spacing w:line="200" w:lineRule="exact"/>
      <w:jc w:val="right"/>
    </w:pPr>
    <w:rPr>
      <w:color w:val="0076CC"/>
      <w:lang w:val="en-US"/>
    </w:rPr>
  </w:style>
  <w:style w:type="paragraph" w:customStyle="1" w:styleId="AppTP-Rpt-1MainHeading">
    <w:name w:val="App TP - Rpt - 1 Main Heading"/>
    <w:basedOn w:val="Normal"/>
    <w:rsid w:val="00F947B4"/>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43301A"/>
    <w:pPr>
      <w:spacing w:line="200" w:lineRule="exact"/>
      <w:jc w:val="right"/>
    </w:pPr>
    <w:rPr>
      <w:rFonts w:ascii="Arial Bold" w:hAnsi="Arial Bold"/>
      <w:b/>
      <w:bCs/>
      <w:color w:val="0076CC"/>
      <w:lang w:val="en-US"/>
    </w:rPr>
  </w:style>
  <w:style w:type="table" w:styleId="TableGrid">
    <w:name w:val="Table Grid"/>
    <w:basedOn w:val="TableNormal"/>
    <w:rsid w:val="004E1FF5"/>
    <w:pPr>
      <w:spacing w:line="220" w:lineRule="exac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F947B4"/>
    <w:pPr>
      <w:numPr>
        <w:numId w:val="21"/>
      </w:numPr>
      <w:tabs>
        <w:tab w:val="left" w:pos="360"/>
      </w:tabs>
      <w:spacing w:after="60" w:line="240" w:lineRule="atLeast"/>
      <w:ind w:left="360"/>
    </w:pPr>
    <w:rPr>
      <w:rFonts w:ascii="Arial Bold" w:hAnsi="Arial Bold"/>
      <w:b/>
      <w:bCs/>
      <w:color w:val="988F86"/>
      <w:sz w:val="24"/>
      <w:szCs w:val="26"/>
    </w:rPr>
  </w:style>
  <w:style w:type="paragraph" w:customStyle="1" w:styleId="TableNote">
    <w:name w:val="Table Note"/>
    <w:basedOn w:val="Normal"/>
    <w:rsid w:val="004E1FF5"/>
    <w:pPr>
      <w:spacing w:before="120" w:line="180" w:lineRule="exact"/>
      <w:ind w:left="576" w:hanging="576"/>
    </w:pPr>
    <w:rPr>
      <w:i/>
      <w:color w:val="000000" w:themeColor="text1"/>
      <w:sz w:val="15"/>
    </w:rPr>
  </w:style>
  <w:style w:type="paragraph" w:customStyle="1" w:styleId="AppTP-Rpt-2MainTitle">
    <w:name w:val="App TP - Rpt - 2 Main Title"/>
    <w:basedOn w:val="Normal"/>
    <w:rsid w:val="00F947B4"/>
    <w:pPr>
      <w:spacing w:after="360" w:line="240" w:lineRule="atLeast"/>
    </w:pPr>
    <w:rPr>
      <w:rFonts w:ascii="Arial Bold" w:hAnsi="Arial Bold"/>
      <w:b/>
      <w:bCs/>
      <w:color w:val="988F86"/>
      <w:sz w:val="32"/>
      <w:szCs w:val="36"/>
    </w:rPr>
  </w:style>
  <w:style w:type="paragraph" w:customStyle="1" w:styleId="TP-Client">
    <w:name w:val="TP - Client"/>
    <w:basedOn w:val="Normal"/>
    <w:rsid w:val="00F25923"/>
    <w:pPr>
      <w:spacing w:before="60" w:after="120" w:line="240" w:lineRule="auto"/>
    </w:pPr>
    <w:rPr>
      <w:bCs/>
      <w:sz w:val="24"/>
      <w:szCs w:val="22"/>
    </w:rPr>
  </w:style>
  <w:style w:type="paragraph" w:customStyle="1" w:styleId="AppTP-Rpt-4SubDividerPage">
    <w:name w:val="App TP - Rpt - 4 Sub Divider Page"/>
    <w:basedOn w:val="Normal"/>
    <w:rsid w:val="00F947B4"/>
    <w:pPr>
      <w:pageBreakBefore/>
      <w:spacing w:before="120" w:line="240" w:lineRule="auto"/>
    </w:pPr>
    <w:rPr>
      <w:rFonts w:ascii="Arial Bold" w:hAnsi="Arial Bold"/>
      <w:b/>
      <w:color w:val="988F86"/>
      <w:sz w:val="28"/>
      <w:szCs w:val="28"/>
    </w:rPr>
  </w:style>
  <w:style w:type="paragraph" w:customStyle="1" w:styleId="TP-MainTitle">
    <w:name w:val="TP - Main Title"/>
    <w:basedOn w:val="Normal"/>
    <w:rsid w:val="00F25923"/>
    <w:pPr>
      <w:spacing w:line="240" w:lineRule="auto"/>
    </w:pPr>
    <w:rPr>
      <w:rFonts w:ascii="Arial Bold" w:hAnsi="Arial Bold"/>
      <w:b/>
      <w:bCs/>
      <w:sz w:val="36"/>
      <w:szCs w:val="28"/>
    </w:rPr>
  </w:style>
  <w:style w:type="table" w:customStyle="1" w:styleId="AECOM-OptionB">
    <w:name w:val="AECOM - Option B"/>
    <w:basedOn w:val="TableNormal"/>
    <w:uiPriority w:val="99"/>
    <w:qFormat/>
    <w:rsid w:val="006E1081"/>
    <w:pPr>
      <w:spacing w:line="22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18" w:space="0" w:color="000000" w:themeColor="text1"/>
          <w:left w:val="single" w:sz="4" w:space="0" w:color="000000" w:themeColor="text1"/>
          <w:bottom w:val="single" w:sz="18" w:space="0" w:color="000000" w:themeColor="text1"/>
          <w:right w:val="single" w:sz="4" w:space="0" w:color="000000" w:themeColor="text1"/>
          <w:insideH w:val="nil"/>
          <w:insideV w:val="single" w:sz="6"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hemeFill="accent5" w:themeFillTint="66"/>
      </w:tcPr>
    </w:tblStylePr>
  </w:style>
  <w:style w:type="paragraph" w:customStyle="1" w:styleId="Heading">
    <w:name w:val="Heading"/>
    <w:basedOn w:val="Normal"/>
    <w:next w:val="Normal"/>
    <w:qFormat/>
    <w:rsid w:val="00B40938"/>
    <w:pPr>
      <w:spacing w:line="240" w:lineRule="atLeast"/>
    </w:pPr>
    <w:rPr>
      <w:rFonts w:ascii="Arial Bold" w:hAnsi="Arial Bold"/>
      <w:b/>
      <w:color w:val="000000" w:themeColor="text1"/>
      <w:sz w:val="30"/>
    </w:rPr>
  </w:style>
  <w:style w:type="paragraph" w:customStyle="1" w:styleId="HeadingTOC">
    <w:name w:val="Heading TOC"/>
    <w:basedOn w:val="Normal"/>
    <w:qFormat/>
    <w:rsid w:val="00B40938"/>
    <w:pPr>
      <w:keepNext/>
      <w:spacing w:after="180" w:line="240" w:lineRule="atLeast"/>
    </w:pPr>
    <w:rPr>
      <w:rFonts w:ascii="Arial Bold" w:hAnsi="Arial Bold"/>
      <w:b/>
      <w:color w:val="000000"/>
      <w:sz w:val="24"/>
    </w:rPr>
  </w:style>
  <w:style w:type="paragraph" w:customStyle="1" w:styleId="OfficeAddress-Ltr">
    <w:name w:val="Office Address - Ltr"/>
    <w:basedOn w:val="Normal"/>
    <w:qFormat/>
    <w:rsid w:val="00732C44"/>
    <w:pPr>
      <w:tabs>
        <w:tab w:val="left" w:pos="3084"/>
        <w:tab w:val="left" w:pos="4098"/>
      </w:tabs>
      <w:spacing w:line="200" w:lineRule="exact"/>
    </w:pPr>
    <w:rPr>
      <w:sz w:val="14"/>
      <w:szCs w:val="14"/>
    </w:rPr>
  </w:style>
  <w:style w:type="paragraph" w:customStyle="1" w:styleId="OfficeAddress-TitlePage">
    <w:name w:val="Office Address - Title Page"/>
    <w:basedOn w:val="OfficeAddress-Ltr"/>
    <w:qFormat/>
    <w:rsid w:val="00DD4289"/>
    <w:pPr>
      <w:tabs>
        <w:tab w:val="clear" w:pos="3084"/>
        <w:tab w:val="clear" w:pos="4098"/>
        <w:tab w:val="left" w:pos="3600"/>
        <w:tab w:val="left" w:pos="4867"/>
      </w:tabs>
      <w:spacing w:line="260" w:lineRule="exact"/>
    </w:pPr>
    <w:rPr>
      <w:sz w:val="20"/>
    </w:rPr>
  </w:style>
  <w:style w:type="paragraph" w:styleId="BalloonText">
    <w:name w:val="Balloon Text"/>
    <w:basedOn w:val="Normal"/>
    <w:link w:val="BalloonTextChar"/>
    <w:rsid w:val="00EB20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2060"/>
    <w:rPr>
      <w:rFonts w:ascii="Tahoma" w:hAnsi="Tahoma" w:cs="Tahoma"/>
      <w:sz w:val="16"/>
      <w:szCs w:val="16"/>
      <w:lang w:eastAsia="en-US"/>
    </w:rPr>
  </w:style>
  <w:style w:type="paragraph" w:customStyle="1" w:styleId="Resume01-ResumeName">
    <w:name w:val="Resume 01 - Resume Name"/>
    <w:basedOn w:val="Normal"/>
    <w:next w:val="Resume02-ResumeRole"/>
    <w:qFormat/>
    <w:rsid w:val="00DF29F5"/>
    <w:pPr>
      <w:spacing w:after="120" w:line="240" w:lineRule="auto"/>
    </w:pPr>
    <w:rPr>
      <w:b/>
      <w:sz w:val="48"/>
    </w:rPr>
  </w:style>
  <w:style w:type="paragraph" w:customStyle="1" w:styleId="Resume02-ResumeRole">
    <w:name w:val="Resume 02 - Resume Role"/>
    <w:basedOn w:val="Normal"/>
    <w:next w:val="Normal"/>
    <w:qFormat/>
    <w:rsid w:val="00DF29F5"/>
    <w:pPr>
      <w:spacing w:after="1200" w:line="240" w:lineRule="auto"/>
    </w:pPr>
    <w:rPr>
      <w:b/>
      <w:sz w:val="24"/>
    </w:rPr>
  </w:style>
  <w:style w:type="paragraph" w:customStyle="1" w:styleId="Resume03-TableHeadings">
    <w:name w:val="Resume 03 - Table Headings"/>
    <w:basedOn w:val="Normal"/>
    <w:qFormat/>
    <w:rsid w:val="00DF29F5"/>
    <w:pPr>
      <w:framePr w:hSpace="180" w:wrap="around" w:vAnchor="text" w:hAnchor="text" w:x="43" w:y="1"/>
      <w:spacing w:before="120" w:after="200" w:line="240" w:lineRule="auto"/>
      <w:suppressOverlap/>
      <w:jc w:val="both"/>
    </w:pPr>
    <w:rPr>
      <w:b/>
    </w:rPr>
  </w:style>
  <w:style w:type="paragraph" w:customStyle="1" w:styleId="Resume04-TableText">
    <w:name w:val="Resume 04 - Table Text"/>
    <w:basedOn w:val="Normal"/>
    <w:qFormat/>
    <w:rsid w:val="00DF29F5"/>
    <w:pPr>
      <w:framePr w:hSpace="180" w:wrap="around" w:vAnchor="text" w:hAnchor="text" w:x="43" w:y="1"/>
      <w:spacing w:after="120" w:line="240" w:lineRule="auto"/>
      <w:suppressOverlap/>
      <w:jc w:val="both"/>
    </w:pPr>
    <w:rPr>
      <w:sz w:val="18"/>
    </w:rPr>
  </w:style>
  <w:style w:type="paragraph" w:customStyle="1" w:styleId="Resume05-MainBodyText">
    <w:name w:val="Resume 05 - Main Body Text"/>
    <w:basedOn w:val="Normal"/>
    <w:qFormat/>
    <w:rsid w:val="00DF29F5"/>
    <w:pPr>
      <w:spacing w:before="120" w:after="120" w:line="240" w:lineRule="auto"/>
      <w:ind w:left="3600"/>
    </w:pPr>
  </w:style>
  <w:style w:type="paragraph" w:customStyle="1" w:styleId="Resume06-Heading1MainBody">
    <w:name w:val="Resume 06 - Heading 1 Main Body"/>
    <w:basedOn w:val="Normal"/>
    <w:qFormat/>
    <w:rsid w:val="00DF29F5"/>
    <w:pPr>
      <w:spacing w:before="240" w:after="240" w:line="240" w:lineRule="auto"/>
      <w:ind w:left="3600"/>
    </w:pPr>
    <w:rPr>
      <w:b/>
      <w:sz w:val="24"/>
    </w:rPr>
  </w:style>
  <w:style w:type="paragraph" w:customStyle="1" w:styleId="Resume07-Heading2Subheading">
    <w:name w:val="Resume 07 - Heading 2 Subheading"/>
    <w:basedOn w:val="Resume05-MainBodyText"/>
    <w:next w:val="Resume05-MainBodyText"/>
    <w:qFormat/>
    <w:rsid w:val="00DF29F5"/>
    <w:rPr>
      <w:rFonts w:ascii="Arial Bold" w:hAnsi="Arial Bold"/>
      <w:b/>
      <w:i/>
    </w:rPr>
  </w:style>
  <w:style w:type="table" w:customStyle="1" w:styleId="Henvey">
    <w:name w:val="Henvey"/>
    <w:basedOn w:val="TableNormal"/>
    <w:uiPriority w:val="99"/>
    <w:rsid w:val="002B6CBC"/>
    <w:pPr>
      <w:spacing w:line="220" w:lineRule="exact"/>
    </w:pPr>
    <w:rPr>
      <w:rFonts w:ascii="Arial" w:hAnsi="Arial"/>
      <w:sz w:val="18"/>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Normal"/>
    <w:uiPriority w:val="99"/>
    <w:rsid w:val="0098223A"/>
    <w:pPr>
      <w:spacing w:line="240" w:lineRule="exact"/>
    </w:pPr>
    <w:rPr>
      <w:rFonts w:ascii="Arial" w:hAnsi="Arial"/>
      <w:sz w:val="22"/>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themeColor="background1"/>
      </w:rPr>
      <w:tblPr/>
      <w:tcPr>
        <w:tcBorders>
          <w:top w:val="nil"/>
          <w:left w:val="nil"/>
          <w:bottom w:val="nil"/>
          <w:right w:val="nil"/>
          <w:insideH w:val="nil"/>
          <w:insideV w:val="single" w:sz="6" w:space="0" w:color="FFFFFF" w:themeColor="background1"/>
          <w:tl2br w:val="nil"/>
          <w:tr2bl w:val="nil"/>
        </w:tcBorders>
        <w:shd w:val="clear" w:color="auto" w:fill="31859C"/>
        <w:vAlign w:val="center"/>
      </w:tcPr>
    </w:tblStylePr>
  </w:style>
  <w:style w:type="table" w:customStyle="1" w:styleId="AECOM-OptionA">
    <w:name w:val="AECOM - Option A"/>
    <w:basedOn w:val="TableNormal"/>
    <w:uiPriority w:val="99"/>
    <w:qFormat/>
    <w:rsid w:val="00C045CE"/>
    <w:pPr>
      <w:spacing w:line="200" w:lineRule="exact"/>
    </w:pPr>
    <w:rPr>
      <w:rFonts w:ascii="Arial" w:hAnsi="Arial"/>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themeColor="text1"/>
          <w:left w:val="single" w:sz="4" w:space="0" w:color="000000" w:themeColor="text1"/>
          <w:bottom w:val="single" w:sz="18" w:space="0" w:color="000000" w:themeColor="text1"/>
          <w:right w:val="single" w:sz="4" w:space="0" w:color="000000" w:themeColor="text1"/>
          <w:insideH w:val="single" w:sz="6" w:space="0" w:color="988F86" w:themeColor="accent5"/>
          <w:insideV w:val="single" w:sz="4" w:space="0" w:color="000000" w:themeColor="text1"/>
          <w:tl2br w:val="nil"/>
          <w:tr2bl w:val="nil"/>
        </w:tcBorders>
      </w:tcPr>
    </w:tblStylePr>
    <w:tblStylePr w:type="lastRow">
      <w:rPr>
        <w:rFonts w:ascii="Arial" w:hAnsi="Arial"/>
        <w:sz w:val="18"/>
      </w:rPr>
      <w:tblPr/>
      <w:tcPr>
        <w:tcBorders>
          <w:top w:val="single" w:sz="4" w:space="0" w:color="000000" w:themeColor="text1"/>
          <w:left w:val="single" w:sz="4" w:space="0" w:color="000000" w:themeColor="text1"/>
          <w:bottom w:val="single" w:sz="18" w:space="0" w:color="000000" w:themeColor="text1"/>
          <w:right w:val="single" w:sz="4" w:space="0" w:color="000000" w:themeColor="text1"/>
          <w:insideH w:val="nil"/>
          <w:insideV w:val="single" w:sz="4" w:space="0" w:color="000000" w:themeColor="text1"/>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Normal"/>
    <w:uiPriority w:val="99"/>
    <w:rsid w:val="00D6641A"/>
    <w:rPr>
      <w:rFonts w:ascii="Arial" w:hAnsi="Arial"/>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64015D"/>
    <w:pPr>
      <w:spacing w:after="60" w:line="200" w:lineRule="exact"/>
    </w:pPr>
    <w:rPr>
      <w:b/>
      <w:bCs/>
      <w:sz w:val="16"/>
      <w:szCs w:val="14"/>
    </w:rPr>
  </w:style>
  <w:style w:type="paragraph" w:customStyle="1" w:styleId="Header-Reportb">
    <w:name w:val="Header - Reportb"/>
    <w:basedOn w:val="Header-Reporta"/>
    <w:next w:val="Normal"/>
    <w:qFormat/>
    <w:rsid w:val="0064015D"/>
    <w:pPr>
      <w:spacing w:after="0"/>
      <w:jc w:val="right"/>
    </w:pPr>
    <w:rPr>
      <w:b w:val="0"/>
      <w:i/>
    </w:rPr>
  </w:style>
  <w:style w:type="paragraph" w:customStyle="1" w:styleId="Header-Reportc">
    <w:name w:val="Header - Reportc"/>
    <w:basedOn w:val="Header-Reporta"/>
    <w:qFormat/>
    <w:rsid w:val="0064015D"/>
    <w:pPr>
      <w:spacing w:before="60" w:after="240" w:line="240" w:lineRule="auto"/>
    </w:pPr>
    <w:rPr>
      <w:sz w:val="36"/>
    </w:rPr>
  </w:style>
  <w:style w:type="paragraph" w:customStyle="1" w:styleId="Header-Reportd">
    <w:name w:val="Header - Reportd"/>
    <w:basedOn w:val="Header-Reporta"/>
    <w:qFormat/>
    <w:rsid w:val="0064015D"/>
    <w:pPr>
      <w:spacing w:after="0" w:line="240" w:lineRule="auto"/>
    </w:pPr>
    <w:rPr>
      <w:sz w:val="60"/>
    </w:rPr>
  </w:style>
  <w:style w:type="paragraph" w:styleId="ListParagraph">
    <w:name w:val="List Paragraph"/>
    <w:basedOn w:val="Normal"/>
    <w:uiPriority w:val="34"/>
    <w:qFormat/>
    <w:rsid w:val="004B3D3C"/>
    <w:pPr>
      <w:ind w:left="720"/>
      <w:contextualSpacing/>
    </w:pPr>
  </w:style>
  <w:style w:type="paragraph" w:customStyle="1" w:styleId="Indent0Hanging">
    <w:name w:val="Indent 0 Hanging"/>
    <w:basedOn w:val="Normal"/>
    <w:rsid w:val="0048193E"/>
    <w:pPr>
      <w:spacing w:line="240" w:lineRule="auto"/>
      <w:ind w:left="360" w:hanging="360"/>
    </w:pPr>
    <w:rPr>
      <w:lang w:val="en-US"/>
    </w:rPr>
  </w:style>
  <w:style w:type="paragraph" w:customStyle="1" w:styleId="Instructions">
    <w:name w:val="Instructions"/>
    <w:basedOn w:val="Normal"/>
    <w:rsid w:val="006B73EC"/>
    <w:pPr>
      <w:keepNext/>
      <w:shd w:val="clear" w:color="auto" w:fill="D9D9D9"/>
      <w:spacing w:before="60" w:after="60" w:line="240" w:lineRule="auto"/>
      <w:ind w:left="1440"/>
    </w:pPr>
    <w:rPr>
      <w:b/>
      <w:vanish/>
      <w:lang w:val="en-US"/>
    </w:rPr>
  </w:style>
  <w:style w:type="paragraph" w:customStyle="1" w:styleId="Indent1Hanging">
    <w:name w:val="Indent 1 Hanging"/>
    <w:basedOn w:val="Normal"/>
    <w:rsid w:val="006B73EC"/>
    <w:pPr>
      <w:spacing w:line="240" w:lineRule="auto"/>
      <w:ind w:left="936" w:hanging="576"/>
    </w:pPr>
    <w:rPr>
      <w:lang w:val="en-US"/>
    </w:rPr>
  </w:style>
  <w:style w:type="paragraph" w:customStyle="1" w:styleId="Indent2Hanging">
    <w:name w:val="Indent 2 Hanging"/>
    <w:basedOn w:val="Normal"/>
    <w:rsid w:val="006B73EC"/>
    <w:pPr>
      <w:spacing w:line="240" w:lineRule="auto"/>
      <w:ind w:left="1699" w:hanging="763"/>
    </w:pPr>
    <w:rPr>
      <w:lang w:val="en-US"/>
    </w:rPr>
  </w:style>
  <w:style w:type="paragraph" w:styleId="CommentSubject">
    <w:name w:val="annotation subject"/>
    <w:basedOn w:val="CommentText"/>
    <w:next w:val="CommentText"/>
    <w:link w:val="CommentSubjectChar"/>
    <w:rsid w:val="001E5E71"/>
    <w:pPr>
      <w:spacing w:line="240" w:lineRule="auto"/>
    </w:pPr>
    <w:rPr>
      <w:b/>
      <w:bCs/>
    </w:rPr>
  </w:style>
  <w:style w:type="character" w:customStyle="1" w:styleId="CommentTextChar">
    <w:name w:val="Comment Text Char"/>
    <w:basedOn w:val="DefaultParagraphFont"/>
    <w:link w:val="CommentText"/>
    <w:semiHidden/>
    <w:rsid w:val="001E5E71"/>
    <w:rPr>
      <w:rFonts w:ascii="Arial" w:hAnsi="Arial"/>
      <w:lang w:eastAsia="en-US"/>
    </w:rPr>
  </w:style>
  <w:style w:type="character" w:customStyle="1" w:styleId="CommentSubjectChar">
    <w:name w:val="Comment Subject Char"/>
    <w:basedOn w:val="CommentTextChar"/>
    <w:link w:val="CommentSubject"/>
    <w:rsid w:val="001E5E71"/>
    <w:rPr>
      <w:rFonts w:ascii="Arial" w:hAnsi="Arial"/>
      <w:b/>
      <w:bCs/>
      <w:lang w:eastAsia="en-US"/>
    </w:rPr>
  </w:style>
  <w:style w:type="paragraph" w:styleId="NormalWeb">
    <w:name w:val="Normal (Web)"/>
    <w:basedOn w:val="Normal"/>
    <w:uiPriority w:val="99"/>
    <w:semiHidden/>
    <w:unhideWhenUsed/>
    <w:rsid w:val="000D1BD7"/>
    <w:pPr>
      <w:spacing w:before="100" w:beforeAutospacing="1" w:after="100" w:afterAutospacing="1" w:line="240" w:lineRule="auto"/>
    </w:pPr>
    <w:rPr>
      <w:rFonts w:ascii="Times New Roman" w:eastAsiaTheme="minorEastAsia" w:hAnsi="Times New Roman"/>
      <w:sz w:val="24"/>
      <w:szCs w:val="24"/>
      <w:lang w:val="en-US"/>
    </w:rPr>
  </w:style>
  <w:style w:type="paragraph" w:styleId="Revision">
    <w:name w:val="Revision"/>
    <w:hidden/>
    <w:uiPriority w:val="99"/>
    <w:semiHidden/>
    <w:rsid w:val="000D1BD7"/>
    <w:rPr>
      <w:rFonts w:ascii="Arial" w:hAnsi="Arial"/>
      <w:lang w:eastAsia="en-US"/>
    </w:rPr>
  </w:style>
  <w:style w:type="character" w:customStyle="1" w:styleId="FooterChar">
    <w:name w:val="Footer Char"/>
    <w:basedOn w:val="DefaultParagraphFont"/>
    <w:link w:val="Footer"/>
    <w:uiPriority w:val="99"/>
    <w:rsid w:val="004326F0"/>
    <w:rPr>
      <w:rFonts w:ascii="Arial" w:hAnsi="Arial"/>
      <w:lang w:eastAsia="en-US"/>
    </w:rPr>
  </w:style>
  <w:style w:type="character" w:styleId="PlaceholderText">
    <w:name w:val="Placeholder Text"/>
    <w:basedOn w:val="DefaultParagraphFont"/>
    <w:uiPriority w:val="99"/>
    <w:semiHidden/>
    <w:rsid w:val="0033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6183">
      <w:bodyDiv w:val="1"/>
      <w:marLeft w:val="0"/>
      <w:marRight w:val="0"/>
      <w:marTop w:val="0"/>
      <w:marBottom w:val="0"/>
      <w:divBdr>
        <w:top w:val="none" w:sz="0" w:space="0" w:color="auto"/>
        <w:left w:val="none" w:sz="0" w:space="0" w:color="auto"/>
        <w:bottom w:val="none" w:sz="0" w:space="0" w:color="auto"/>
        <w:right w:val="none" w:sz="0" w:space="0" w:color="auto"/>
      </w:divBdr>
    </w:div>
    <w:div w:id="422604588">
      <w:bodyDiv w:val="1"/>
      <w:marLeft w:val="0"/>
      <w:marRight w:val="0"/>
      <w:marTop w:val="0"/>
      <w:marBottom w:val="0"/>
      <w:divBdr>
        <w:top w:val="none" w:sz="0" w:space="0" w:color="auto"/>
        <w:left w:val="none" w:sz="0" w:space="0" w:color="auto"/>
        <w:bottom w:val="none" w:sz="0" w:space="0" w:color="auto"/>
        <w:right w:val="none" w:sz="0" w:space="0" w:color="auto"/>
      </w:divBdr>
    </w:div>
    <w:div w:id="425997742">
      <w:bodyDiv w:val="1"/>
      <w:marLeft w:val="0"/>
      <w:marRight w:val="0"/>
      <w:marTop w:val="0"/>
      <w:marBottom w:val="0"/>
      <w:divBdr>
        <w:top w:val="none" w:sz="0" w:space="0" w:color="auto"/>
        <w:left w:val="none" w:sz="0" w:space="0" w:color="auto"/>
        <w:bottom w:val="none" w:sz="0" w:space="0" w:color="auto"/>
        <w:right w:val="none" w:sz="0" w:space="0" w:color="auto"/>
      </w:divBdr>
    </w:div>
    <w:div w:id="591819898">
      <w:bodyDiv w:val="1"/>
      <w:marLeft w:val="0"/>
      <w:marRight w:val="0"/>
      <w:marTop w:val="0"/>
      <w:marBottom w:val="0"/>
      <w:divBdr>
        <w:top w:val="none" w:sz="0" w:space="0" w:color="auto"/>
        <w:left w:val="none" w:sz="0" w:space="0" w:color="auto"/>
        <w:bottom w:val="none" w:sz="0" w:space="0" w:color="auto"/>
        <w:right w:val="none" w:sz="0" w:space="0" w:color="auto"/>
      </w:divBdr>
    </w:div>
    <w:div w:id="604922215">
      <w:bodyDiv w:val="1"/>
      <w:marLeft w:val="0"/>
      <w:marRight w:val="0"/>
      <w:marTop w:val="0"/>
      <w:marBottom w:val="0"/>
      <w:divBdr>
        <w:top w:val="none" w:sz="0" w:space="0" w:color="auto"/>
        <w:left w:val="none" w:sz="0" w:space="0" w:color="auto"/>
        <w:bottom w:val="none" w:sz="0" w:space="0" w:color="auto"/>
        <w:right w:val="none" w:sz="0" w:space="0" w:color="auto"/>
      </w:divBdr>
    </w:div>
    <w:div w:id="742215542">
      <w:bodyDiv w:val="1"/>
      <w:marLeft w:val="0"/>
      <w:marRight w:val="0"/>
      <w:marTop w:val="0"/>
      <w:marBottom w:val="0"/>
      <w:divBdr>
        <w:top w:val="none" w:sz="0" w:space="0" w:color="auto"/>
        <w:left w:val="none" w:sz="0" w:space="0" w:color="auto"/>
        <w:bottom w:val="none" w:sz="0" w:space="0" w:color="auto"/>
        <w:right w:val="none" w:sz="0" w:space="0" w:color="auto"/>
      </w:divBdr>
    </w:div>
    <w:div w:id="785075307">
      <w:bodyDiv w:val="1"/>
      <w:marLeft w:val="0"/>
      <w:marRight w:val="0"/>
      <w:marTop w:val="0"/>
      <w:marBottom w:val="0"/>
      <w:divBdr>
        <w:top w:val="none" w:sz="0" w:space="0" w:color="auto"/>
        <w:left w:val="none" w:sz="0" w:space="0" w:color="auto"/>
        <w:bottom w:val="none" w:sz="0" w:space="0" w:color="auto"/>
        <w:right w:val="none" w:sz="0" w:space="0" w:color="auto"/>
      </w:divBdr>
    </w:div>
    <w:div w:id="1096752222">
      <w:bodyDiv w:val="1"/>
      <w:marLeft w:val="0"/>
      <w:marRight w:val="0"/>
      <w:marTop w:val="0"/>
      <w:marBottom w:val="0"/>
      <w:divBdr>
        <w:top w:val="none" w:sz="0" w:space="0" w:color="auto"/>
        <w:left w:val="none" w:sz="0" w:space="0" w:color="auto"/>
        <w:bottom w:val="none" w:sz="0" w:space="0" w:color="auto"/>
        <w:right w:val="none" w:sz="0" w:space="0" w:color="auto"/>
      </w:divBdr>
    </w:div>
    <w:div w:id="1406300393">
      <w:bodyDiv w:val="1"/>
      <w:marLeft w:val="0"/>
      <w:marRight w:val="0"/>
      <w:marTop w:val="0"/>
      <w:marBottom w:val="0"/>
      <w:divBdr>
        <w:top w:val="none" w:sz="0" w:space="0" w:color="auto"/>
        <w:left w:val="none" w:sz="0" w:space="0" w:color="auto"/>
        <w:bottom w:val="none" w:sz="0" w:space="0" w:color="auto"/>
        <w:right w:val="none" w:sz="0" w:space="0" w:color="auto"/>
      </w:divBdr>
    </w:div>
    <w:div w:id="1407995047">
      <w:bodyDiv w:val="1"/>
      <w:marLeft w:val="0"/>
      <w:marRight w:val="0"/>
      <w:marTop w:val="0"/>
      <w:marBottom w:val="0"/>
      <w:divBdr>
        <w:top w:val="none" w:sz="0" w:space="0" w:color="auto"/>
        <w:left w:val="none" w:sz="0" w:space="0" w:color="auto"/>
        <w:bottom w:val="none" w:sz="0" w:space="0" w:color="auto"/>
        <w:right w:val="none" w:sz="0" w:space="0" w:color="auto"/>
      </w:divBdr>
    </w:div>
    <w:div w:id="1456634385">
      <w:bodyDiv w:val="1"/>
      <w:marLeft w:val="0"/>
      <w:marRight w:val="0"/>
      <w:marTop w:val="0"/>
      <w:marBottom w:val="0"/>
      <w:divBdr>
        <w:top w:val="none" w:sz="0" w:space="0" w:color="auto"/>
        <w:left w:val="none" w:sz="0" w:space="0" w:color="auto"/>
        <w:bottom w:val="none" w:sz="0" w:space="0" w:color="auto"/>
        <w:right w:val="none" w:sz="0" w:space="0" w:color="auto"/>
      </w:divBdr>
    </w:div>
    <w:div w:id="1654144972">
      <w:bodyDiv w:val="1"/>
      <w:marLeft w:val="0"/>
      <w:marRight w:val="0"/>
      <w:marTop w:val="0"/>
      <w:marBottom w:val="0"/>
      <w:divBdr>
        <w:top w:val="none" w:sz="0" w:space="0" w:color="auto"/>
        <w:left w:val="none" w:sz="0" w:space="0" w:color="auto"/>
        <w:bottom w:val="none" w:sz="0" w:space="0" w:color="auto"/>
        <w:right w:val="none" w:sz="0" w:space="0" w:color="auto"/>
      </w:divBdr>
    </w:div>
    <w:div w:id="21447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B2F5E96AE574AA9EBBFF85A791822" ma:contentTypeVersion="74" ma:contentTypeDescription="Create a new document." ma:contentTypeScope="" ma:versionID="6517d73297c12d4298d2348ad99a2f3d">
  <xsd:schema xmlns:xsd="http://www.w3.org/2001/XMLSchema" xmlns:xs="http://www.w3.org/2001/XMLSchema" xmlns:p="http://schemas.microsoft.com/office/2006/metadata/properties" xmlns:ns1="http://schemas.microsoft.com/sharepoint/v3" xmlns:ns2="089251ca-eae6-47d1-aa1a-9c52540a6454" xmlns:ns3="16f00c2e-ac5c-418b-9f13-a0771dbd417d" xmlns:ns4="http://schemas.microsoft.com/sharepoint/v4" targetNamespace="http://schemas.microsoft.com/office/2006/metadata/properties" ma:root="true" ma:fieldsID="a8c5044943992be0cac39b5e5092806c" ns1:_="" ns2:_="" ns3:_="" ns4:_="">
    <xsd:import namespace="http://schemas.microsoft.com/sharepoint/v3"/>
    <xsd:import namespace="089251ca-eae6-47d1-aa1a-9c52540a6454"/>
    <xsd:import namespace="16f00c2e-ac5c-418b-9f13-a0771dbd417d"/>
    <xsd:import namespace="http://schemas.microsoft.com/sharepoint/v4"/>
    <xsd:element name="properties">
      <xsd:complexType>
        <xsd:sequence>
          <xsd:element name="documentManagement">
            <xsd:complexType>
              <xsd:all>
                <xsd:element ref="ns2:Chapter" minOccurs="0"/>
                <xsd:element ref="ns2:DateUpdated" minOccurs="0"/>
                <xsd:element ref="ns1:URL" minOccurs="0"/>
                <xsd:element ref="ns3:_dlc_DocId" minOccurs="0"/>
                <xsd:element ref="ns3:_dlc_DocIdUrl" minOccurs="0"/>
                <xsd:element ref="ns3:_dlc_DocIdPersistId" minOccurs="0"/>
                <xsd:element ref="ns2:SortOrder" minOccurs="0"/>
                <xsd:element ref="ns2:PageTab" minOccurs="0"/>
                <xsd:element ref="ns4:IconOverlay" minOccurs="0"/>
                <xsd:element ref="ns2:ArchivedDate" minOccurs="0"/>
                <xsd:element ref="ns2:Sidebar"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9251ca-eae6-47d1-aa1a-9c52540a6454" elementFormDefault="qualified">
    <xsd:import namespace="http://schemas.microsoft.com/office/2006/documentManagement/types"/>
    <xsd:import namespace="http://schemas.microsoft.com/office/infopath/2007/PartnerControls"/>
    <xsd:element name="Chapter" ma:index="1" nillable="true" ma:displayName="Chapter" ma:format="Dropdown" ma:internalName="Chapter">
      <xsd:simpleType>
        <xsd:restriction base="dms:Choice">
          <xsd:enumeration value="Chapter 1:"/>
          <xsd:enumeration value="Chapter 2:"/>
          <xsd:enumeration value="Chapter 3:"/>
          <xsd:enumeration value="Chapter 1: Introduction"/>
          <xsd:enumeration value="Chapter 2: Legal Aspects"/>
          <xsd:enumeration value="Chapter 3: Preliminary Hydraulic Studies"/>
          <xsd:enumeration value="Table of Contents"/>
          <xsd:enumeration value="Chapter 4: Preliminary Roadway Plans"/>
          <xsd:enumeration value="Chapter 5: Field Reconnaissance"/>
          <xsd:enumeration value="Chapter 6: Drainage Plans Development"/>
          <xsd:enumeration value="Chapter 7: Hydrology"/>
          <xsd:enumeration value="Chapter 8: Bridges"/>
          <xsd:enumeration value="Chapter 9: Culverts"/>
          <xsd:enumeration value="Chapter 10: Storm Drain System"/>
          <xsd:enumeration value="Chapter 01: Introduction"/>
          <xsd:enumeration value="Chapter 02: Legal Aspects"/>
          <xsd:enumeration value="Chapter 03: Preliminary Hydraulic Studies"/>
          <xsd:enumeration value="Chapter 04: Preliminary Roadway Plans"/>
          <xsd:enumeration value="Chapter 05: Field Reconnaissance"/>
          <xsd:enumeration value="Chapter 06: Drainage Plans Development"/>
          <xsd:enumeration value="Chapter 07: Hydrology"/>
          <xsd:enumeration value="Chapter 08: Bridges"/>
          <xsd:enumeration value="Chapter 09: Culverts"/>
          <xsd:enumeration value="Chapter 11: Roadside Ditches and Channels"/>
          <xsd:enumeration value="Chapter 12: Erosion and Sediment Control"/>
          <xsd:enumeration value="Chapter 13: Stormwater Management"/>
          <xsd:enumeration value="Chapter 14: Permit Drawings"/>
          <xsd:enumeration value="Chapter 15: Floodplain Management"/>
          <xsd:enumeration value="Chapter 16: References"/>
          <xsd:enumeration value="Chapter 17: Appendices"/>
          <xsd:enumeration value="Chapter 06: Resilience"/>
          <xsd:enumeration value="Chapter 16: Coastal Hydraulic Design"/>
          <xsd:enumeration value="Chapter 00: Title page and Foreword"/>
          <xsd:enumeration value="Chapter 05: Drainage Plans Development"/>
          <xsd:enumeration value="Archived"/>
          <xsd:enumeration value="Current"/>
          <xsd:enumeration value="Chapter 00: Foreword"/>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restriction>
      </xsd:simpleType>
    </xsd:element>
    <xsd:element name="DateUpdated" ma:index="2" nillable="true" ma:displayName="Date Updated" ma:format="DateOnly" ma:internalName="DateUpdated">
      <xsd:simpleType>
        <xsd:restriction base="dms:DateTime"/>
      </xsd:simpleType>
    </xsd:element>
    <xsd:element name="SortOrder" ma:index="14" nillable="true" ma:displayName="SortOrder" ma:internalName="SortOrder">
      <xsd:simpleType>
        <xsd:restriction base="dms:Text">
          <xsd:maxLength value="255"/>
        </xsd:restriction>
      </xsd:simpleType>
    </xsd:element>
    <xsd:element name="PageTab" ma:index="15" nillable="true" ma:displayName="PageTab" ma:format="Dropdown" ma:internalName="PageTab">
      <xsd:simpleType>
        <xsd:restriction base="dms:Choice">
          <xsd:enumeration value="Guidelines Additional Documentation"/>
          <xsd:enumeration value="Other Resources"/>
          <xsd:enumeration value="Archived Guidelines"/>
          <xsd:enumeration value="Memos"/>
          <xsd:enumeration value="None"/>
        </xsd:restriction>
      </xsd:simpleType>
    </xsd:element>
    <xsd:element name="ArchivedDate" ma:index="17" nillable="true" ma:displayName="Archived Date" ma:format="Dropdown" ma:internalName="ArchivedDate">
      <xsd:simpleType>
        <xsd:restriction base="dms:Choice">
          <xsd:enumeration value="1973"/>
          <xsd:enumeration value="1999"/>
          <xsd:enumeration value="2015"/>
          <xsd:enumeration value="2016"/>
          <xsd:enumeration value="2022"/>
        </xsd:restriction>
      </xsd:simpleType>
    </xsd:element>
    <xsd:element name="Sidebar" ma:index="18" nillable="true" ma:displayName="Sidebar" ma:format="Dropdown" ma:internalName="Sidebar">
      <xsd:simpleType>
        <xsd:restriction base="dms:Choice">
          <xsd:enumeration value="Yes"/>
          <xsd:enumeration value="No"/>
        </xsd:restriction>
      </xsd:simpleType>
    </xsd:element>
    <xsd:element name="Archived" ma:index="19"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pter xmlns="089251ca-eae6-47d1-aa1a-9c52540a6454">09 Culverts</Chapter>
    <ArchivedDate xmlns="089251ca-eae6-47d1-aa1a-9c52540a6454" xsi:nil="true"/>
    <IconOverlay xmlns="http://schemas.microsoft.com/sharepoint/v4" xsi:nil="true"/>
    <DateUpdated xmlns="089251ca-eae6-47d1-aa1a-9c52540a6454">2022-11-02T04:00:00+00:00</DateUpdated>
    <URL xmlns="http://schemas.microsoft.com/sharepoint/v3">
      <Url xsi:nil="true"/>
      <Description xsi:nil="true"/>
    </URL>
    <SortOrder xmlns="089251ca-eae6-47d1-aa1a-9c52540a6454">3</SortOrder>
    <PageTab xmlns="089251ca-eae6-47d1-aa1a-9c52540a6454">Guidelines Additional Documentation</PageTab>
    <Sidebar xmlns="089251ca-eae6-47d1-aa1a-9c52540a6454" xsi:nil="true"/>
    <Archived xmlns="089251ca-eae6-47d1-aa1a-9c52540a64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51617F0-32EF-4045-BFD7-AC044C44EB3B}">
  <ds:schemaRefs>
    <ds:schemaRef ds:uri="http://schemas.openxmlformats.org/officeDocument/2006/bibliography"/>
  </ds:schemaRefs>
</ds:datastoreItem>
</file>

<file path=customXml/itemProps2.xml><?xml version="1.0" encoding="utf-8"?>
<ds:datastoreItem xmlns:ds="http://schemas.openxmlformats.org/officeDocument/2006/customXml" ds:itemID="{495F94F3-B490-46A4-A979-9E333883C832}"/>
</file>

<file path=customXml/itemProps3.xml><?xml version="1.0" encoding="utf-8"?>
<ds:datastoreItem xmlns:ds="http://schemas.openxmlformats.org/officeDocument/2006/customXml" ds:itemID="{D7CA3AA8-D5F2-4DAF-B437-BD4C0B15BCCF}">
  <ds:schemaRefs>
    <ds:schemaRef ds:uri="http://schemas.microsoft.com/office/2006/metadata/properties"/>
    <ds:schemaRef ds:uri="http://schemas.microsoft.com/office/infopath/2007/PartnerControls"/>
    <ds:schemaRef ds:uri="8a6e7340-3cef-4eb8-9856-841f9c74b576"/>
  </ds:schemaRefs>
</ds:datastoreItem>
</file>

<file path=customXml/itemProps4.xml><?xml version="1.0" encoding="utf-8"?>
<ds:datastoreItem xmlns:ds="http://schemas.openxmlformats.org/officeDocument/2006/customXml" ds:itemID="{87B8F915-BF69-4C93-9E0F-E56BD86172E7}">
  <ds:schemaRefs>
    <ds:schemaRef ds:uri="http://schemas.microsoft.com/sharepoint/v3/contenttype/forms"/>
  </ds:schemaRefs>
</ds:datastoreItem>
</file>

<file path=customXml/itemProps5.xml><?xml version="1.0" encoding="utf-8"?>
<ds:datastoreItem xmlns:ds="http://schemas.openxmlformats.org/officeDocument/2006/customXml" ds:itemID="{C1CC29D1-C10B-4E8D-92B4-D5CC96385AC8}"/>
</file>

<file path=docProps/app.xml><?xml version="1.0" encoding="utf-8"?>
<Properties xmlns="http://schemas.openxmlformats.org/officeDocument/2006/extended-properties" xmlns:vt="http://schemas.openxmlformats.org/officeDocument/2006/docPropsVTypes">
  <Template>Normal.dotm</Template>
  <TotalTime>2442</TotalTime>
  <Pages>19</Pages>
  <Words>8495</Words>
  <Characters>48427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AECOM Normal.dot</vt:lpstr>
    </vt:vector>
  </TitlesOfParts>
  <Company>AECOM</Company>
  <LinksUpToDate>false</LinksUpToDate>
  <CharactersWithSpaces>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Pipe Liner Special Provision</dc:title>
  <dc:creator>Smith, Charles</dc:creator>
  <cp:lastModifiedBy>Radakovic, Brian M</cp:lastModifiedBy>
  <cp:revision>118</cp:revision>
  <cp:lastPrinted>2022-11-02T16:59:00Z</cp:lastPrinted>
  <dcterms:created xsi:type="dcterms:W3CDTF">2018-01-30T16:26:00Z</dcterms:created>
  <dcterms:modified xsi:type="dcterms:W3CDTF">2022-11-02T16:59:00Z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0x01010069DB2F5E96AE574AA9EBBFF85A791822</vt:lpwstr>
  </property>
  <property fmtid="{D5CDD505-2E9C-101B-9397-08002B2CF9AE}" pid="3" name="_dlc_DocIdItemGuid">
    <vt:lpwstr>2bd4b27c-d91e-40ea-b3f8-0f349b328de9</vt:lpwstr>
  </property>
  <property fmtid="{D5CDD505-2E9C-101B-9397-08002B2CF9AE}" pid="4" name="Create Project">
    <vt:lpwstr>, </vt:lpwstr>
  </property>
  <property fmtid="{D5CDD505-2E9C-101B-9397-08002B2CF9AE}" pid="5" name="Project Name">
    <vt:lpwstr>3</vt:lpwstr>
  </property>
  <property fmtid="{D5CDD505-2E9C-101B-9397-08002B2CF9AE}" pid="6" name="CopyType">
    <vt:lpwstr>Working Copy</vt:lpwstr>
  </property>
  <property fmtid="{D5CDD505-2E9C-101B-9397-08002B2CF9AE}" pid="7" name="DatetobePublished">
    <vt:filetime>2022-05-24T04:00:00Z</vt:filetime>
  </property>
  <property fmtid="{D5CDD505-2E9C-101B-9397-08002B2CF9AE}" pid="8" name="Order">
    <vt:r8>11600</vt:r8>
  </property>
</Properties>
</file>