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34E" w:rsidRDefault="00DB3ADC">
      <w:pPr>
        <w:rPr>
          <w:b/>
          <w:sz w:val="24"/>
          <w:u w:val="single"/>
        </w:rPr>
      </w:pPr>
      <w:bookmarkStart w:id="0" w:name="_GoBack"/>
      <w:bookmarkEnd w:id="0"/>
      <w:r>
        <w:rPr>
          <w:b/>
          <w:sz w:val="24"/>
          <w:u w:val="single"/>
        </w:rPr>
        <w:t>DISKING:</w:t>
      </w:r>
    </w:p>
    <w:p w:rsidR="0075134E" w:rsidRDefault="0075134E">
      <w:pPr>
        <w:jc w:val="both"/>
        <w:rPr>
          <w:sz w:val="24"/>
        </w:rPr>
      </w:pPr>
    </w:p>
    <w:p w:rsidR="0075134E" w:rsidRDefault="00DB3ADC">
      <w:pPr>
        <w:rPr>
          <w:b/>
          <w:sz w:val="24"/>
        </w:rPr>
      </w:pPr>
      <w:r>
        <w:rPr>
          <w:b/>
          <w:sz w:val="24"/>
        </w:rPr>
        <w:t>Description</w:t>
      </w:r>
    </w:p>
    <w:p w:rsidR="0075134E" w:rsidRDefault="0075134E">
      <w:pPr>
        <w:jc w:val="both"/>
        <w:rPr>
          <w:sz w:val="24"/>
        </w:rPr>
      </w:pPr>
    </w:p>
    <w:p w:rsidR="0075134E" w:rsidRDefault="00DB3ADC">
      <w:pPr>
        <w:jc w:val="both"/>
        <w:rPr>
          <w:sz w:val="24"/>
        </w:rPr>
      </w:pPr>
      <w:r>
        <w:rPr>
          <w:sz w:val="24"/>
        </w:rPr>
        <w:t xml:space="preserve">Upon completion of </w:t>
      </w:r>
      <w:r>
        <w:rPr>
          <w:i/>
          <w:sz w:val="24"/>
        </w:rPr>
        <w:t>Ripping</w:t>
      </w:r>
      <w:r>
        <w:rPr>
          <w:sz w:val="24"/>
        </w:rPr>
        <w:t xml:space="preserve">, </w:t>
      </w:r>
      <w:r>
        <w:rPr>
          <w:i/>
          <w:sz w:val="24"/>
        </w:rPr>
        <w:t>Disking</w:t>
      </w:r>
      <w:r>
        <w:rPr>
          <w:sz w:val="24"/>
        </w:rPr>
        <w:t xml:space="preserve"> shall be performed in all areas shown on the plans or as directed.</w:t>
      </w:r>
    </w:p>
    <w:p w:rsidR="0075134E" w:rsidRDefault="0075134E">
      <w:pPr>
        <w:jc w:val="both"/>
        <w:rPr>
          <w:sz w:val="24"/>
        </w:rPr>
      </w:pPr>
    </w:p>
    <w:p w:rsidR="0075134E" w:rsidRDefault="00DB3ADC">
      <w:pPr>
        <w:rPr>
          <w:b/>
          <w:sz w:val="24"/>
        </w:rPr>
      </w:pPr>
      <w:r>
        <w:rPr>
          <w:b/>
          <w:sz w:val="24"/>
        </w:rPr>
        <w:t>Materials</w:t>
      </w:r>
    </w:p>
    <w:p w:rsidR="0075134E" w:rsidRDefault="0075134E">
      <w:pPr>
        <w:rPr>
          <w:sz w:val="24"/>
        </w:rPr>
      </w:pPr>
    </w:p>
    <w:p w:rsidR="0075134E" w:rsidRDefault="00DB3ADC">
      <w:pPr>
        <w:jc w:val="both"/>
        <w:rPr>
          <w:sz w:val="24"/>
        </w:rPr>
      </w:pPr>
      <w:r>
        <w:rPr>
          <w:sz w:val="24"/>
        </w:rPr>
        <w:t>The disk harrow equipment shall be either a tandem disk harrow or an offset disk harrow with 20" blades minimum, spaced a maximum of 9" apart.  The disk harrow shall have a minimum of 18 blades, and shall be of sufficient weight and size to provide an 8" minimum cutting depth.  The tractor used to perform this work shall be of sufficient size and horsepower capable of pulling this implement to the minimum specifications stated above.</w:t>
      </w:r>
    </w:p>
    <w:p w:rsidR="0075134E" w:rsidRDefault="0075134E">
      <w:pPr>
        <w:jc w:val="both"/>
        <w:rPr>
          <w:sz w:val="24"/>
        </w:rPr>
      </w:pPr>
    </w:p>
    <w:p w:rsidR="0075134E" w:rsidRDefault="00DB3ADC">
      <w:pPr>
        <w:rPr>
          <w:b/>
          <w:sz w:val="24"/>
        </w:rPr>
      </w:pPr>
      <w:r>
        <w:rPr>
          <w:b/>
          <w:sz w:val="24"/>
        </w:rPr>
        <w:t>Construction Methods</w:t>
      </w:r>
    </w:p>
    <w:p w:rsidR="0075134E" w:rsidRDefault="0075134E">
      <w:pPr>
        <w:jc w:val="both"/>
        <w:rPr>
          <w:sz w:val="24"/>
        </w:rPr>
      </w:pPr>
    </w:p>
    <w:p w:rsidR="0075134E" w:rsidRDefault="00DB3ADC">
      <w:pPr>
        <w:jc w:val="both"/>
        <w:rPr>
          <w:sz w:val="24"/>
        </w:rPr>
      </w:pPr>
      <w:r>
        <w:rPr>
          <w:sz w:val="24"/>
        </w:rPr>
        <w:t>The areas previously ripped shall be disked to a minimum depth of 8" and shall provide adequate mixing of vegetation debris into the soil.</w:t>
      </w:r>
    </w:p>
    <w:p w:rsidR="0075134E" w:rsidRDefault="0075134E">
      <w:pPr>
        <w:jc w:val="both"/>
        <w:rPr>
          <w:sz w:val="24"/>
        </w:rPr>
      </w:pPr>
    </w:p>
    <w:p w:rsidR="0075134E" w:rsidRDefault="00DB3ADC">
      <w:pPr>
        <w:rPr>
          <w:b/>
          <w:sz w:val="24"/>
        </w:rPr>
      </w:pPr>
      <w:r>
        <w:rPr>
          <w:b/>
          <w:sz w:val="24"/>
        </w:rPr>
        <w:t>Measurement and Payment</w:t>
      </w:r>
    </w:p>
    <w:p w:rsidR="0075134E" w:rsidRDefault="0075134E">
      <w:pPr>
        <w:jc w:val="both"/>
        <w:rPr>
          <w:sz w:val="24"/>
        </w:rPr>
      </w:pPr>
    </w:p>
    <w:p w:rsidR="0075134E" w:rsidRDefault="00DB3ADC">
      <w:pPr>
        <w:jc w:val="both"/>
        <w:rPr>
          <w:sz w:val="24"/>
        </w:rPr>
      </w:pPr>
      <w:r>
        <w:rPr>
          <w:i/>
          <w:sz w:val="24"/>
        </w:rPr>
        <w:t>Disking</w:t>
      </w:r>
      <w:r>
        <w:rPr>
          <w:sz w:val="24"/>
        </w:rPr>
        <w:t xml:space="preserve"> will be measured and paid for as the actual number of acres measured along the surface of the ground, which has been disked.</w:t>
      </w:r>
    </w:p>
    <w:p w:rsidR="0075134E" w:rsidRDefault="0075134E">
      <w:pPr>
        <w:jc w:val="both"/>
        <w:rPr>
          <w:sz w:val="24"/>
        </w:rPr>
      </w:pPr>
    </w:p>
    <w:p w:rsidR="0075134E" w:rsidRDefault="00DB3ADC">
      <w:pPr>
        <w:jc w:val="both"/>
        <w:rPr>
          <w:sz w:val="24"/>
        </w:rPr>
      </w:pPr>
      <w:r>
        <w:rPr>
          <w:sz w:val="24"/>
        </w:rPr>
        <w:t>Payment will be made under:</w:t>
      </w:r>
    </w:p>
    <w:p w:rsidR="0075134E" w:rsidRDefault="0075134E">
      <w:pPr>
        <w:jc w:val="both"/>
        <w:rPr>
          <w:sz w:val="24"/>
        </w:rPr>
      </w:pPr>
    </w:p>
    <w:tbl>
      <w:tblPr>
        <w:tblW w:w="0" w:type="auto"/>
        <w:tblLayout w:type="fixed"/>
        <w:tblLook w:val="0000" w:firstRow="0" w:lastRow="0" w:firstColumn="0" w:lastColumn="0" w:noHBand="0" w:noVBand="0"/>
      </w:tblPr>
      <w:tblGrid>
        <w:gridCol w:w="4788"/>
        <w:gridCol w:w="4500"/>
      </w:tblGrid>
      <w:tr w:rsidR="0075134E" w:rsidTr="001C243D">
        <w:trPr>
          <w:trHeight w:val="360"/>
        </w:trPr>
        <w:tc>
          <w:tcPr>
            <w:tcW w:w="4788" w:type="dxa"/>
          </w:tcPr>
          <w:p w:rsidR="0075134E" w:rsidRDefault="00DB3ADC">
            <w:pPr>
              <w:rPr>
                <w:b/>
                <w:sz w:val="24"/>
              </w:rPr>
            </w:pPr>
            <w:r>
              <w:rPr>
                <w:b/>
                <w:sz w:val="24"/>
              </w:rPr>
              <w:t>Pay Item</w:t>
            </w:r>
          </w:p>
        </w:tc>
        <w:tc>
          <w:tcPr>
            <w:tcW w:w="4500" w:type="dxa"/>
          </w:tcPr>
          <w:p w:rsidR="0075134E" w:rsidRDefault="00DB3ADC">
            <w:pPr>
              <w:jc w:val="right"/>
              <w:rPr>
                <w:b/>
                <w:sz w:val="24"/>
              </w:rPr>
            </w:pPr>
            <w:r>
              <w:rPr>
                <w:b/>
                <w:sz w:val="24"/>
              </w:rPr>
              <w:t>Pay Unit</w:t>
            </w:r>
          </w:p>
        </w:tc>
      </w:tr>
      <w:tr w:rsidR="0075134E" w:rsidTr="001C243D">
        <w:tc>
          <w:tcPr>
            <w:tcW w:w="4788" w:type="dxa"/>
          </w:tcPr>
          <w:p w:rsidR="0075134E" w:rsidRDefault="00DB3ADC">
            <w:pPr>
              <w:rPr>
                <w:sz w:val="24"/>
              </w:rPr>
            </w:pPr>
            <w:r>
              <w:rPr>
                <w:sz w:val="24"/>
              </w:rPr>
              <w:t>Disking</w:t>
            </w:r>
          </w:p>
        </w:tc>
        <w:tc>
          <w:tcPr>
            <w:tcW w:w="4500" w:type="dxa"/>
          </w:tcPr>
          <w:p w:rsidR="0075134E" w:rsidRDefault="00DB3ADC">
            <w:pPr>
              <w:jc w:val="right"/>
              <w:rPr>
                <w:sz w:val="24"/>
              </w:rPr>
            </w:pPr>
            <w:r>
              <w:rPr>
                <w:sz w:val="24"/>
              </w:rPr>
              <w:t>Acre</w:t>
            </w:r>
          </w:p>
        </w:tc>
      </w:tr>
    </w:tbl>
    <w:p w:rsidR="0075134E" w:rsidRDefault="0075134E">
      <w:pPr>
        <w:jc w:val="both"/>
        <w:rPr>
          <w:sz w:val="24"/>
        </w:rPr>
      </w:pPr>
    </w:p>
    <w:sectPr w:rsidR="0075134E" w:rsidSect="001C243D">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ADC"/>
    <w:rsid w:val="001C243D"/>
    <w:rsid w:val="0075134E"/>
    <w:rsid w:val="00DB3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120"/>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120"/>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_dlc_DocId xmlns="16f00c2e-ac5c-418b-9f13-a0771dbd417d">CONNECT-682931101-141</_dlc_DocId>
    <_dlc_DocIdUrl xmlns="16f00c2e-ac5c-418b-9f13-a0771dbd417d">
      <Url>https://connect.ncdot.gov/resources/roadside/_layouts/15/DocIdRedir.aspx?ID=CONNECT-682931101-141</Url>
      <Description>CONNECT-682931101-141</Description>
    </_dlc_DocIdUrl>
    <Section xmlns="94a382ea-555b-4d91-855a-8eb236df594f">Erosion and Sediment Control Special Provisions</Section>
    <FilterBy xmlns="94a382ea-555b-4d91-855a-8eb236df594f">2024 Special Provisions</FilterBy>
  </documentManagement>
</p: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A3541963084B54BBA3EB6FFE85ED90E" ma:contentTypeVersion="13" ma:contentTypeDescription="Create a new document." ma:contentTypeScope="" ma:versionID="570c1278f92ddc294341d7b56a3dc919">
  <xsd:schema xmlns:xsd="http://www.w3.org/2001/XMLSchema" xmlns:xs="http://www.w3.org/2001/XMLSchema" xmlns:p="http://schemas.microsoft.com/office/2006/metadata/properties" xmlns:ns1="http://schemas.microsoft.com/sharepoint/v3" xmlns:ns2="16f00c2e-ac5c-418b-9f13-a0771dbd417d" xmlns:ns3="94a382ea-555b-4d91-855a-8eb236df594f" targetNamespace="http://schemas.microsoft.com/office/2006/metadata/properties" ma:root="true" ma:fieldsID="d554cfeeb80e5ddb69dbc5502ca325a1" ns1:_="" ns2:_="" ns3:_="">
    <xsd:import namespace="http://schemas.microsoft.com/sharepoint/v3"/>
    <xsd:import namespace="16f00c2e-ac5c-418b-9f13-a0771dbd417d"/>
    <xsd:import namespace="94a382ea-555b-4d91-855a-8eb236df594f"/>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3:Section" minOccurs="0"/>
                <xsd:element ref="ns3:Filt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4a382ea-555b-4d91-855a-8eb236df594f" elementFormDefault="qualified">
    <xsd:import namespace="http://schemas.microsoft.com/office/2006/documentManagement/types"/>
    <xsd:import namespace="http://schemas.microsoft.com/office/infopath/2007/PartnerControls"/>
    <xsd:element name="Section" ma:index="10" nillable="true" ma:displayName="Section" ma:format="Dropdown" ma:internalName="Section" ma:readOnly="false">
      <xsd:simpleType>
        <xsd:restriction base="dms:Choice">
          <xsd:enumeration value="Checklist for Low Impact Bridge Erosion Control Plans"/>
          <xsd:enumeration value="Erosion and Sediment Control Details"/>
          <xsd:enumeration value="Erosion and Sediment Control Special Provisions"/>
          <xsd:enumeration value="Erosion Control Matting &amp; Quantities"/>
          <xsd:enumeration value="Links"/>
          <xsd:enumeration value="NCDOT Sample Erosion Control Plans"/>
          <xsd:enumeration value="Presentations"/>
          <xsd:enumeration value="Sample Erosion Control Plans for Low Impact Bridge Projects"/>
          <xsd:enumeration value="Sediment Basin and Checkdam Design"/>
          <xsd:enumeration value="Worksheets for Erosion Control Plans"/>
        </xsd:restriction>
      </xsd:simpleType>
    </xsd:element>
    <xsd:element name="FilterBy" ma:index="11" nillable="true" ma:displayName="Filter By" ma:format="Dropdown" ma:internalName="FilterBy" ma:readOnly="false">
      <xsd:simpleType>
        <xsd:restriction base="dms:Choice">
          <xsd:enumeration value="2024 Details"/>
          <xsd:enumeration value="2024 Special Provisions"/>
          <xsd:enumeration value="2024 Spreadsheets and Checklis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2683A5-5D9D-458F-91EF-8DF53531773F}"/>
</file>

<file path=customXml/itemProps2.xml><?xml version="1.0" encoding="utf-8"?>
<ds:datastoreItem xmlns:ds="http://schemas.openxmlformats.org/officeDocument/2006/customXml" ds:itemID="{A4426FEC-1925-40FA-B128-6B6FA281599B}"/>
</file>

<file path=customXml/itemProps3.xml><?xml version="1.0" encoding="utf-8"?>
<ds:datastoreItem xmlns:ds="http://schemas.openxmlformats.org/officeDocument/2006/customXml" ds:itemID="{1A225838-5879-4356-A4F5-DC9B450DB589}"/>
</file>

<file path=customXml/itemProps4.xml><?xml version="1.0" encoding="utf-8"?>
<ds:datastoreItem xmlns:ds="http://schemas.openxmlformats.org/officeDocument/2006/customXml" ds:itemID="{ABB8C055-1C9B-45B4-974D-5BC9C29EC863}"/>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800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Reforestation:</vt:lpstr>
    </vt:vector>
  </TitlesOfParts>
  <Company>nc dot</Company>
  <LinksUpToDate>false</LinksUpToDate>
  <CharactersWithSpaces>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Disking</dc:title>
  <dc:subject/>
  <dc:creator>nc dot</dc:creator>
  <cp:keywords/>
  <dc:description/>
  <cp:lastModifiedBy>Staley, Mark K</cp:lastModifiedBy>
  <cp:revision>3</cp:revision>
  <dcterms:created xsi:type="dcterms:W3CDTF">2011-08-16T18:48:00Z</dcterms:created>
  <dcterms:modified xsi:type="dcterms:W3CDTF">2011-09-01T16:32:00Z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0x0101009A3541963084B54BBA3EB6FFE85ED90E</vt:lpwstr>
  </property>
  <property fmtid="{D5CDD505-2E9C-101B-9397-08002B2CF9AE}" pid="3" name="_dlc_DocIdItemGuid">
    <vt:lpwstr>dabae409-8466-4fc7-bb91-29ab4007fdec</vt:lpwstr>
  </property>
  <property fmtid="{D5CDD505-2E9C-101B-9397-08002B2CF9AE}" pid="4" name="Order0">
    <vt:lpwstr>01</vt:lpwstr>
  </property>
  <property fmtid="{D5CDD505-2E9C-101B-9397-08002B2CF9AE}" pid="5" name="Order">
    <vt:r8>3900</vt:r8>
  </property>
</Properties>
</file>