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BFC7B" w14:textId="77777777" w:rsidR="005B45A9" w:rsidRDefault="005B45A9">
      <w:pPr>
        <w:jc w:val="center"/>
        <w:rPr>
          <w:b/>
        </w:rPr>
      </w:pPr>
      <w:r>
        <w:rPr>
          <w:b/>
        </w:rPr>
        <w:t>North Carolina Department of Transportation</w:t>
      </w:r>
    </w:p>
    <w:p w14:paraId="7D81D7F8" w14:textId="77777777" w:rsidR="005B45A9" w:rsidRDefault="005B45A9">
      <w:pPr>
        <w:jc w:val="center"/>
        <w:rPr>
          <w:b/>
        </w:rPr>
      </w:pPr>
      <w:r>
        <w:rPr>
          <w:b/>
        </w:rPr>
        <w:t>Division of Highways</w:t>
      </w:r>
    </w:p>
    <w:p w14:paraId="79473B67" w14:textId="77777777" w:rsidR="005B45A9" w:rsidRDefault="00CE2A85">
      <w:pPr>
        <w:jc w:val="center"/>
        <w:rPr>
          <w:b/>
        </w:rPr>
      </w:pPr>
      <w:r>
        <w:rPr>
          <w:b/>
        </w:rPr>
        <w:t>Transportation Mobility and Safety Division</w:t>
      </w:r>
    </w:p>
    <w:p w14:paraId="3CBED76D" w14:textId="77777777" w:rsidR="005B45A9" w:rsidRDefault="005B45A9">
      <w:pPr>
        <w:jc w:val="center"/>
        <w:rPr>
          <w:b/>
        </w:rPr>
      </w:pPr>
    </w:p>
    <w:p w14:paraId="005B57EE" w14:textId="77777777" w:rsidR="005B45A9" w:rsidRDefault="005B45A9">
      <w:pPr>
        <w:jc w:val="center"/>
        <w:rPr>
          <w:b/>
        </w:rPr>
      </w:pPr>
    </w:p>
    <w:p w14:paraId="4B48E515" w14:textId="41DD563C" w:rsidR="005B45A9" w:rsidRPr="00115C8F" w:rsidRDefault="00794F9F" w:rsidP="00115C8F">
      <w:pPr>
        <w:jc w:val="center"/>
        <w:rPr>
          <w:b/>
        </w:rPr>
      </w:pPr>
      <w:r w:rsidRPr="00794F9F">
        <w:rPr>
          <w:b/>
          <w:color w:val="FF0000"/>
        </w:rPr>
        <w:t xml:space="preserve">DRAFT </w:t>
      </w:r>
      <w:r w:rsidR="00AD1B24">
        <w:rPr>
          <w:b/>
        </w:rPr>
        <w:t>GUIDELINES</w:t>
      </w:r>
    </w:p>
    <w:p w14:paraId="46892322" w14:textId="77777777" w:rsidR="005B45A9" w:rsidRDefault="005B45A9">
      <w:pPr>
        <w:jc w:val="center"/>
        <w:rPr>
          <w:b/>
        </w:rPr>
      </w:pPr>
      <w:r>
        <w:rPr>
          <w:b/>
        </w:rPr>
        <w:t>for</w:t>
      </w:r>
    </w:p>
    <w:p w14:paraId="1615A2AD" w14:textId="1AEB279E" w:rsidR="0048396F" w:rsidRDefault="009D62CF">
      <w:pPr>
        <w:jc w:val="center"/>
        <w:rPr>
          <w:b/>
        </w:rPr>
      </w:pPr>
      <w:r w:rsidRPr="00EA3540">
        <w:rPr>
          <w:b/>
        </w:rPr>
        <w:t xml:space="preserve">Traffic Signal </w:t>
      </w:r>
      <w:r w:rsidR="007755D4">
        <w:rPr>
          <w:b/>
        </w:rPr>
        <w:t xml:space="preserve">and Hybrid Beacon </w:t>
      </w:r>
      <w:r w:rsidRPr="00EA3540">
        <w:rPr>
          <w:b/>
        </w:rPr>
        <w:t>Recommendations</w:t>
      </w:r>
      <w:r w:rsidR="00D25E0A">
        <w:rPr>
          <w:b/>
        </w:rPr>
        <w:t xml:space="preserve"> for Transportation Improvement Projects</w:t>
      </w:r>
    </w:p>
    <w:p w14:paraId="570E79B9" w14:textId="5CD86FBD" w:rsidR="005B45A9" w:rsidRDefault="005B45A9"/>
    <w:p w14:paraId="76437E13" w14:textId="50470D2D" w:rsidR="003325C8" w:rsidRPr="003325C8" w:rsidRDefault="003325C8">
      <w:pPr>
        <w:rPr>
          <w:b/>
          <w:u w:val="single"/>
        </w:rPr>
      </w:pPr>
      <w:r w:rsidRPr="003325C8">
        <w:rPr>
          <w:b/>
          <w:u w:val="single"/>
        </w:rPr>
        <w:t>A.</w:t>
      </w:r>
      <w:r w:rsidRPr="003325C8">
        <w:rPr>
          <w:b/>
          <w:u w:val="single"/>
        </w:rPr>
        <w:tab/>
        <w:t>TOPIC OWNER</w:t>
      </w:r>
    </w:p>
    <w:p w14:paraId="773B4C86" w14:textId="50D16052" w:rsidR="003325C8" w:rsidRDefault="003325C8"/>
    <w:p w14:paraId="0B6915FD" w14:textId="0DED92C2" w:rsidR="003325C8" w:rsidRDefault="009D62CF">
      <w:r>
        <w:t xml:space="preserve">Traffic Safety Unit </w:t>
      </w:r>
      <w:r w:rsidR="003325C8">
        <w:t xml:space="preserve">(Unit Head: </w:t>
      </w:r>
      <w:r>
        <w:t>Brian K. Mayhew, PE)</w:t>
      </w:r>
    </w:p>
    <w:p w14:paraId="36789A7F" w14:textId="77777777" w:rsidR="003325C8" w:rsidRDefault="003325C8"/>
    <w:p w14:paraId="60D0E163" w14:textId="617E1A3D" w:rsidR="00B720BF" w:rsidRPr="00B720BF" w:rsidRDefault="003325C8">
      <w:pPr>
        <w:rPr>
          <w:b/>
          <w:u w:val="single"/>
        </w:rPr>
      </w:pPr>
      <w:r>
        <w:rPr>
          <w:b/>
          <w:u w:val="single"/>
        </w:rPr>
        <w:t>B</w:t>
      </w:r>
      <w:r w:rsidR="00B720BF" w:rsidRPr="00B720BF">
        <w:rPr>
          <w:b/>
          <w:u w:val="single"/>
        </w:rPr>
        <w:t>.</w:t>
      </w:r>
      <w:r w:rsidR="00B720BF" w:rsidRPr="00B720BF">
        <w:rPr>
          <w:b/>
          <w:u w:val="single"/>
        </w:rPr>
        <w:tab/>
        <w:t>PURPOSE</w:t>
      </w:r>
    </w:p>
    <w:p w14:paraId="574B5524" w14:textId="0A5706B2" w:rsidR="00B720BF" w:rsidRDefault="00B720BF"/>
    <w:p w14:paraId="47A89B7A" w14:textId="76F4BB44" w:rsidR="009D62CF" w:rsidRDefault="009D62CF">
      <w:r>
        <w:t xml:space="preserve">Describes the </w:t>
      </w:r>
      <w:r w:rsidR="009E0233">
        <w:t>guidelines</w:t>
      </w:r>
      <w:r>
        <w:t xml:space="preserve"> </w:t>
      </w:r>
      <w:r w:rsidR="00B95D58">
        <w:t xml:space="preserve">and </w:t>
      </w:r>
      <w:r w:rsidR="007755D4">
        <w:t xml:space="preserve">responsibility </w:t>
      </w:r>
      <w:r>
        <w:t xml:space="preserve">for </w:t>
      </w:r>
      <w:r w:rsidR="00B95D58">
        <w:t xml:space="preserve">recommending new </w:t>
      </w:r>
      <w:r w:rsidR="003712F8">
        <w:t xml:space="preserve">traffic </w:t>
      </w:r>
      <w:r w:rsidR="00B95D58">
        <w:t>signal</w:t>
      </w:r>
      <w:r w:rsidR="007755D4">
        <w:t>s and hybrid beacons,</w:t>
      </w:r>
      <w:r w:rsidR="00B95D58">
        <w:t xml:space="preserve"> and for revising existing </w:t>
      </w:r>
      <w:r w:rsidR="003712F8">
        <w:t xml:space="preserve">traffic </w:t>
      </w:r>
      <w:r w:rsidR="00B95D58">
        <w:t>signals as part of all Transpor</w:t>
      </w:r>
      <w:r w:rsidR="00DD2ABB">
        <w:t>t</w:t>
      </w:r>
      <w:r w:rsidR="00B95D58">
        <w:t>ation Improvement Program (TIP) projects.</w:t>
      </w:r>
    </w:p>
    <w:p w14:paraId="6D2A499D" w14:textId="77777777" w:rsidR="009D62CF" w:rsidRDefault="009D62CF"/>
    <w:p w14:paraId="3EA589BB" w14:textId="4363B595" w:rsidR="00B720BF" w:rsidRPr="00B720BF" w:rsidRDefault="003325C8">
      <w:pPr>
        <w:rPr>
          <w:b/>
          <w:u w:val="single"/>
        </w:rPr>
      </w:pPr>
      <w:r>
        <w:rPr>
          <w:b/>
          <w:u w:val="single"/>
        </w:rPr>
        <w:t>C</w:t>
      </w:r>
      <w:r w:rsidR="00B720BF" w:rsidRPr="00B720BF">
        <w:rPr>
          <w:b/>
          <w:u w:val="single"/>
        </w:rPr>
        <w:t>.</w:t>
      </w:r>
      <w:r w:rsidR="00B720BF" w:rsidRPr="00B720BF">
        <w:rPr>
          <w:b/>
          <w:u w:val="single"/>
        </w:rPr>
        <w:tab/>
        <w:t>OVERVIEW</w:t>
      </w:r>
    </w:p>
    <w:p w14:paraId="1551DF6C" w14:textId="68DA5B75" w:rsidR="00B720BF" w:rsidRDefault="00B720BF"/>
    <w:p w14:paraId="1BF382E1" w14:textId="336ACAAE" w:rsidR="003712F8" w:rsidRDefault="003712F8">
      <w:r>
        <w:t xml:space="preserve">The decision to install a traffic signal </w:t>
      </w:r>
      <w:r w:rsidR="007755D4">
        <w:t xml:space="preserve">or hybrid beacon </w:t>
      </w:r>
      <w:r>
        <w:t xml:space="preserve">must be made with careful consideration of expected traffic operations as well as the expected needs of pedestrians and bicyclists.  </w:t>
      </w:r>
      <w:r w:rsidR="00F844C6">
        <w:t xml:space="preserve">NCDOT follows the </w:t>
      </w:r>
      <w:r w:rsidR="00E73DD5">
        <w:t xml:space="preserve">standards in Part Four of the Federal Highway Administration’s </w:t>
      </w:r>
      <w:r w:rsidR="00E73DD5" w:rsidRPr="00DD2989">
        <w:rPr>
          <w:i/>
          <w:iCs/>
        </w:rPr>
        <w:t>Manual on Uniform Traffic Control Devices</w:t>
      </w:r>
      <w:r w:rsidR="00E73DD5">
        <w:t xml:space="preserve">.  Traffic Signal recommendations for TIP projects are made utilizing </w:t>
      </w:r>
      <w:r w:rsidR="00DD2989">
        <w:t>t</w:t>
      </w:r>
      <w:r w:rsidR="00E73DD5">
        <w:t xml:space="preserve">raffic </w:t>
      </w:r>
      <w:r w:rsidR="00DD2989">
        <w:t>f</w:t>
      </w:r>
      <w:r w:rsidR="00E73DD5">
        <w:t xml:space="preserve">orecast data and with consideration to expected roadway, traffic, and other conditions. </w:t>
      </w:r>
      <w:r w:rsidR="00194558">
        <w:t xml:space="preserve">For intersections with fewer than four legs that involve merging or crossing two lanes of traffic (may be referred to as reduced conflict intersection, </w:t>
      </w:r>
      <w:r w:rsidR="00260676">
        <w:t>r-cut</w:t>
      </w:r>
      <w:r w:rsidR="00194558">
        <w:t>, superstreet, sync</w:t>
      </w:r>
      <w:r w:rsidR="00DD2989">
        <w:t>h</w:t>
      </w:r>
      <w:r w:rsidR="00194558">
        <w:t xml:space="preserve">ronized street), NCDOT’s </w:t>
      </w:r>
      <w:r w:rsidR="00194558" w:rsidRPr="00194558">
        <w:rPr>
          <w:i/>
          <w:iCs/>
        </w:rPr>
        <w:t>Guidelines for Signalization of Intersectio</w:t>
      </w:r>
      <w:r w:rsidR="00194558">
        <w:rPr>
          <w:i/>
          <w:iCs/>
        </w:rPr>
        <w:t>n</w:t>
      </w:r>
      <w:r w:rsidR="00194558" w:rsidRPr="00194558">
        <w:rPr>
          <w:i/>
          <w:iCs/>
        </w:rPr>
        <w:t>s with Two or Three Approaches</w:t>
      </w:r>
      <w:r w:rsidR="00194558">
        <w:t xml:space="preserve"> should be used.</w:t>
      </w:r>
    </w:p>
    <w:p w14:paraId="6BD16F0B" w14:textId="77777777" w:rsidR="00067899" w:rsidRDefault="00067899" w:rsidP="00875F6D">
      <w:pPr>
        <w:pStyle w:val="Default"/>
        <w:rPr>
          <w:rFonts w:ascii="Times New Roman" w:hAnsi="Times New Roman" w:cs="Times New Roman"/>
        </w:rPr>
      </w:pPr>
    </w:p>
    <w:p w14:paraId="5C6D58BC" w14:textId="67F53712" w:rsidR="00067899" w:rsidRDefault="00067899" w:rsidP="00875F6D">
      <w:pPr>
        <w:pStyle w:val="Default"/>
        <w:rPr>
          <w:rFonts w:ascii="Times New Roman" w:hAnsi="Times New Roman" w:cs="Times New Roman"/>
        </w:rPr>
      </w:pPr>
      <w:r>
        <w:rPr>
          <w:rFonts w:ascii="Times New Roman" w:hAnsi="Times New Roman" w:cs="Times New Roman"/>
        </w:rPr>
        <w:t>It has been the standard practice of NCDOT for signal recommendations (new and revised) to be the</w:t>
      </w:r>
      <w:r w:rsidR="00CC5665">
        <w:rPr>
          <w:rFonts w:ascii="Times New Roman" w:hAnsi="Times New Roman" w:cs="Times New Roman"/>
        </w:rPr>
        <w:t xml:space="preserve"> </w:t>
      </w:r>
      <w:r>
        <w:rPr>
          <w:rFonts w:ascii="Times New Roman" w:hAnsi="Times New Roman" w:cs="Times New Roman"/>
        </w:rPr>
        <w:t xml:space="preserve">responsibility of the Regional Traffic Engineering Staff of the Transportation Mobility and Safety Division.  This practice has been in place for </w:t>
      </w:r>
      <w:proofErr w:type="gramStart"/>
      <w:r>
        <w:rPr>
          <w:rFonts w:ascii="Times New Roman" w:hAnsi="Times New Roman" w:cs="Times New Roman"/>
        </w:rPr>
        <w:t>in excess of</w:t>
      </w:r>
      <w:proofErr w:type="gramEnd"/>
      <w:r>
        <w:rPr>
          <w:rFonts w:ascii="Times New Roman" w:hAnsi="Times New Roman" w:cs="Times New Roman"/>
        </w:rPr>
        <w:t xml:space="preserve"> 20 years. </w:t>
      </w:r>
    </w:p>
    <w:p w14:paraId="74759512" w14:textId="77777777" w:rsidR="00260676" w:rsidRDefault="00260676" w:rsidP="00D50D12">
      <w:pPr>
        <w:autoSpaceDE w:val="0"/>
        <w:autoSpaceDN w:val="0"/>
        <w:adjustRightInd w:val="0"/>
        <w:rPr>
          <w:b/>
          <w:szCs w:val="24"/>
          <w:u w:val="single"/>
        </w:rPr>
      </w:pPr>
    </w:p>
    <w:p w14:paraId="601FBA62" w14:textId="1620E31B" w:rsidR="00B720BF" w:rsidRPr="00B720BF" w:rsidRDefault="00EA3540" w:rsidP="00D50D12">
      <w:pPr>
        <w:autoSpaceDE w:val="0"/>
        <w:autoSpaceDN w:val="0"/>
        <w:adjustRightInd w:val="0"/>
        <w:rPr>
          <w:b/>
          <w:szCs w:val="24"/>
          <w:u w:val="single"/>
        </w:rPr>
      </w:pPr>
      <w:r>
        <w:rPr>
          <w:b/>
          <w:szCs w:val="24"/>
          <w:u w:val="single"/>
        </w:rPr>
        <w:t>D</w:t>
      </w:r>
      <w:r w:rsidR="00B720BF" w:rsidRPr="00B720BF">
        <w:rPr>
          <w:b/>
          <w:szCs w:val="24"/>
          <w:u w:val="single"/>
        </w:rPr>
        <w:t>.</w:t>
      </w:r>
      <w:r w:rsidR="00B720BF" w:rsidRPr="00B720BF">
        <w:rPr>
          <w:b/>
          <w:szCs w:val="24"/>
          <w:u w:val="single"/>
        </w:rPr>
        <w:tab/>
        <w:t>CRITERIA</w:t>
      </w:r>
    </w:p>
    <w:p w14:paraId="08545356" w14:textId="1343B64F" w:rsidR="00B26C25" w:rsidRDefault="00B26C25" w:rsidP="00B26C25">
      <w:pPr>
        <w:autoSpaceDE w:val="0"/>
        <w:autoSpaceDN w:val="0"/>
        <w:adjustRightInd w:val="0"/>
        <w:rPr>
          <w:szCs w:val="24"/>
        </w:rPr>
      </w:pPr>
    </w:p>
    <w:p w14:paraId="0005D3F0" w14:textId="66BE8A70" w:rsidR="004433AB" w:rsidRDefault="003A0209" w:rsidP="00B26C25">
      <w:pPr>
        <w:autoSpaceDE w:val="0"/>
        <w:autoSpaceDN w:val="0"/>
        <w:adjustRightInd w:val="0"/>
        <w:rPr>
          <w:szCs w:val="24"/>
        </w:rPr>
      </w:pPr>
      <w:r>
        <w:rPr>
          <w:szCs w:val="24"/>
        </w:rPr>
        <w:t xml:space="preserve">Recommendations to install new traffic signals and/or to </w:t>
      </w:r>
      <w:r w:rsidR="00DD2ABB">
        <w:rPr>
          <w:szCs w:val="24"/>
        </w:rPr>
        <w:t>revise</w:t>
      </w:r>
      <w:r>
        <w:rPr>
          <w:szCs w:val="24"/>
        </w:rPr>
        <w:t xml:space="preserve"> existing traffic signals as part of the scope of any NCDOT project are the responsibility of the appropriate Regional Traffic Engineer.  Traditional intersections are evaluated using 8-hour warrants only (Warrant</w:t>
      </w:r>
      <w:r w:rsidR="004433AB">
        <w:rPr>
          <w:szCs w:val="24"/>
        </w:rPr>
        <w:t xml:space="preserve"> 1A, Warrant 1B) </w:t>
      </w:r>
      <w:r>
        <w:rPr>
          <w:szCs w:val="24"/>
        </w:rPr>
        <w:t xml:space="preserve">in the </w:t>
      </w:r>
      <w:r w:rsidRPr="003A0209">
        <w:rPr>
          <w:i/>
          <w:iCs/>
          <w:szCs w:val="24"/>
        </w:rPr>
        <w:t>Manual on Uniform Traffic Control Devices</w:t>
      </w:r>
      <w:r>
        <w:rPr>
          <w:szCs w:val="24"/>
        </w:rPr>
        <w:t xml:space="preserve">.  Traffic Forecast data are used to </w:t>
      </w:r>
      <w:r w:rsidR="003342AE">
        <w:rPr>
          <w:szCs w:val="24"/>
        </w:rPr>
        <w:t>inter</w:t>
      </w:r>
      <w:r>
        <w:rPr>
          <w:szCs w:val="24"/>
        </w:rPr>
        <w:t xml:space="preserve">polate expected traffic volumes at each intersection evaluated.  Volume data is </w:t>
      </w:r>
      <w:r w:rsidR="003342AE">
        <w:rPr>
          <w:szCs w:val="24"/>
        </w:rPr>
        <w:t>inter</w:t>
      </w:r>
      <w:r>
        <w:rPr>
          <w:szCs w:val="24"/>
        </w:rPr>
        <w:t>polated to 5 years past the construction let date for the project</w:t>
      </w:r>
      <w:r w:rsidR="004433AB">
        <w:rPr>
          <w:szCs w:val="24"/>
        </w:rPr>
        <w:t xml:space="preserve"> and compared to the appropriate minimum volumes in the tables for Warrant 1A and Warrant 1B.  </w:t>
      </w:r>
    </w:p>
    <w:p w14:paraId="70505C1F" w14:textId="77777777" w:rsidR="004433AB" w:rsidRDefault="004433AB" w:rsidP="00B26C25">
      <w:pPr>
        <w:autoSpaceDE w:val="0"/>
        <w:autoSpaceDN w:val="0"/>
        <w:adjustRightInd w:val="0"/>
        <w:rPr>
          <w:szCs w:val="24"/>
        </w:rPr>
      </w:pPr>
    </w:p>
    <w:p w14:paraId="555A1212" w14:textId="386AF03F" w:rsidR="00DD722B" w:rsidRDefault="00DD722B" w:rsidP="00DD722B">
      <w:r>
        <w:rPr>
          <w:szCs w:val="24"/>
        </w:rPr>
        <w:t xml:space="preserve">For </w:t>
      </w:r>
      <w:r w:rsidR="0033283C">
        <w:rPr>
          <w:szCs w:val="24"/>
        </w:rPr>
        <w:t>reduced conflict intersections</w:t>
      </w:r>
      <w:r>
        <w:rPr>
          <w:szCs w:val="24"/>
        </w:rPr>
        <w:t xml:space="preserve"> </w:t>
      </w:r>
      <w:r>
        <w:t xml:space="preserve">(may be referred to as </w:t>
      </w:r>
      <w:r w:rsidR="00260676">
        <w:t>r-cut</w:t>
      </w:r>
      <w:r>
        <w:t xml:space="preserve">, superstreet, synchronized street), the process, guidance and associated charts contained in the </w:t>
      </w:r>
      <w:r w:rsidRPr="00194558">
        <w:rPr>
          <w:i/>
          <w:iCs/>
        </w:rPr>
        <w:t xml:space="preserve">Guidelines for Signalization of </w:t>
      </w:r>
      <w:r w:rsidRPr="00194558">
        <w:rPr>
          <w:i/>
          <w:iCs/>
        </w:rPr>
        <w:lastRenderedPageBreak/>
        <w:t>Intersectio</w:t>
      </w:r>
      <w:r>
        <w:rPr>
          <w:i/>
          <w:iCs/>
        </w:rPr>
        <w:t>n</w:t>
      </w:r>
      <w:r w:rsidRPr="00194558">
        <w:rPr>
          <w:i/>
          <w:iCs/>
        </w:rPr>
        <w:t>s with Two or Three Approaches</w:t>
      </w:r>
      <w:r>
        <w:t xml:space="preserve"> should be used.  These guidelines are based on gap acceptance and can be used to determine if a signal is needed for left turns, U-turns, and right turns opposing two lanes of opposing through traffic. This guidance uses </w:t>
      </w:r>
      <w:r w:rsidR="00937E67" w:rsidRPr="00937E67">
        <w:rPr>
          <w:b/>
          <w:bCs/>
        </w:rPr>
        <w:t>design</w:t>
      </w:r>
      <w:r w:rsidRPr="00DD722B">
        <w:rPr>
          <w:b/>
          <w:bCs/>
        </w:rPr>
        <w:t xml:space="preserve"> hour</w:t>
      </w:r>
      <w:r>
        <w:t xml:space="preserve"> volume data only.</w:t>
      </w:r>
      <w:r w:rsidR="00260676">
        <w:t xml:space="preserve">  As with full movement intersections, the traffic forecast should be used to </w:t>
      </w:r>
      <w:r w:rsidR="0033283C">
        <w:t>interpolate</w:t>
      </w:r>
      <w:r w:rsidR="00260676">
        <w:t xml:space="preserve"> peak hour movements 5 years past the construction let date of the project.</w:t>
      </w:r>
    </w:p>
    <w:p w14:paraId="04069689" w14:textId="77777777" w:rsidR="007755D4" w:rsidRDefault="007755D4" w:rsidP="007755D4">
      <w:pPr>
        <w:autoSpaceDE w:val="0"/>
        <w:autoSpaceDN w:val="0"/>
        <w:adjustRightInd w:val="0"/>
        <w:rPr>
          <w:bCs/>
          <w:szCs w:val="24"/>
        </w:rPr>
      </w:pPr>
    </w:p>
    <w:p w14:paraId="4C99195E" w14:textId="681B8D3F" w:rsidR="007755D4" w:rsidRDefault="007755D4" w:rsidP="007755D4">
      <w:pPr>
        <w:autoSpaceDE w:val="0"/>
        <w:autoSpaceDN w:val="0"/>
        <w:adjustRightInd w:val="0"/>
        <w:rPr>
          <w:bCs/>
          <w:i/>
          <w:iCs/>
          <w:szCs w:val="24"/>
        </w:rPr>
      </w:pPr>
      <w:r>
        <w:rPr>
          <w:bCs/>
          <w:szCs w:val="24"/>
        </w:rPr>
        <w:t xml:space="preserve">The decision to install a pedestrian hybrid beacon should be based on guidance found in section 4F of the </w:t>
      </w:r>
      <w:r w:rsidRPr="00FC6287">
        <w:rPr>
          <w:bCs/>
          <w:i/>
          <w:iCs/>
          <w:szCs w:val="24"/>
        </w:rPr>
        <w:t>Manual on Uniform Traffic Control Devices</w:t>
      </w:r>
      <w:r>
        <w:rPr>
          <w:bCs/>
          <w:szCs w:val="24"/>
        </w:rPr>
        <w:t xml:space="preserve">.  Criteria for the installation of emergency vehicle hybrid beacons are found in chapter 4G of the </w:t>
      </w:r>
      <w:r w:rsidRPr="00FC6287">
        <w:rPr>
          <w:bCs/>
          <w:i/>
          <w:iCs/>
          <w:szCs w:val="24"/>
        </w:rPr>
        <w:t>Manual on Uniform Traffic Control Devices.</w:t>
      </w:r>
    </w:p>
    <w:p w14:paraId="5A6E17EF" w14:textId="77777777" w:rsidR="007755D4" w:rsidRDefault="007755D4" w:rsidP="00DD722B"/>
    <w:p w14:paraId="327D12EF" w14:textId="0EB5403D" w:rsidR="00C64BDC" w:rsidRDefault="00C64BDC" w:rsidP="00DD722B">
      <w:r>
        <w:t>In addition to recommending new signals or revisions to existing signals, the following information is provided to the signal designer for each project (see memo template):</w:t>
      </w:r>
    </w:p>
    <w:p w14:paraId="6B322F65" w14:textId="7F51149F" w:rsidR="00C64BDC" w:rsidRDefault="00C64BDC" w:rsidP="00DD722B"/>
    <w:p w14:paraId="64911D5B" w14:textId="47E14170" w:rsidR="00C64BDC" w:rsidRDefault="00C64BDC" w:rsidP="00C64BDC">
      <w:pPr>
        <w:pStyle w:val="ListParagraph"/>
        <w:numPr>
          <w:ilvl w:val="0"/>
          <w:numId w:val="14"/>
        </w:numPr>
      </w:pPr>
      <w:r>
        <w:t>TIP Project Number</w:t>
      </w:r>
    </w:p>
    <w:p w14:paraId="6EDA449F" w14:textId="06FD96E9" w:rsidR="00C64BDC" w:rsidRDefault="00C64BDC" w:rsidP="00C64BDC">
      <w:pPr>
        <w:pStyle w:val="ListParagraph"/>
        <w:numPr>
          <w:ilvl w:val="0"/>
          <w:numId w:val="14"/>
        </w:numPr>
      </w:pPr>
      <w:r>
        <w:t>WBS</w:t>
      </w:r>
    </w:p>
    <w:p w14:paraId="652B57B7" w14:textId="135A8DBE" w:rsidR="00C64BDC" w:rsidRDefault="00C64BDC" w:rsidP="00C64BDC">
      <w:pPr>
        <w:pStyle w:val="ListParagraph"/>
        <w:numPr>
          <w:ilvl w:val="0"/>
          <w:numId w:val="14"/>
        </w:numPr>
      </w:pPr>
      <w:r>
        <w:t>County</w:t>
      </w:r>
    </w:p>
    <w:p w14:paraId="40809F29" w14:textId="71E4362E" w:rsidR="00C64BDC" w:rsidRDefault="00C64BDC" w:rsidP="00DD722B">
      <w:pPr>
        <w:pStyle w:val="ListParagraph"/>
        <w:numPr>
          <w:ilvl w:val="0"/>
          <w:numId w:val="14"/>
        </w:numPr>
      </w:pPr>
      <w:r>
        <w:t>Description</w:t>
      </w:r>
    </w:p>
    <w:p w14:paraId="167C61BC" w14:textId="54579F21" w:rsidR="00C64BDC" w:rsidRDefault="00C64BDC" w:rsidP="00C64BDC">
      <w:pPr>
        <w:pStyle w:val="ListParagraph"/>
        <w:numPr>
          <w:ilvl w:val="0"/>
          <w:numId w:val="12"/>
        </w:numPr>
      </w:pPr>
      <w:r>
        <w:t>Project Design Speed</w:t>
      </w:r>
    </w:p>
    <w:p w14:paraId="52DD230F" w14:textId="59BE552F" w:rsidR="00C64BDC" w:rsidRDefault="00C64BDC" w:rsidP="00C64BDC">
      <w:pPr>
        <w:pStyle w:val="ListParagraph"/>
        <w:numPr>
          <w:ilvl w:val="0"/>
          <w:numId w:val="12"/>
        </w:numPr>
      </w:pPr>
      <w:r>
        <w:t>Recommended Future Speed Limit</w:t>
      </w:r>
    </w:p>
    <w:p w14:paraId="75D6C78F" w14:textId="293C22E6" w:rsidR="00C64BDC" w:rsidRDefault="00C64BDC" w:rsidP="00C64BDC">
      <w:pPr>
        <w:pStyle w:val="ListParagraph"/>
        <w:numPr>
          <w:ilvl w:val="0"/>
          <w:numId w:val="12"/>
        </w:numPr>
      </w:pPr>
      <w:r>
        <w:t>Distance to Adjacent Signalized Intersections off Project</w:t>
      </w:r>
    </w:p>
    <w:p w14:paraId="5E30F7A5" w14:textId="50DFDE68" w:rsidR="00C64BDC" w:rsidRDefault="00C64BDC" w:rsidP="00C64BDC">
      <w:pPr>
        <w:pStyle w:val="ListParagraph"/>
        <w:numPr>
          <w:ilvl w:val="0"/>
          <w:numId w:val="12"/>
        </w:numPr>
      </w:pPr>
      <w:r>
        <w:t>Existing System and Type of Equipment Used</w:t>
      </w:r>
    </w:p>
    <w:p w14:paraId="37641060" w14:textId="102EA1D5" w:rsidR="00C64BDC" w:rsidRDefault="00C64BDC" w:rsidP="00C64BDC">
      <w:pPr>
        <w:pStyle w:val="ListParagraph"/>
        <w:numPr>
          <w:ilvl w:val="0"/>
          <w:numId w:val="12"/>
        </w:numPr>
      </w:pPr>
      <w:r>
        <w:t>Type of Poles</w:t>
      </w:r>
    </w:p>
    <w:p w14:paraId="6803267E" w14:textId="7FBBAB27" w:rsidR="00C64BDC" w:rsidRDefault="00C64BDC" w:rsidP="00C64BDC">
      <w:pPr>
        <w:pStyle w:val="ListParagraph"/>
        <w:numPr>
          <w:ilvl w:val="0"/>
          <w:numId w:val="12"/>
        </w:numPr>
      </w:pPr>
      <w:r>
        <w:t>Recommendation for Interconnection to an Existing System</w:t>
      </w:r>
    </w:p>
    <w:p w14:paraId="5DA205AE" w14:textId="53B0F2B8" w:rsidR="00C64BDC" w:rsidRDefault="00C64BDC" w:rsidP="00C64BDC">
      <w:pPr>
        <w:pStyle w:val="ListParagraph"/>
        <w:numPr>
          <w:ilvl w:val="0"/>
          <w:numId w:val="12"/>
        </w:numPr>
      </w:pPr>
      <w:r>
        <w:t>Special Requests such as Pedestrian Accommodations, Out of Street Detection or Others</w:t>
      </w:r>
    </w:p>
    <w:p w14:paraId="465C4FDD" w14:textId="6DDBC878" w:rsidR="00C64BDC" w:rsidRDefault="00C64BDC" w:rsidP="00C64BDC">
      <w:pPr>
        <w:pStyle w:val="ListParagraph"/>
        <w:numPr>
          <w:ilvl w:val="0"/>
          <w:numId w:val="12"/>
        </w:numPr>
      </w:pPr>
      <w:r>
        <w:t>Any Additional Comments</w:t>
      </w:r>
    </w:p>
    <w:p w14:paraId="45CB548C" w14:textId="77777777" w:rsidR="006B123C" w:rsidRDefault="006B123C" w:rsidP="00D50D12">
      <w:pPr>
        <w:autoSpaceDE w:val="0"/>
        <w:autoSpaceDN w:val="0"/>
        <w:adjustRightInd w:val="0"/>
        <w:rPr>
          <w:bCs/>
          <w:szCs w:val="24"/>
        </w:rPr>
      </w:pPr>
    </w:p>
    <w:p w14:paraId="42212C7C" w14:textId="72381172" w:rsidR="00B26C25" w:rsidRPr="00B26C25" w:rsidRDefault="00EA3540" w:rsidP="00D50D12">
      <w:pPr>
        <w:autoSpaceDE w:val="0"/>
        <w:autoSpaceDN w:val="0"/>
        <w:adjustRightInd w:val="0"/>
        <w:rPr>
          <w:b/>
          <w:szCs w:val="24"/>
          <w:u w:val="single"/>
        </w:rPr>
      </w:pPr>
      <w:r>
        <w:rPr>
          <w:b/>
          <w:szCs w:val="24"/>
          <w:u w:val="single"/>
        </w:rPr>
        <w:t>E</w:t>
      </w:r>
      <w:r w:rsidR="00B26C25" w:rsidRPr="00B26C25">
        <w:rPr>
          <w:b/>
          <w:szCs w:val="24"/>
          <w:u w:val="single"/>
        </w:rPr>
        <w:t>.</w:t>
      </w:r>
      <w:r w:rsidR="00B26C25" w:rsidRPr="00B26C25">
        <w:rPr>
          <w:b/>
          <w:szCs w:val="24"/>
          <w:u w:val="single"/>
        </w:rPr>
        <w:tab/>
        <w:t>GUIDELINES</w:t>
      </w:r>
    </w:p>
    <w:p w14:paraId="5A649B71" w14:textId="247750C2" w:rsidR="00B26C25" w:rsidRDefault="00B26C25" w:rsidP="00D50D12">
      <w:pPr>
        <w:autoSpaceDE w:val="0"/>
        <w:autoSpaceDN w:val="0"/>
        <w:adjustRightInd w:val="0"/>
        <w:rPr>
          <w:szCs w:val="24"/>
        </w:rPr>
      </w:pPr>
    </w:p>
    <w:p w14:paraId="1061EA69" w14:textId="5B1DC912" w:rsidR="006B123C" w:rsidRDefault="006B123C" w:rsidP="00D50D12">
      <w:pPr>
        <w:autoSpaceDE w:val="0"/>
        <w:autoSpaceDN w:val="0"/>
        <w:adjustRightInd w:val="0"/>
        <w:rPr>
          <w:szCs w:val="24"/>
        </w:rPr>
      </w:pPr>
      <w:r>
        <w:rPr>
          <w:szCs w:val="24"/>
        </w:rPr>
        <w:t>The appropriate Regional Traffic Engineer (RTE) should be notified as soon as possible that traffic signal recommendations are needed for a given project.  The RTE should be provided with the most recent set of available roadway plans.  The plans should include traffic forecast data for each intersection.</w:t>
      </w:r>
      <w:r w:rsidR="0033283C">
        <w:rPr>
          <w:szCs w:val="24"/>
        </w:rPr>
        <w:t xml:space="preserve">  </w:t>
      </w:r>
      <w:r w:rsidR="008459C0">
        <w:rPr>
          <w:szCs w:val="24"/>
        </w:rPr>
        <w:t>The forecast data is displayed on a Traffic Diagram and includes the base year (No-Build Condition) and the horizon year (</w:t>
      </w:r>
      <w:r w:rsidR="008459C0" w:rsidRPr="008459C0">
        <w:rPr>
          <w:b/>
          <w:bCs/>
          <w:szCs w:val="24"/>
        </w:rPr>
        <w:t>Build</w:t>
      </w:r>
      <w:r w:rsidR="008459C0">
        <w:rPr>
          <w:szCs w:val="24"/>
        </w:rPr>
        <w:t xml:space="preserve"> Condition).</w:t>
      </w:r>
    </w:p>
    <w:p w14:paraId="32C68E90" w14:textId="77777777" w:rsidR="003342AE" w:rsidRPr="006B123C" w:rsidRDefault="003342AE" w:rsidP="00D50D12">
      <w:pPr>
        <w:autoSpaceDE w:val="0"/>
        <w:autoSpaceDN w:val="0"/>
        <w:adjustRightInd w:val="0"/>
        <w:rPr>
          <w:szCs w:val="24"/>
        </w:rPr>
      </w:pPr>
    </w:p>
    <w:p w14:paraId="44DDFBA1" w14:textId="6A5F1431" w:rsidR="00B26C25" w:rsidRDefault="008317A8" w:rsidP="00D50D12">
      <w:pPr>
        <w:autoSpaceDE w:val="0"/>
        <w:autoSpaceDN w:val="0"/>
        <w:adjustRightInd w:val="0"/>
        <w:rPr>
          <w:b/>
          <w:bCs/>
          <w:szCs w:val="24"/>
        </w:rPr>
      </w:pPr>
      <w:r w:rsidRPr="008317A8">
        <w:rPr>
          <w:b/>
          <w:bCs/>
          <w:szCs w:val="24"/>
        </w:rPr>
        <w:t>Interpolation</w:t>
      </w:r>
    </w:p>
    <w:p w14:paraId="5C968C31" w14:textId="333CA0CC" w:rsidR="008317A8" w:rsidRDefault="008317A8" w:rsidP="00D50D12">
      <w:pPr>
        <w:autoSpaceDE w:val="0"/>
        <w:autoSpaceDN w:val="0"/>
        <w:adjustRightInd w:val="0"/>
        <w:rPr>
          <w:szCs w:val="24"/>
        </w:rPr>
      </w:pPr>
    </w:p>
    <w:p w14:paraId="37F18940" w14:textId="37554A58" w:rsidR="008317A8" w:rsidRDefault="008317A8" w:rsidP="00D50D12">
      <w:pPr>
        <w:autoSpaceDE w:val="0"/>
        <w:autoSpaceDN w:val="0"/>
        <w:adjustRightInd w:val="0"/>
        <w:rPr>
          <w:szCs w:val="24"/>
        </w:rPr>
      </w:pPr>
      <w:r>
        <w:rPr>
          <w:szCs w:val="24"/>
        </w:rPr>
        <w:t xml:space="preserve">The first step is to estimate the traffic forecast to 5 years beyond the construction let date for the project for </w:t>
      </w:r>
      <w:r w:rsidR="00CC44A6">
        <w:rPr>
          <w:szCs w:val="24"/>
        </w:rPr>
        <w:t xml:space="preserve">the movements at </w:t>
      </w:r>
      <w:r>
        <w:rPr>
          <w:szCs w:val="24"/>
        </w:rPr>
        <w:t>each location analyzed.  This is done by applying the method of linear interpolation to the existing base-year volume and the horizon year build-condition volume. The formula is:</w:t>
      </w:r>
    </w:p>
    <w:p w14:paraId="7A189415" w14:textId="1BF5E1F7" w:rsidR="008317A8" w:rsidRDefault="008317A8" w:rsidP="00D50D12">
      <w:pPr>
        <w:autoSpaceDE w:val="0"/>
        <w:autoSpaceDN w:val="0"/>
        <w:adjustRightInd w:val="0"/>
        <w:rPr>
          <w:szCs w:val="24"/>
        </w:rPr>
      </w:pPr>
    </w:p>
    <w:p w14:paraId="42EA8FC8" w14:textId="6707EF7D" w:rsidR="008317A8" w:rsidRPr="008317A8" w:rsidRDefault="008317A8" w:rsidP="008317A8">
      <w:pPr>
        <w:autoSpaceDE w:val="0"/>
        <w:autoSpaceDN w:val="0"/>
        <w:adjustRightInd w:val="0"/>
        <w:jc w:val="center"/>
        <w:rPr>
          <w:i/>
          <w:iCs/>
          <w:szCs w:val="24"/>
        </w:rPr>
      </w:pPr>
      <w:r w:rsidRPr="008317A8">
        <w:rPr>
          <w:i/>
          <w:iCs/>
          <w:szCs w:val="24"/>
        </w:rPr>
        <w:t xml:space="preserve">y = </w:t>
      </w:r>
      <w:r w:rsidRPr="008317A8">
        <w:rPr>
          <w:i/>
          <w:iCs/>
          <w:szCs w:val="24"/>
          <w:u w:val="single"/>
        </w:rPr>
        <w:t>y</w:t>
      </w:r>
      <w:r w:rsidRPr="008317A8">
        <w:rPr>
          <w:i/>
          <w:iCs/>
          <w:szCs w:val="24"/>
          <w:u w:val="single"/>
          <w:vertAlign w:val="subscript"/>
        </w:rPr>
        <w:t>0</w:t>
      </w:r>
      <w:r w:rsidRPr="008317A8">
        <w:rPr>
          <w:i/>
          <w:iCs/>
          <w:szCs w:val="24"/>
          <w:u w:val="single"/>
        </w:rPr>
        <w:t>(x</w:t>
      </w:r>
      <w:r w:rsidRPr="008317A8">
        <w:rPr>
          <w:i/>
          <w:iCs/>
          <w:szCs w:val="24"/>
          <w:u w:val="single"/>
          <w:vertAlign w:val="subscript"/>
        </w:rPr>
        <w:t xml:space="preserve">1 - </w:t>
      </w:r>
      <w:r w:rsidRPr="008317A8">
        <w:rPr>
          <w:i/>
          <w:iCs/>
          <w:szCs w:val="24"/>
          <w:u w:val="single"/>
        </w:rPr>
        <w:t>x) + y</w:t>
      </w:r>
      <w:r w:rsidRPr="008317A8">
        <w:rPr>
          <w:i/>
          <w:iCs/>
          <w:szCs w:val="24"/>
          <w:u w:val="single"/>
          <w:vertAlign w:val="subscript"/>
        </w:rPr>
        <w:t>1</w:t>
      </w:r>
      <w:r w:rsidRPr="008317A8">
        <w:rPr>
          <w:i/>
          <w:iCs/>
          <w:szCs w:val="24"/>
          <w:u w:val="single"/>
        </w:rPr>
        <w:t>(x-x</w:t>
      </w:r>
      <w:r w:rsidRPr="008317A8">
        <w:rPr>
          <w:i/>
          <w:iCs/>
          <w:szCs w:val="24"/>
          <w:u w:val="single"/>
          <w:vertAlign w:val="subscript"/>
        </w:rPr>
        <w:t>0</w:t>
      </w:r>
      <w:r w:rsidRPr="008317A8">
        <w:rPr>
          <w:i/>
          <w:iCs/>
          <w:szCs w:val="24"/>
          <w:u w:val="single"/>
        </w:rPr>
        <w:t>)</w:t>
      </w:r>
    </w:p>
    <w:p w14:paraId="2E5768E0" w14:textId="367B7FED" w:rsidR="008317A8" w:rsidRDefault="008317A8" w:rsidP="008317A8">
      <w:pPr>
        <w:autoSpaceDE w:val="0"/>
        <w:autoSpaceDN w:val="0"/>
        <w:adjustRightInd w:val="0"/>
        <w:jc w:val="center"/>
        <w:rPr>
          <w:i/>
          <w:iCs/>
          <w:szCs w:val="24"/>
          <w:vertAlign w:val="subscript"/>
        </w:rPr>
      </w:pPr>
      <w:r w:rsidRPr="008317A8">
        <w:rPr>
          <w:i/>
          <w:iCs/>
          <w:szCs w:val="24"/>
        </w:rPr>
        <w:t>x</w:t>
      </w:r>
      <w:r w:rsidRPr="008317A8">
        <w:rPr>
          <w:i/>
          <w:iCs/>
          <w:szCs w:val="24"/>
          <w:vertAlign w:val="subscript"/>
        </w:rPr>
        <w:t>1</w:t>
      </w:r>
      <w:r w:rsidRPr="008317A8">
        <w:rPr>
          <w:i/>
          <w:iCs/>
          <w:szCs w:val="24"/>
        </w:rPr>
        <w:t>-x</w:t>
      </w:r>
      <w:r w:rsidRPr="008317A8">
        <w:rPr>
          <w:i/>
          <w:iCs/>
          <w:szCs w:val="24"/>
          <w:vertAlign w:val="subscript"/>
        </w:rPr>
        <w:t>0</w:t>
      </w:r>
    </w:p>
    <w:p w14:paraId="57021E78" w14:textId="77777777" w:rsidR="007755D4" w:rsidRDefault="007755D4" w:rsidP="008317A8">
      <w:pPr>
        <w:autoSpaceDE w:val="0"/>
        <w:autoSpaceDN w:val="0"/>
        <w:adjustRightInd w:val="0"/>
        <w:rPr>
          <w:szCs w:val="24"/>
        </w:rPr>
      </w:pPr>
    </w:p>
    <w:p w14:paraId="4C98D92B" w14:textId="77777777" w:rsidR="007755D4" w:rsidRDefault="007755D4" w:rsidP="008317A8">
      <w:pPr>
        <w:autoSpaceDE w:val="0"/>
        <w:autoSpaceDN w:val="0"/>
        <w:adjustRightInd w:val="0"/>
        <w:rPr>
          <w:szCs w:val="24"/>
        </w:rPr>
      </w:pPr>
    </w:p>
    <w:p w14:paraId="30776C2E" w14:textId="77777777" w:rsidR="007755D4" w:rsidRDefault="007755D4" w:rsidP="008317A8">
      <w:pPr>
        <w:autoSpaceDE w:val="0"/>
        <w:autoSpaceDN w:val="0"/>
        <w:adjustRightInd w:val="0"/>
        <w:rPr>
          <w:szCs w:val="24"/>
        </w:rPr>
      </w:pPr>
    </w:p>
    <w:p w14:paraId="3AE7880E" w14:textId="0A8291FA" w:rsidR="008317A8" w:rsidRDefault="008317A8" w:rsidP="008317A8">
      <w:pPr>
        <w:autoSpaceDE w:val="0"/>
        <w:autoSpaceDN w:val="0"/>
        <w:adjustRightInd w:val="0"/>
        <w:rPr>
          <w:szCs w:val="24"/>
        </w:rPr>
      </w:pPr>
      <w:r>
        <w:rPr>
          <w:szCs w:val="24"/>
        </w:rPr>
        <w:lastRenderedPageBreak/>
        <w:t>where</w:t>
      </w:r>
      <w:r w:rsidR="007755D4">
        <w:rPr>
          <w:szCs w:val="24"/>
        </w:rPr>
        <w:t>:</w:t>
      </w:r>
    </w:p>
    <w:p w14:paraId="2A07DBA8" w14:textId="77777777" w:rsidR="007755D4" w:rsidRDefault="007755D4" w:rsidP="008317A8">
      <w:pPr>
        <w:autoSpaceDE w:val="0"/>
        <w:autoSpaceDN w:val="0"/>
        <w:adjustRightInd w:val="0"/>
        <w:rPr>
          <w:szCs w:val="24"/>
        </w:rPr>
      </w:pPr>
    </w:p>
    <w:p w14:paraId="46E215FC" w14:textId="7152BC83" w:rsidR="008317A8" w:rsidRDefault="008317A8" w:rsidP="008317A8">
      <w:pPr>
        <w:autoSpaceDE w:val="0"/>
        <w:autoSpaceDN w:val="0"/>
        <w:adjustRightInd w:val="0"/>
        <w:rPr>
          <w:szCs w:val="24"/>
        </w:rPr>
      </w:pPr>
      <w:r w:rsidRPr="00E02184">
        <w:rPr>
          <w:i/>
          <w:iCs/>
          <w:szCs w:val="24"/>
        </w:rPr>
        <w:t>y</w:t>
      </w:r>
      <w:r>
        <w:rPr>
          <w:szCs w:val="24"/>
        </w:rPr>
        <w:t xml:space="preserve"> = </w:t>
      </w:r>
      <w:r w:rsidR="00E02184">
        <w:rPr>
          <w:szCs w:val="24"/>
        </w:rPr>
        <w:t>desired year volume</w:t>
      </w:r>
    </w:p>
    <w:p w14:paraId="0E16EE18" w14:textId="768B9A05" w:rsidR="00E02184" w:rsidRDefault="00E02184" w:rsidP="008317A8">
      <w:pPr>
        <w:autoSpaceDE w:val="0"/>
        <w:autoSpaceDN w:val="0"/>
        <w:adjustRightInd w:val="0"/>
        <w:rPr>
          <w:szCs w:val="24"/>
        </w:rPr>
      </w:pPr>
      <w:r>
        <w:rPr>
          <w:szCs w:val="24"/>
        </w:rPr>
        <w:t>y</w:t>
      </w:r>
      <w:r w:rsidRPr="00E02184">
        <w:rPr>
          <w:szCs w:val="24"/>
          <w:vertAlign w:val="subscript"/>
        </w:rPr>
        <w:t>0</w:t>
      </w:r>
      <w:r>
        <w:rPr>
          <w:szCs w:val="24"/>
        </w:rPr>
        <w:t xml:space="preserve"> = base-year volume</w:t>
      </w:r>
    </w:p>
    <w:p w14:paraId="64A0B59D" w14:textId="171E50DD" w:rsidR="00E02184" w:rsidRDefault="00E02184" w:rsidP="008317A8">
      <w:pPr>
        <w:autoSpaceDE w:val="0"/>
        <w:autoSpaceDN w:val="0"/>
        <w:adjustRightInd w:val="0"/>
        <w:rPr>
          <w:szCs w:val="24"/>
        </w:rPr>
      </w:pPr>
      <w:r w:rsidRPr="00E02184">
        <w:rPr>
          <w:i/>
          <w:iCs/>
          <w:szCs w:val="24"/>
        </w:rPr>
        <w:t>y</w:t>
      </w:r>
      <w:r w:rsidRPr="00E02184">
        <w:rPr>
          <w:i/>
          <w:iCs/>
          <w:szCs w:val="24"/>
          <w:vertAlign w:val="subscript"/>
        </w:rPr>
        <w:t>1</w:t>
      </w:r>
      <w:r>
        <w:rPr>
          <w:szCs w:val="24"/>
          <w:vertAlign w:val="subscript"/>
        </w:rPr>
        <w:t xml:space="preserve"> </w:t>
      </w:r>
      <w:r>
        <w:rPr>
          <w:szCs w:val="24"/>
        </w:rPr>
        <w:t>= horizon year build-condit</w:t>
      </w:r>
      <w:r w:rsidR="003D26DD">
        <w:rPr>
          <w:szCs w:val="24"/>
        </w:rPr>
        <w:t>i</w:t>
      </w:r>
      <w:r>
        <w:rPr>
          <w:szCs w:val="24"/>
        </w:rPr>
        <w:t>on volume</w:t>
      </w:r>
    </w:p>
    <w:p w14:paraId="58B0AB73" w14:textId="1C66F319" w:rsidR="00E02184" w:rsidRDefault="00E02184" w:rsidP="008317A8">
      <w:pPr>
        <w:autoSpaceDE w:val="0"/>
        <w:autoSpaceDN w:val="0"/>
        <w:adjustRightInd w:val="0"/>
        <w:rPr>
          <w:szCs w:val="24"/>
        </w:rPr>
      </w:pPr>
    </w:p>
    <w:p w14:paraId="3488BB5B" w14:textId="3679CAC5" w:rsidR="00E02184" w:rsidRDefault="00E02184" w:rsidP="008317A8">
      <w:pPr>
        <w:autoSpaceDE w:val="0"/>
        <w:autoSpaceDN w:val="0"/>
        <w:adjustRightInd w:val="0"/>
        <w:rPr>
          <w:szCs w:val="24"/>
        </w:rPr>
      </w:pPr>
      <w:r>
        <w:rPr>
          <w:szCs w:val="24"/>
        </w:rPr>
        <w:t>and</w:t>
      </w:r>
    </w:p>
    <w:p w14:paraId="7964C047" w14:textId="77777777" w:rsidR="00E02184" w:rsidRDefault="00E02184" w:rsidP="008317A8">
      <w:pPr>
        <w:autoSpaceDE w:val="0"/>
        <w:autoSpaceDN w:val="0"/>
        <w:adjustRightInd w:val="0"/>
        <w:rPr>
          <w:szCs w:val="24"/>
        </w:rPr>
      </w:pPr>
    </w:p>
    <w:p w14:paraId="0E43720A" w14:textId="2A34EEDE" w:rsidR="00E02184" w:rsidRDefault="00E02184" w:rsidP="008317A8">
      <w:pPr>
        <w:autoSpaceDE w:val="0"/>
        <w:autoSpaceDN w:val="0"/>
        <w:adjustRightInd w:val="0"/>
        <w:rPr>
          <w:szCs w:val="24"/>
        </w:rPr>
      </w:pPr>
      <w:r w:rsidRPr="00E02184">
        <w:rPr>
          <w:i/>
          <w:iCs/>
          <w:szCs w:val="24"/>
        </w:rPr>
        <w:t>x</w:t>
      </w:r>
      <w:r>
        <w:rPr>
          <w:szCs w:val="24"/>
        </w:rPr>
        <w:t xml:space="preserve"> = desired volume year</w:t>
      </w:r>
    </w:p>
    <w:p w14:paraId="4BBC868D" w14:textId="2547BADB" w:rsidR="00E02184" w:rsidRDefault="00E02184" w:rsidP="008317A8">
      <w:pPr>
        <w:autoSpaceDE w:val="0"/>
        <w:autoSpaceDN w:val="0"/>
        <w:adjustRightInd w:val="0"/>
        <w:rPr>
          <w:szCs w:val="24"/>
        </w:rPr>
      </w:pPr>
      <w:r w:rsidRPr="00E02184">
        <w:rPr>
          <w:i/>
          <w:iCs/>
          <w:szCs w:val="24"/>
        </w:rPr>
        <w:t>x</w:t>
      </w:r>
      <w:r w:rsidRPr="00E02184">
        <w:rPr>
          <w:i/>
          <w:iCs/>
          <w:szCs w:val="24"/>
          <w:vertAlign w:val="subscript"/>
        </w:rPr>
        <w:t>0</w:t>
      </w:r>
      <w:r>
        <w:rPr>
          <w:szCs w:val="24"/>
        </w:rPr>
        <w:t xml:space="preserve"> = base year</w:t>
      </w:r>
    </w:p>
    <w:p w14:paraId="4BD82186" w14:textId="370B6BB9" w:rsidR="00E02184" w:rsidRDefault="00E02184" w:rsidP="008317A8">
      <w:pPr>
        <w:autoSpaceDE w:val="0"/>
        <w:autoSpaceDN w:val="0"/>
        <w:adjustRightInd w:val="0"/>
        <w:rPr>
          <w:szCs w:val="24"/>
        </w:rPr>
      </w:pPr>
      <w:r w:rsidRPr="00E02184">
        <w:rPr>
          <w:i/>
          <w:iCs/>
          <w:szCs w:val="24"/>
        </w:rPr>
        <w:t>x</w:t>
      </w:r>
      <w:r w:rsidRPr="00E02184">
        <w:rPr>
          <w:i/>
          <w:iCs/>
          <w:szCs w:val="24"/>
          <w:vertAlign w:val="subscript"/>
        </w:rPr>
        <w:t>1</w:t>
      </w:r>
      <w:r>
        <w:rPr>
          <w:szCs w:val="24"/>
        </w:rPr>
        <w:t xml:space="preserve"> = horizon year</w:t>
      </w:r>
    </w:p>
    <w:p w14:paraId="4C306E4D" w14:textId="79044E7F" w:rsidR="003D26DD" w:rsidRDefault="003D26DD" w:rsidP="008317A8">
      <w:pPr>
        <w:autoSpaceDE w:val="0"/>
        <w:autoSpaceDN w:val="0"/>
        <w:adjustRightInd w:val="0"/>
        <w:rPr>
          <w:szCs w:val="24"/>
        </w:rPr>
      </w:pPr>
    </w:p>
    <w:p w14:paraId="354445C3" w14:textId="762EEBB1" w:rsidR="003D26DD" w:rsidRDefault="003D26DD" w:rsidP="008317A8">
      <w:pPr>
        <w:autoSpaceDE w:val="0"/>
        <w:autoSpaceDN w:val="0"/>
        <w:adjustRightInd w:val="0"/>
        <w:rPr>
          <w:szCs w:val="24"/>
        </w:rPr>
      </w:pPr>
      <w:r>
        <w:rPr>
          <w:szCs w:val="24"/>
        </w:rPr>
        <w:t>Example:</w:t>
      </w:r>
    </w:p>
    <w:p w14:paraId="0114E429" w14:textId="198199F1" w:rsidR="003D26DD" w:rsidRDefault="003D26DD" w:rsidP="008317A8">
      <w:pPr>
        <w:autoSpaceDE w:val="0"/>
        <w:autoSpaceDN w:val="0"/>
        <w:adjustRightInd w:val="0"/>
        <w:rPr>
          <w:szCs w:val="24"/>
        </w:rPr>
      </w:pPr>
    </w:p>
    <w:p w14:paraId="1BFB6A00" w14:textId="49E6BDB7" w:rsidR="003D26DD" w:rsidRPr="003D26DD" w:rsidRDefault="003D26DD" w:rsidP="008317A8">
      <w:pPr>
        <w:autoSpaceDE w:val="0"/>
        <w:autoSpaceDN w:val="0"/>
        <w:adjustRightInd w:val="0"/>
        <w:rPr>
          <w:szCs w:val="24"/>
        </w:rPr>
      </w:pPr>
      <w:r>
        <w:rPr>
          <w:szCs w:val="24"/>
        </w:rPr>
        <w:tab/>
      </w:r>
      <w:r>
        <w:rPr>
          <w:szCs w:val="24"/>
        </w:rPr>
        <w:tab/>
      </w:r>
      <w:r>
        <w:rPr>
          <w:szCs w:val="24"/>
        </w:rPr>
        <w:tab/>
      </w:r>
      <w:r w:rsidRPr="003D26DD">
        <w:rPr>
          <w:szCs w:val="24"/>
          <w:u w:val="single"/>
        </w:rPr>
        <w:t>13,000</w:t>
      </w:r>
      <w:r>
        <w:rPr>
          <w:szCs w:val="24"/>
        </w:rPr>
        <w:tab/>
      </w:r>
      <w:r>
        <w:rPr>
          <w:szCs w:val="24"/>
        </w:rPr>
        <w:tab/>
      </w:r>
      <w:r w:rsidRPr="003D26DD">
        <w:rPr>
          <w:szCs w:val="24"/>
          <w:u w:val="single"/>
        </w:rPr>
        <w:t>Year 2020</w:t>
      </w:r>
    </w:p>
    <w:p w14:paraId="56C51DB2" w14:textId="26C3A37B" w:rsidR="00B720BF" w:rsidRDefault="003D26DD" w:rsidP="00D50D12">
      <w:pPr>
        <w:autoSpaceDE w:val="0"/>
        <w:autoSpaceDN w:val="0"/>
        <w:adjustRightInd w:val="0"/>
        <w:rPr>
          <w:szCs w:val="24"/>
        </w:rPr>
      </w:pPr>
      <w:r>
        <w:rPr>
          <w:szCs w:val="24"/>
        </w:rPr>
        <w:tab/>
      </w:r>
      <w:r>
        <w:rPr>
          <w:szCs w:val="24"/>
        </w:rPr>
        <w:tab/>
      </w:r>
      <w:r>
        <w:rPr>
          <w:szCs w:val="24"/>
        </w:rPr>
        <w:tab/>
        <w:t>20,000</w:t>
      </w:r>
      <w:r>
        <w:rPr>
          <w:szCs w:val="24"/>
        </w:rPr>
        <w:tab/>
      </w:r>
      <w:r>
        <w:rPr>
          <w:szCs w:val="24"/>
        </w:rPr>
        <w:tab/>
        <w:t>Year 2040</w:t>
      </w:r>
    </w:p>
    <w:p w14:paraId="14AD9A08" w14:textId="77777777" w:rsidR="003D26DD" w:rsidRDefault="003D26DD" w:rsidP="00D50D12">
      <w:pPr>
        <w:autoSpaceDE w:val="0"/>
        <w:autoSpaceDN w:val="0"/>
        <w:adjustRightInd w:val="0"/>
        <w:rPr>
          <w:szCs w:val="24"/>
        </w:rPr>
      </w:pPr>
    </w:p>
    <w:p w14:paraId="3A6364C6" w14:textId="72DFF457" w:rsidR="003D26DD" w:rsidRDefault="003D26DD" w:rsidP="00D50D12">
      <w:pPr>
        <w:autoSpaceDE w:val="0"/>
        <w:autoSpaceDN w:val="0"/>
        <w:adjustRightInd w:val="0"/>
        <w:rPr>
          <w:szCs w:val="24"/>
        </w:rPr>
      </w:pPr>
      <w:r>
        <w:rPr>
          <w:szCs w:val="24"/>
        </w:rPr>
        <w:t>Desired Year is 2025</w:t>
      </w:r>
    </w:p>
    <w:p w14:paraId="7BBBE8D4" w14:textId="77777777" w:rsidR="003D26DD" w:rsidRDefault="003D26DD" w:rsidP="00D50D12">
      <w:pPr>
        <w:autoSpaceDE w:val="0"/>
        <w:autoSpaceDN w:val="0"/>
        <w:adjustRightInd w:val="0"/>
        <w:rPr>
          <w:szCs w:val="24"/>
        </w:rPr>
      </w:pPr>
    </w:p>
    <w:p w14:paraId="6C792E1A" w14:textId="06FF90C6" w:rsidR="003D26DD" w:rsidRDefault="0064004B" w:rsidP="0064004B">
      <w:pPr>
        <w:autoSpaceDE w:val="0"/>
        <w:autoSpaceDN w:val="0"/>
        <w:adjustRightInd w:val="0"/>
        <w:ind w:left="2160" w:firstLine="720"/>
        <w:rPr>
          <w:szCs w:val="24"/>
        </w:rPr>
      </w:pPr>
      <w:r w:rsidRPr="0064004B">
        <w:rPr>
          <w:i/>
          <w:iCs/>
          <w:szCs w:val="24"/>
        </w:rPr>
        <w:t xml:space="preserve">y </w:t>
      </w:r>
      <w:r>
        <w:rPr>
          <w:szCs w:val="24"/>
        </w:rPr>
        <w:t xml:space="preserve">= </w:t>
      </w:r>
      <w:r w:rsidRPr="0064004B">
        <w:rPr>
          <w:szCs w:val="24"/>
          <w:u w:val="single"/>
        </w:rPr>
        <w:t>13,000(2040-2025) + 20,000(2025-2020)</w:t>
      </w:r>
    </w:p>
    <w:p w14:paraId="64D832D8" w14:textId="7BA969C8" w:rsidR="003D26DD" w:rsidRDefault="0064004B" w:rsidP="00D50D12">
      <w:pPr>
        <w:autoSpaceDE w:val="0"/>
        <w:autoSpaceDN w:val="0"/>
        <w:adjustRightInd w:val="0"/>
        <w:rPr>
          <w:szCs w:val="24"/>
        </w:rPr>
      </w:pPr>
      <w:r>
        <w:rPr>
          <w:szCs w:val="24"/>
        </w:rPr>
        <w:tab/>
      </w:r>
      <w:r>
        <w:rPr>
          <w:szCs w:val="24"/>
        </w:rPr>
        <w:tab/>
      </w:r>
      <w:r>
        <w:rPr>
          <w:szCs w:val="24"/>
        </w:rPr>
        <w:tab/>
      </w:r>
      <w:r>
        <w:rPr>
          <w:szCs w:val="24"/>
        </w:rPr>
        <w:tab/>
      </w:r>
      <w:r>
        <w:rPr>
          <w:szCs w:val="24"/>
        </w:rPr>
        <w:tab/>
      </w:r>
      <w:r>
        <w:rPr>
          <w:szCs w:val="24"/>
        </w:rPr>
        <w:tab/>
        <w:t>2040-2020</w:t>
      </w:r>
    </w:p>
    <w:p w14:paraId="2D4C0C7A" w14:textId="40A32C1A" w:rsidR="0064004B" w:rsidRDefault="0064004B" w:rsidP="00D50D12">
      <w:pPr>
        <w:autoSpaceDE w:val="0"/>
        <w:autoSpaceDN w:val="0"/>
        <w:adjustRightInd w:val="0"/>
        <w:rPr>
          <w:szCs w:val="24"/>
        </w:rPr>
      </w:pPr>
      <w:r>
        <w:rPr>
          <w:szCs w:val="24"/>
        </w:rPr>
        <w:tab/>
      </w:r>
      <w:r>
        <w:rPr>
          <w:szCs w:val="24"/>
        </w:rPr>
        <w:tab/>
      </w:r>
      <w:r>
        <w:rPr>
          <w:szCs w:val="24"/>
        </w:rPr>
        <w:tab/>
      </w:r>
      <w:r>
        <w:rPr>
          <w:szCs w:val="24"/>
        </w:rPr>
        <w:tab/>
      </w:r>
    </w:p>
    <w:p w14:paraId="4EDFBD4F" w14:textId="7AE68A85" w:rsidR="0064004B" w:rsidRDefault="00453773" w:rsidP="00D50D12">
      <w:pPr>
        <w:autoSpaceDE w:val="0"/>
        <w:autoSpaceDN w:val="0"/>
        <w:adjustRightInd w:val="0"/>
        <w:rPr>
          <w:szCs w:val="24"/>
        </w:rPr>
      </w:pPr>
      <w:r>
        <w:rPr>
          <w:szCs w:val="24"/>
        </w:rPr>
        <w:tab/>
      </w:r>
      <w:r>
        <w:rPr>
          <w:szCs w:val="24"/>
        </w:rPr>
        <w:tab/>
      </w:r>
      <w:r>
        <w:rPr>
          <w:szCs w:val="24"/>
        </w:rPr>
        <w:tab/>
      </w:r>
      <w:r>
        <w:rPr>
          <w:szCs w:val="24"/>
        </w:rPr>
        <w:tab/>
      </w:r>
      <w:r>
        <w:rPr>
          <w:szCs w:val="24"/>
        </w:rPr>
        <w:tab/>
        <w:t>=14,750</w:t>
      </w:r>
    </w:p>
    <w:p w14:paraId="795D0786" w14:textId="00F69F96" w:rsidR="00453773" w:rsidRDefault="00453773" w:rsidP="00D50D12">
      <w:pPr>
        <w:autoSpaceDE w:val="0"/>
        <w:autoSpaceDN w:val="0"/>
        <w:adjustRightInd w:val="0"/>
        <w:rPr>
          <w:szCs w:val="24"/>
        </w:rPr>
      </w:pPr>
    </w:p>
    <w:p w14:paraId="1054F35E" w14:textId="73887C67" w:rsidR="00453773" w:rsidRDefault="005D3F64" w:rsidP="00D50D12">
      <w:pPr>
        <w:autoSpaceDE w:val="0"/>
        <w:autoSpaceDN w:val="0"/>
        <w:adjustRightInd w:val="0"/>
        <w:rPr>
          <w:b/>
          <w:bCs/>
          <w:szCs w:val="24"/>
        </w:rPr>
      </w:pPr>
      <w:r w:rsidRPr="005D3F64">
        <w:rPr>
          <w:b/>
          <w:bCs/>
          <w:szCs w:val="24"/>
        </w:rPr>
        <w:t>Estimate of 8</w:t>
      </w:r>
      <w:r w:rsidRPr="005D3F64">
        <w:rPr>
          <w:b/>
          <w:bCs/>
          <w:szCs w:val="24"/>
          <w:vertAlign w:val="superscript"/>
        </w:rPr>
        <w:t>th</w:t>
      </w:r>
      <w:r w:rsidRPr="005D3F64">
        <w:rPr>
          <w:b/>
          <w:bCs/>
          <w:szCs w:val="24"/>
        </w:rPr>
        <w:t xml:space="preserve"> Highest </w:t>
      </w:r>
      <w:r w:rsidR="00493B2B" w:rsidRPr="00AD1B24">
        <w:rPr>
          <w:b/>
          <w:bCs/>
          <w:szCs w:val="24"/>
        </w:rPr>
        <w:t>Daily</w:t>
      </w:r>
      <w:r w:rsidR="00493B2B">
        <w:rPr>
          <w:b/>
          <w:bCs/>
          <w:szCs w:val="24"/>
        </w:rPr>
        <w:t xml:space="preserve"> </w:t>
      </w:r>
      <w:r w:rsidRPr="005D3F64">
        <w:rPr>
          <w:b/>
          <w:bCs/>
          <w:szCs w:val="24"/>
        </w:rPr>
        <w:t>Hour</w:t>
      </w:r>
    </w:p>
    <w:p w14:paraId="60F8AC1A" w14:textId="670C5730" w:rsidR="005D3F64" w:rsidRDefault="005D3F64" w:rsidP="00D50D12">
      <w:pPr>
        <w:autoSpaceDE w:val="0"/>
        <w:autoSpaceDN w:val="0"/>
        <w:adjustRightInd w:val="0"/>
        <w:rPr>
          <w:b/>
          <w:bCs/>
          <w:szCs w:val="24"/>
        </w:rPr>
      </w:pPr>
    </w:p>
    <w:p w14:paraId="5F79C359" w14:textId="58337E77" w:rsidR="0029155E" w:rsidRDefault="0029155E" w:rsidP="00D50D12">
      <w:pPr>
        <w:autoSpaceDE w:val="0"/>
        <w:autoSpaceDN w:val="0"/>
        <w:adjustRightInd w:val="0"/>
        <w:rPr>
          <w:szCs w:val="24"/>
        </w:rPr>
      </w:pPr>
      <w:r>
        <w:rPr>
          <w:szCs w:val="24"/>
        </w:rPr>
        <w:t>The next step is to estimate the 8</w:t>
      </w:r>
      <w:r w:rsidRPr="0029155E">
        <w:rPr>
          <w:szCs w:val="24"/>
          <w:vertAlign w:val="superscript"/>
        </w:rPr>
        <w:t>th</w:t>
      </w:r>
      <w:r>
        <w:rPr>
          <w:szCs w:val="24"/>
        </w:rPr>
        <w:t xml:space="preserve"> highest </w:t>
      </w:r>
      <w:r w:rsidR="00AD1B24">
        <w:rPr>
          <w:szCs w:val="24"/>
        </w:rPr>
        <w:t xml:space="preserve">daily </w:t>
      </w:r>
      <w:r>
        <w:rPr>
          <w:szCs w:val="24"/>
        </w:rPr>
        <w:t xml:space="preserve">hour of volume entering the intersection.  This </w:t>
      </w:r>
      <w:r w:rsidR="00EA17B8">
        <w:rPr>
          <w:szCs w:val="24"/>
        </w:rPr>
        <w:t xml:space="preserve">estimate </w:t>
      </w:r>
      <w:r>
        <w:rPr>
          <w:szCs w:val="24"/>
        </w:rPr>
        <w:t>is then compared to the minimum vehicular volumes for Warrant 1A and 1B in the MUTCD.  If the 8</w:t>
      </w:r>
      <w:r w:rsidRPr="0029155E">
        <w:rPr>
          <w:szCs w:val="24"/>
          <w:vertAlign w:val="superscript"/>
        </w:rPr>
        <w:t>th</w:t>
      </w:r>
      <w:r>
        <w:rPr>
          <w:szCs w:val="24"/>
        </w:rPr>
        <w:t xml:space="preserve"> highest </w:t>
      </w:r>
      <w:r w:rsidR="00AD1B24">
        <w:rPr>
          <w:szCs w:val="24"/>
        </w:rPr>
        <w:t xml:space="preserve">daily </w:t>
      </w:r>
      <w:r>
        <w:rPr>
          <w:szCs w:val="24"/>
        </w:rPr>
        <w:t>hour exceeds the minimum requirements</w:t>
      </w:r>
      <w:r w:rsidR="00DD2ABB">
        <w:rPr>
          <w:szCs w:val="24"/>
        </w:rPr>
        <w:t>,</w:t>
      </w:r>
      <w:r>
        <w:rPr>
          <w:szCs w:val="24"/>
        </w:rPr>
        <w:t xml:space="preserve"> then the intersection will meet the 8</w:t>
      </w:r>
      <w:r w:rsidR="00DD2ABB">
        <w:rPr>
          <w:szCs w:val="24"/>
        </w:rPr>
        <w:t>-</w:t>
      </w:r>
      <w:r>
        <w:rPr>
          <w:szCs w:val="24"/>
        </w:rPr>
        <w:t>hour warrant for signalization.</w:t>
      </w:r>
      <w:r w:rsidR="00E107BC">
        <w:rPr>
          <w:szCs w:val="24"/>
        </w:rPr>
        <w:t xml:space="preserve">  To estimate the 8</w:t>
      </w:r>
      <w:r w:rsidR="00E107BC" w:rsidRPr="00E107BC">
        <w:rPr>
          <w:szCs w:val="24"/>
          <w:vertAlign w:val="superscript"/>
        </w:rPr>
        <w:t>th</w:t>
      </w:r>
      <w:r w:rsidR="00E107BC">
        <w:rPr>
          <w:szCs w:val="24"/>
        </w:rPr>
        <w:t xml:space="preserve"> </w:t>
      </w:r>
      <w:r w:rsidR="00AD1B24">
        <w:rPr>
          <w:szCs w:val="24"/>
        </w:rPr>
        <w:t xml:space="preserve">daily </w:t>
      </w:r>
      <w:r w:rsidR="00E107BC">
        <w:rPr>
          <w:szCs w:val="24"/>
        </w:rPr>
        <w:t>highest hour, 5% of the ADT values</w:t>
      </w:r>
      <w:r>
        <w:rPr>
          <w:szCs w:val="24"/>
        </w:rPr>
        <w:t xml:space="preserve"> </w:t>
      </w:r>
      <w:r w:rsidR="00EA17B8">
        <w:rPr>
          <w:szCs w:val="24"/>
        </w:rPr>
        <w:t xml:space="preserve">are used.  </w:t>
      </w:r>
    </w:p>
    <w:p w14:paraId="43C66F4E" w14:textId="77777777" w:rsidR="00B557F3" w:rsidRDefault="00B557F3" w:rsidP="00D50D12">
      <w:pPr>
        <w:autoSpaceDE w:val="0"/>
        <w:autoSpaceDN w:val="0"/>
        <w:adjustRightInd w:val="0"/>
        <w:rPr>
          <w:szCs w:val="24"/>
        </w:rPr>
      </w:pPr>
    </w:p>
    <w:p w14:paraId="472C8195" w14:textId="5BCF88F8" w:rsidR="00D76B8B" w:rsidRDefault="00D76B8B" w:rsidP="00D50D12">
      <w:pPr>
        <w:autoSpaceDE w:val="0"/>
        <w:autoSpaceDN w:val="0"/>
        <w:adjustRightInd w:val="0"/>
        <w:rPr>
          <w:szCs w:val="24"/>
        </w:rPr>
      </w:pPr>
      <w:r>
        <w:rPr>
          <w:szCs w:val="24"/>
        </w:rPr>
        <w:t>Example</w:t>
      </w:r>
    </w:p>
    <w:p w14:paraId="5BE29BD5" w14:textId="29AA0A5D" w:rsidR="00D76B8B" w:rsidRPr="0029155E" w:rsidRDefault="00D76B8B" w:rsidP="00D50D12">
      <w:pPr>
        <w:autoSpaceDE w:val="0"/>
        <w:autoSpaceDN w:val="0"/>
        <w:adjustRightInd w:val="0"/>
        <w:rPr>
          <w:szCs w:val="24"/>
        </w:rPr>
      </w:pPr>
    </w:p>
    <w:p w14:paraId="6731FB3E" w14:textId="7D1EB8B4" w:rsidR="00E02184" w:rsidRDefault="00430AAB" w:rsidP="00C07566">
      <w:pPr>
        <w:autoSpaceDE w:val="0"/>
        <w:autoSpaceDN w:val="0"/>
        <w:adjustRightInd w:val="0"/>
        <w:jc w:val="center"/>
        <w:rPr>
          <w:szCs w:val="24"/>
        </w:rPr>
      </w:pPr>
      <w:r>
        <w:rPr>
          <w:noProof/>
        </w:rPr>
        <w:drawing>
          <wp:inline distT="0" distB="0" distL="0" distR="0" wp14:anchorId="07110AAA" wp14:editId="33D2C425">
            <wp:extent cx="2657143" cy="2390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7143" cy="2390476"/>
                    </a:xfrm>
                    <a:prstGeom prst="rect">
                      <a:avLst/>
                    </a:prstGeom>
                  </pic:spPr>
                </pic:pic>
              </a:graphicData>
            </a:graphic>
          </wp:inline>
        </w:drawing>
      </w:r>
    </w:p>
    <w:p w14:paraId="7EC3A967" w14:textId="63E0941A" w:rsidR="005E55F6" w:rsidRDefault="00500510" w:rsidP="005E55F6">
      <w:pPr>
        <w:autoSpaceDE w:val="0"/>
        <w:autoSpaceDN w:val="0"/>
        <w:adjustRightInd w:val="0"/>
        <w:rPr>
          <w:szCs w:val="24"/>
        </w:rPr>
      </w:pPr>
      <w:r>
        <w:rPr>
          <w:szCs w:val="24"/>
        </w:rPr>
        <w:lastRenderedPageBreak/>
        <w:t>Assume that the let date for this project is 2020.  So</w:t>
      </w:r>
      <w:r w:rsidR="00DD2ABB">
        <w:rPr>
          <w:szCs w:val="24"/>
        </w:rPr>
        <w:t>,</w:t>
      </w:r>
      <w:r>
        <w:rPr>
          <w:szCs w:val="24"/>
        </w:rPr>
        <w:t xml:space="preserve"> we will need the estimated volumes for 2025 (5 years past let):</w:t>
      </w:r>
    </w:p>
    <w:p w14:paraId="7473B98D" w14:textId="16A259E0" w:rsidR="00500510" w:rsidRDefault="00500510" w:rsidP="005E55F6">
      <w:pPr>
        <w:autoSpaceDE w:val="0"/>
        <w:autoSpaceDN w:val="0"/>
        <w:adjustRightInd w:val="0"/>
        <w:rPr>
          <w:szCs w:val="24"/>
        </w:rPr>
      </w:pPr>
    </w:p>
    <w:p w14:paraId="6D5E9F65" w14:textId="3CA62A62" w:rsidR="00500510" w:rsidRDefault="00B054F1" w:rsidP="005E55F6">
      <w:pPr>
        <w:autoSpaceDE w:val="0"/>
        <w:autoSpaceDN w:val="0"/>
        <w:adjustRightInd w:val="0"/>
        <w:rPr>
          <w:szCs w:val="24"/>
        </w:rPr>
      </w:pPr>
      <w:r>
        <w:rPr>
          <w:szCs w:val="24"/>
        </w:rPr>
        <w:tab/>
      </w:r>
      <w:r>
        <w:rPr>
          <w:szCs w:val="24"/>
        </w:rPr>
        <w:tab/>
      </w:r>
      <w:r>
        <w:rPr>
          <w:szCs w:val="24"/>
        </w:rPr>
        <w:tab/>
      </w:r>
      <w:r>
        <w:rPr>
          <w:szCs w:val="24"/>
        </w:rPr>
        <w:tab/>
      </w:r>
      <w:r>
        <w:rPr>
          <w:szCs w:val="24"/>
        </w:rPr>
        <w:tab/>
      </w:r>
      <w:r w:rsidR="00C07566">
        <w:rPr>
          <w:szCs w:val="24"/>
        </w:rPr>
        <w:t xml:space="preserve">         </w:t>
      </w:r>
      <w:r>
        <w:rPr>
          <w:szCs w:val="24"/>
        </w:rPr>
        <w:t>5,012</w:t>
      </w:r>
    </w:p>
    <w:p w14:paraId="78B1E6F2" w14:textId="67EF2A5F" w:rsidR="00500510" w:rsidRDefault="00500510" w:rsidP="005E55F6">
      <w:pPr>
        <w:autoSpaceDE w:val="0"/>
        <w:autoSpaceDN w:val="0"/>
        <w:adjustRightInd w:val="0"/>
        <w:rPr>
          <w:szCs w:val="24"/>
        </w:rPr>
      </w:pPr>
      <w:r>
        <w:rPr>
          <w:noProof/>
          <w:szCs w:val="24"/>
        </w:rPr>
        <mc:AlternateContent>
          <mc:Choice Requires="wps">
            <w:drawing>
              <wp:anchor distT="0" distB="0" distL="114300" distR="114300" simplePos="0" relativeHeight="251659264" behindDoc="0" locked="0" layoutInCell="1" allowOverlap="1" wp14:anchorId="35D4B879" wp14:editId="003815BF">
                <wp:simplePos x="0" y="0"/>
                <wp:positionH relativeFrom="column">
                  <wp:posOffset>2800350</wp:posOffset>
                </wp:positionH>
                <wp:positionV relativeFrom="paragraph">
                  <wp:posOffset>38734</wp:posOffset>
                </wp:positionV>
                <wp:extent cx="9525" cy="1381125"/>
                <wp:effectExtent l="0" t="0" r="28575" b="28575"/>
                <wp:wrapNone/>
                <wp:docPr id="2" name="Straight Connector 2"/>
                <wp:cNvGraphicFramePr/>
                <a:graphic xmlns:a="http://schemas.openxmlformats.org/drawingml/2006/main">
                  <a:graphicData uri="http://schemas.microsoft.com/office/word/2010/wordprocessingShape">
                    <wps:wsp>
                      <wps:cNvCnPr/>
                      <wps:spPr>
                        <a:xfrm flipH="1">
                          <a:off x="0" y="0"/>
                          <a:ext cx="9525" cy="1381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736DF"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0.5pt,3.05pt" to="221.2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" strokecolor="black [3213]" strokeweight=".5pt">
                <v:stroke joinstyle="miter"/>
              </v:line>
            </w:pict>
          </mc:Fallback>
        </mc:AlternateContent>
      </w:r>
      <w:r>
        <w:rPr>
          <w:szCs w:val="24"/>
        </w:rPr>
        <w:t>2025 Estimated Volumes</w:t>
      </w:r>
      <w:r>
        <w:rPr>
          <w:szCs w:val="24"/>
        </w:rPr>
        <w:tab/>
      </w:r>
      <w:r>
        <w:rPr>
          <w:szCs w:val="24"/>
        </w:rPr>
        <w:tab/>
      </w:r>
      <w:r>
        <w:rPr>
          <w:szCs w:val="24"/>
        </w:rPr>
        <w:tab/>
      </w:r>
      <w:r>
        <w:rPr>
          <w:szCs w:val="24"/>
        </w:rPr>
        <w:tab/>
      </w:r>
      <w:bookmarkStart w:id="0" w:name="_Hlk24530136"/>
      <w:bookmarkStart w:id="1" w:name="_Hlk24530129"/>
      <w:r>
        <w:rPr>
          <w:szCs w:val="24"/>
        </w:rPr>
        <w:t>SR 1429 (Slippery Log Road)</w:t>
      </w:r>
      <w:bookmarkEnd w:id="0"/>
    </w:p>
    <w:bookmarkEnd w:id="1"/>
    <w:p w14:paraId="5FCF45F4" w14:textId="550F7019" w:rsidR="00500510" w:rsidRDefault="00C07566" w:rsidP="005E55F6">
      <w:pPr>
        <w:autoSpaceDE w:val="0"/>
        <w:autoSpaceDN w:val="0"/>
        <w:adjustRightInd w:val="0"/>
        <w:rPr>
          <w:szCs w:val="24"/>
        </w:rPr>
      </w:pPr>
      <w:r>
        <w:rPr>
          <w:szCs w:val="24"/>
        </w:rPr>
        <w:t>(using linear interpolation)</w:t>
      </w:r>
    </w:p>
    <w:p w14:paraId="0F798CF5" w14:textId="3D7D9313" w:rsidR="00500510" w:rsidRDefault="00C07566" w:rsidP="005E55F6">
      <w:pPr>
        <w:autoSpaceDE w:val="0"/>
        <w:autoSpaceDN w:val="0"/>
        <w:adjustRightInd w:val="0"/>
        <w:rPr>
          <w:szCs w:val="24"/>
        </w:rPr>
      </w:pPr>
      <w:r>
        <w:rPr>
          <w:noProof/>
          <w:szCs w:val="24"/>
        </w:rPr>
        <mc:AlternateContent>
          <mc:Choice Requires="wps">
            <w:drawing>
              <wp:anchor distT="0" distB="0" distL="114300" distR="114300" simplePos="0" relativeHeight="251661312" behindDoc="0" locked="0" layoutInCell="1" allowOverlap="1" wp14:anchorId="29785505" wp14:editId="605188C7">
                <wp:simplePos x="0" y="0"/>
                <wp:positionH relativeFrom="column">
                  <wp:posOffset>2943224</wp:posOffset>
                </wp:positionH>
                <wp:positionV relativeFrom="paragraph">
                  <wp:posOffset>50166</wp:posOffset>
                </wp:positionV>
                <wp:extent cx="914400" cy="914400"/>
                <wp:effectExtent l="38100" t="0" r="0" b="95250"/>
                <wp:wrapNone/>
                <wp:docPr id="5" name="Arc 5"/>
                <wp:cNvGraphicFramePr/>
                <a:graphic xmlns:a="http://schemas.openxmlformats.org/drawingml/2006/main">
                  <a:graphicData uri="http://schemas.microsoft.com/office/word/2010/wordprocessingShape">
                    <wps:wsp>
                      <wps:cNvSpPr/>
                      <wps:spPr>
                        <a:xfrm rot="10800000">
                          <a:off x="0" y="0"/>
                          <a:ext cx="914400" cy="914400"/>
                        </a:xfrm>
                        <a:prstGeom prst="arc">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359705" id="Arc 5" o:spid="_x0000_s1026" style="position:absolute;margin-left:231.75pt;margin-top:3.95pt;width:1in;height:1in;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" path="m457200,nsc709705,,914400,204695,914400,457200r-457200,l457200,xem457200,nfc709705,,914400,204695,914400,457200e" filled="f" strokecolor="black [3213]" strokeweight=".5pt">
                <v:stroke startarrow="classic" endarrow="classic" joinstyle="miter"/>
                <v:path arrowok="t" o:connecttype="custom" o:connectlocs="457200,0;914400,457200" o:connectangles="0,0"/>
              </v:shape>
            </w:pict>
          </mc:Fallback>
        </mc:AlternateContent>
      </w:r>
      <w:r>
        <w:rPr>
          <w:noProof/>
          <w:szCs w:val="24"/>
        </w:rPr>
        <mc:AlternateContent>
          <mc:Choice Requires="wps">
            <w:drawing>
              <wp:anchor distT="0" distB="0" distL="114300" distR="114300" simplePos="0" relativeHeight="251663360" behindDoc="0" locked="0" layoutInCell="1" allowOverlap="1" wp14:anchorId="0320F22A" wp14:editId="5C5B5EFA">
                <wp:simplePos x="0" y="0"/>
                <wp:positionH relativeFrom="column">
                  <wp:posOffset>1750695</wp:posOffset>
                </wp:positionH>
                <wp:positionV relativeFrom="paragraph">
                  <wp:posOffset>54611</wp:posOffset>
                </wp:positionV>
                <wp:extent cx="914400" cy="914400"/>
                <wp:effectExtent l="0" t="0" r="57150" b="95250"/>
                <wp:wrapNone/>
                <wp:docPr id="6" name="Arc 6"/>
                <wp:cNvGraphicFramePr/>
                <a:graphic xmlns:a="http://schemas.openxmlformats.org/drawingml/2006/main">
                  <a:graphicData uri="http://schemas.microsoft.com/office/word/2010/wordprocessingShape">
                    <wps:wsp>
                      <wps:cNvSpPr/>
                      <wps:spPr>
                        <a:xfrm rot="5400000">
                          <a:off x="0" y="0"/>
                          <a:ext cx="914400" cy="914400"/>
                        </a:xfrm>
                        <a:prstGeom prst="arc">
                          <a:avLst/>
                        </a:prstGeom>
                        <a:noFill/>
                        <a:ln w="6350" cap="flat" cmpd="sng" algn="ctr">
                          <a:solidFill>
                            <a:sysClr val="windowText" lastClr="000000"/>
                          </a:solidFill>
                          <a:prstDash val="solid"/>
                          <a:miter lim="800000"/>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B89606" id="Arc 6" o:spid="_x0000_s1026" style="position:absolute;margin-left:137.85pt;margin-top:4.3pt;width:1in;height:1in;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" path="m457200,nsc709705,,914400,204695,914400,457200r-457200,l457200,xem457200,nfc709705,,914400,204695,914400,457200e" filled="f" strokecolor="windowText" strokeweight=".5pt">
                <v:stroke startarrow="classic" endarrow="classic" joinstyle="miter"/>
                <v:path arrowok="t" o:connecttype="custom" o:connectlocs="457200,0;914400,457200" o:connectangles="0,0"/>
              </v:shape>
            </w:pict>
          </mc:Fallback>
        </mc:AlternateContent>
      </w:r>
    </w:p>
    <w:p w14:paraId="2AFB12F1" w14:textId="6969283B" w:rsidR="00500510" w:rsidRDefault="00500510" w:rsidP="005E55F6">
      <w:pPr>
        <w:autoSpaceDE w:val="0"/>
        <w:autoSpaceDN w:val="0"/>
        <w:adjustRightInd w:val="0"/>
        <w:rPr>
          <w:szCs w:val="24"/>
        </w:rPr>
      </w:pPr>
    </w:p>
    <w:p w14:paraId="45771EFD" w14:textId="10818030" w:rsidR="00500510" w:rsidRDefault="00500510" w:rsidP="005E55F6">
      <w:pPr>
        <w:autoSpaceDE w:val="0"/>
        <w:autoSpaceDN w:val="0"/>
        <w:adjustRightInd w:val="0"/>
        <w:rPr>
          <w:szCs w:val="24"/>
        </w:rPr>
      </w:pPr>
    </w:p>
    <w:p w14:paraId="6435F10A" w14:textId="7F38382E" w:rsidR="00500510" w:rsidRDefault="00C07566" w:rsidP="00C07566">
      <w:pPr>
        <w:tabs>
          <w:tab w:val="center" w:pos="3600"/>
        </w:tabs>
        <w:autoSpaceDE w:val="0"/>
        <w:autoSpaceDN w:val="0"/>
        <w:adjustRightInd w:val="0"/>
        <w:rPr>
          <w:szCs w:val="24"/>
        </w:rPr>
      </w:pPr>
      <w:r>
        <w:rPr>
          <w:szCs w:val="24"/>
        </w:rPr>
        <w:tab/>
        <w:t>2,71</w:t>
      </w:r>
      <w:r w:rsidR="0010512A">
        <w:rPr>
          <w:szCs w:val="24"/>
        </w:rPr>
        <w:t>2</w:t>
      </w:r>
      <w:r>
        <w:rPr>
          <w:szCs w:val="24"/>
        </w:rPr>
        <w:tab/>
      </w:r>
      <w:r>
        <w:rPr>
          <w:szCs w:val="24"/>
        </w:rPr>
        <w:tab/>
        <w:t>2,300</w:t>
      </w:r>
    </w:p>
    <w:p w14:paraId="63E61E31" w14:textId="0E212CEC" w:rsidR="00500510" w:rsidRDefault="00500510" w:rsidP="005E55F6">
      <w:pPr>
        <w:autoSpaceDE w:val="0"/>
        <w:autoSpaceDN w:val="0"/>
        <w:adjustRightInd w:val="0"/>
        <w:rPr>
          <w:szCs w:val="24"/>
        </w:rPr>
      </w:pPr>
    </w:p>
    <w:p w14:paraId="29C51B86" w14:textId="09BDA997" w:rsidR="00500510" w:rsidRDefault="00500510" w:rsidP="005E55F6">
      <w:pPr>
        <w:autoSpaceDE w:val="0"/>
        <w:autoSpaceDN w:val="0"/>
        <w:adjustRightInd w:val="0"/>
        <w:rPr>
          <w:szCs w:val="24"/>
        </w:rPr>
      </w:pPr>
    </w:p>
    <w:p w14:paraId="29249FCC" w14:textId="091AA4D3" w:rsidR="00C07566" w:rsidRDefault="00500510" w:rsidP="005E55F6">
      <w:pPr>
        <w:autoSpaceDE w:val="0"/>
        <w:autoSpaceDN w:val="0"/>
        <w:adjustRightInd w:val="0"/>
        <w:rPr>
          <w:szCs w:val="24"/>
        </w:rPr>
      </w:pPr>
      <w:r>
        <w:rPr>
          <w:noProof/>
          <w:szCs w:val="24"/>
        </w:rPr>
        <mc:AlternateContent>
          <mc:Choice Requires="wps">
            <w:drawing>
              <wp:anchor distT="0" distB="0" distL="114300" distR="114300" simplePos="0" relativeHeight="251660288" behindDoc="0" locked="0" layoutInCell="1" allowOverlap="1" wp14:anchorId="262B7960" wp14:editId="3E4D2F85">
                <wp:simplePos x="0" y="0"/>
                <wp:positionH relativeFrom="column">
                  <wp:posOffset>1695450</wp:posOffset>
                </wp:positionH>
                <wp:positionV relativeFrom="paragraph">
                  <wp:posOffset>8256</wp:posOffset>
                </wp:positionV>
                <wp:extent cx="22193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2219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2DF6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65pt" to="30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" strokecolor="black [3213]" strokeweight=".5pt">
                <v:stroke joinstyle="miter"/>
              </v:line>
            </w:pict>
          </mc:Fallback>
        </mc:AlternateContent>
      </w:r>
      <w:r w:rsidR="00B054F1">
        <w:rPr>
          <w:szCs w:val="24"/>
        </w:rPr>
        <w:tab/>
      </w:r>
      <w:r w:rsidR="00B054F1">
        <w:rPr>
          <w:szCs w:val="24"/>
        </w:rPr>
        <w:tab/>
        <w:t>15,788</w:t>
      </w:r>
      <w:r w:rsidR="00B054F1">
        <w:rPr>
          <w:szCs w:val="24"/>
        </w:rPr>
        <w:tab/>
      </w:r>
      <w:r w:rsidR="00B054F1">
        <w:rPr>
          <w:szCs w:val="24"/>
        </w:rPr>
        <w:tab/>
      </w:r>
      <w:r w:rsidR="00B054F1">
        <w:rPr>
          <w:szCs w:val="24"/>
        </w:rPr>
        <w:tab/>
      </w:r>
      <w:r w:rsidR="00B054F1">
        <w:rPr>
          <w:szCs w:val="24"/>
        </w:rPr>
        <w:tab/>
      </w:r>
      <w:r w:rsidR="00B054F1">
        <w:rPr>
          <w:szCs w:val="24"/>
        </w:rPr>
        <w:tab/>
      </w:r>
      <w:r w:rsidR="00B054F1">
        <w:rPr>
          <w:szCs w:val="24"/>
        </w:rPr>
        <w:tab/>
      </w:r>
      <w:r w:rsidR="00B054F1">
        <w:rPr>
          <w:szCs w:val="24"/>
        </w:rPr>
        <w:tab/>
        <w:t>15,375</w:t>
      </w:r>
    </w:p>
    <w:p w14:paraId="46458143" w14:textId="1A218544" w:rsidR="00500510" w:rsidRDefault="00500510" w:rsidP="005E55F6">
      <w:pPr>
        <w:autoSpaceDE w:val="0"/>
        <w:autoSpaceDN w:val="0"/>
        <w:adjustRightInd w:val="0"/>
        <w:rPr>
          <w:szCs w:val="24"/>
        </w:rPr>
      </w:pPr>
      <w:r>
        <w:rPr>
          <w:szCs w:val="24"/>
        </w:rPr>
        <w:tab/>
      </w:r>
      <w:r>
        <w:rPr>
          <w:szCs w:val="24"/>
        </w:rPr>
        <w:tab/>
      </w:r>
      <w:r>
        <w:rPr>
          <w:szCs w:val="24"/>
        </w:rPr>
        <w:tab/>
      </w:r>
      <w:r>
        <w:rPr>
          <w:szCs w:val="24"/>
        </w:rPr>
        <w:tab/>
      </w:r>
      <w:r>
        <w:rPr>
          <w:szCs w:val="24"/>
        </w:rPr>
        <w:tab/>
        <w:t>US 701 Bypass</w:t>
      </w:r>
    </w:p>
    <w:p w14:paraId="21983971" w14:textId="2FE8649F" w:rsidR="00C07566" w:rsidRDefault="00C07566" w:rsidP="005E55F6">
      <w:pPr>
        <w:autoSpaceDE w:val="0"/>
        <w:autoSpaceDN w:val="0"/>
        <w:adjustRightInd w:val="0"/>
        <w:rPr>
          <w:szCs w:val="24"/>
        </w:rPr>
      </w:pPr>
    </w:p>
    <w:p w14:paraId="69C9710E" w14:textId="4482EE65" w:rsidR="001340EA" w:rsidRDefault="0041144B" w:rsidP="005E55F6">
      <w:pPr>
        <w:autoSpaceDE w:val="0"/>
        <w:autoSpaceDN w:val="0"/>
        <w:adjustRightInd w:val="0"/>
        <w:rPr>
          <w:szCs w:val="24"/>
        </w:rPr>
      </w:pPr>
      <w:r>
        <w:rPr>
          <w:szCs w:val="24"/>
        </w:rPr>
        <w:t>Warrant 1</w:t>
      </w:r>
      <w:r w:rsidR="00F70343">
        <w:rPr>
          <w:szCs w:val="24"/>
        </w:rPr>
        <w:t xml:space="preserve"> uses</w:t>
      </w:r>
      <w:r>
        <w:rPr>
          <w:szCs w:val="24"/>
        </w:rPr>
        <w:t xml:space="preserve"> the higher volume side street. Since this is a three-leg intersection, the volumes on SR 1429 (Slippery Log Road) are used.  Next</w:t>
      </w:r>
      <w:r w:rsidR="0010512A">
        <w:rPr>
          <w:szCs w:val="24"/>
        </w:rPr>
        <w:t>, the 8</w:t>
      </w:r>
      <w:r w:rsidR="0010512A" w:rsidRPr="0010512A">
        <w:rPr>
          <w:szCs w:val="24"/>
          <w:vertAlign w:val="superscript"/>
        </w:rPr>
        <w:t>th</w:t>
      </w:r>
      <w:r w:rsidR="0010512A">
        <w:rPr>
          <w:szCs w:val="24"/>
        </w:rPr>
        <w:t xml:space="preserve"> highest </w:t>
      </w:r>
      <w:r w:rsidR="00AD1B24">
        <w:rPr>
          <w:szCs w:val="24"/>
        </w:rPr>
        <w:t xml:space="preserve">daily </w:t>
      </w:r>
      <w:r w:rsidR="0010512A">
        <w:rPr>
          <w:szCs w:val="24"/>
        </w:rPr>
        <w:t>hour directional volumes are calculated. For the 8</w:t>
      </w:r>
      <w:r w:rsidR="0010512A" w:rsidRPr="0010512A">
        <w:rPr>
          <w:szCs w:val="24"/>
          <w:vertAlign w:val="superscript"/>
        </w:rPr>
        <w:t>th</w:t>
      </w:r>
      <w:r w:rsidR="0010512A">
        <w:rPr>
          <w:szCs w:val="24"/>
        </w:rPr>
        <w:t xml:space="preserve"> highest </w:t>
      </w:r>
      <w:r w:rsidR="00AD1B24">
        <w:rPr>
          <w:szCs w:val="24"/>
        </w:rPr>
        <w:t xml:space="preserve">daily </w:t>
      </w:r>
      <w:r w:rsidR="0010512A">
        <w:rPr>
          <w:szCs w:val="24"/>
        </w:rPr>
        <w:t xml:space="preserve">hour, a 50% split in the volumes is assumed.  Do not use the </w:t>
      </w:r>
      <w:r w:rsidR="00937E67">
        <w:rPr>
          <w:szCs w:val="24"/>
        </w:rPr>
        <w:t>peak</w:t>
      </w:r>
      <w:r w:rsidR="0010512A">
        <w:rPr>
          <w:szCs w:val="24"/>
        </w:rPr>
        <w:t xml:space="preserve"> hour directional split (D), which may be different.  It is assumed that 5% of the volume occurs during the 8</w:t>
      </w:r>
      <w:r w:rsidR="0010512A" w:rsidRPr="0010512A">
        <w:rPr>
          <w:szCs w:val="24"/>
          <w:vertAlign w:val="superscript"/>
        </w:rPr>
        <w:t>th</w:t>
      </w:r>
      <w:r w:rsidR="0010512A">
        <w:rPr>
          <w:szCs w:val="24"/>
        </w:rPr>
        <w:t xml:space="preserve"> highest </w:t>
      </w:r>
      <w:r w:rsidR="00AD1B24">
        <w:rPr>
          <w:szCs w:val="24"/>
        </w:rPr>
        <w:t xml:space="preserve">daily </w:t>
      </w:r>
      <w:r w:rsidR="0010512A">
        <w:rPr>
          <w:szCs w:val="24"/>
        </w:rPr>
        <w:t xml:space="preserve">hour.  Again, do </w:t>
      </w:r>
      <w:r w:rsidR="0010512A" w:rsidRPr="0010512A">
        <w:rPr>
          <w:b/>
          <w:bCs/>
          <w:szCs w:val="24"/>
        </w:rPr>
        <w:t xml:space="preserve">not </w:t>
      </w:r>
      <w:r w:rsidR="0010512A">
        <w:rPr>
          <w:szCs w:val="24"/>
        </w:rPr>
        <w:t xml:space="preserve">use the </w:t>
      </w:r>
      <w:r w:rsidR="003F6EF7">
        <w:rPr>
          <w:szCs w:val="24"/>
        </w:rPr>
        <w:t>design hour factor (K) which will likely be higher.</w:t>
      </w:r>
      <w:r w:rsidR="0010512A">
        <w:rPr>
          <w:szCs w:val="24"/>
        </w:rPr>
        <w:t xml:space="preserve">  </w:t>
      </w:r>
    </w:p>
    <w:p w14:paraId="29618FFA" w14:textId="5B551312" w:rsidR="00C07566" w:rsidRDefault="0010512A" w:rsidP="005E55F6">
      <w:pPr>
        <w:autoSpaceDE w:val="0"/>
        <w:autoSpaceDN w:val="0"/>
        <w:adjustRightInd w:val="0"/>
        <w:rPr>
          <w:szCs w:val="24"/>
        </w:rPr>
      </w:pPr>
      <w:r>
        <w:rPr>
          <w:szCs w:val="24"/>
        </w:rPr>
        <w:t xml:space="preserve"> </w:t>
      </w:r>
    </w:p>
    <w:p w14:paraId="145C4FC4" w14:textId="574D5105" w:rsidR="00500510" w:rsidRDefault="00500510" w:rsidP="005E55F6">
      <w:pPr>
        <w:autoSpaceDE w:val="0"/>
        <w:autoSpaceDN w:val="0"/>
        <w:adjustRightInd w:val="0"/>
        <w:rPr>
          <w:szCs w:val="24"/>
        </w:rPr>
      </w:pPr>
    </w:p>
    <w:p w14:paraId="4BD176EB" w14:textId="6FD3CAC1" w:rsidR="00500510" w:rsidRDefault="001340EA" w:rsidP="005E55F6">
      <w:pPr>
        <w:autoSpaceDE w:val="0"/>
        <w:autoSpaceDN w:val="0"/>
        <w:adjustRightInd w:val="0"/>
        <w:rPr>
          <w:szCs w:val="24"/>
        </w:rPr>
      </w:pPr>
      <w:r>
        <w:rPr>
          <w:noProof/>
          <w:szCs w:val="24"/>
        </w:rPr>
        <mc:AlternateContent>
          <mc:Choice Requires="wps">
            <w:drawing>
              <wp:anchor distT="0" distB="0" distL="114300" distR="114300" simplePos="0" relativeHeight="251665408" behindDoc="0" locked="0" layoutInCell="1" allowOverlap="1" wp14:anchorId="4F8F66E9" wp14:editId="10D5D60A">
                <wp:simplePos x="0" y="0"/>
                <wp:positionH relativeFrom="column">
                  <wp:posOffset>2790825</wp:posOffset>
                </wp:positionH>
                <wp:positionV relativeFrom="paragraph">
                  <wp:posOffset>32385</wp:posOffset>
                </wp:positionV>
                <wp:extent cx="9525" cy="1381125"/>
                <wp:effectExtent l="0" t="0" r="28575" b="28575"/>
                <wp:wrapNone/>
                <wp:docPr id="7" name="Straight Connector 7"/>
                <wp:cNvGraphicFramePr/>
                <a:graphic xmlns:a="http://schemas.openxmlformats.org/drawingml/2006/main">
                  <a:graphicData uri="http://schemas.microsoft.com/office/word/2010/wordprocessingShape">
                    <wps:wsp>
                      <wps:cNvCnPr/>
                      <wps:spPr>
                        <a:xfrm flipH="1">
                          <a:off x="0" y="0"/>
                          <a:ext cx="9525" cy="1381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54F15D" id="Straight Connector 7"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19.75pt,2.55pt" to="220.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" strokecolor="windowText" strokeweight=".5pt">
                <v:stroke joinstyle="miter"/>
              </v:line>
            </w:pict>
          </mc:Fallback>
        </mc:AlternateContent>
      </w:r>
      <w:r>
        <w:rPr>
          <w:szCs w:val="24"/>
        </w:rPr>
        <w:tab/>
      </w:r>
      <w:r>
        <w:rPr>
          <w:szCs w:val="24"/>
        </w:rPr>
        <w:tab/>
      </w:r>
      <w:r>
        <w:rPr>
          <w:szCs w:val="24"/>
        </w:rPr>
        <w:tab/>
      </w:r>
      <w:r>
        <w:rPr>
          <w:szCs w:val="24"/>
        </w:rPr>
        <w:tab/>
      </w:r>
      <w:r>
        <w:rPr>
          <w:szCs w:val="24"/>
        </w:rPr>
        <w:tab/>
      </w:r>
      <w:r>
        <w:rPr>
          <w:szCs w:val="24"/>
        </w:rPr>
        <w:tab/>
      </w:r>
      <w:r>
        <w:rPr>
          <w:szCs w:val="24"/>
        </w:rPr>
        <w:tab/>
        <w:t>SR 1429 (Slippery Log Road)</w:t>
      </w:r>
    </w:p>
    <w:p w14:paraId="582C4294" w14:textId="14DDF994" w:rsidR="001340EA" w:rsidRDefault="001340EA" w:rsidP="005E55F6">
      <w:pPr>
        <w:autoSpaceDE w:val="0"/>
        <w:autoSpaceDN w:val="0"/>
        <w:adjustRightInd w:val="0"/>
        <w:rPr>
          <w:szCs w:val="24"/>
        </w:rPr>
      </w:pPr>
    </w:p>
    <w:p w14:paraId="52C48660" w14:textId="5A0EEB51" w:rsidR="00500510" w:rsidRDefault="00591E0F" w:rsidP="005E55F6">
      <w:pPr>
        <w:autoSpaceDE w:val="0"/>
        <w:autoSpaceDN w:val="0"/>
        <w:adjustRightInd w:val="0"/>
        <w:rPr>
          <w:szCs w:val="24"/>
        </w:rPr>
      </w:pPr>
      <w:r>
        <w:rPr>
          <w:noProof/>
          <w:szCs w:val="24"/>
        </w:rPr>
        <mc:AlternateContent>
          <mc:Choice Requires="wps">
            <w:drawing>
              <wp:anchor distT="0" distB="0" distL="114300" distR="114300" simplePos="0" relativeHeight="251669504" behindDoc="0" locked="0" layoutInCell="1" allowOverlap="1" wp14:anchorId="12174FEA" wp14:editId="1B4E269D">
                <wp:simplePos x="0" y="0"/>
                <wp:positionH relativeFrom="column">
                  <wp:posOffset>1724025</wp:posOffset>
                </wp:positionH>
                <wp:positionV relativeFrom="paragraph">
                  <wp:posOffset>40005</wp:posOffset>
                </wp:positionV>
                <wp:extent cx="914400" cy="914400"/>
                <wp:effectExtent l="0" t="0" r="19050" b="95250"/>
                <wp:wrapNone/>
                <wp:docPr id="9" name="Arc 9"/>
                <wp:cNvGraphicFramePr/>
                <a:graphic xmlns:a="http://schemas.openxmlformats.org/drawingml/2006/main">
                  <a:graphicData uri="http://schemas.microsoft.com/office/word/2010/wordprocessingShape">
                    <wps:wsp>
                      <wps:cNvSpPr/>
                      <wps:spPr>
                        <a:xfrm rot="5400000">
                          <a:off x="0" y="0"/>
                          <a:ext cx="914400" cy="914400"/>
                        </a:xfrm>
                        <a:prstGeom prst="arc">
                          <a:avLst/>
                        </a:prstGeom>
                        <a:noFill/>
                        <a:ln w="6350" cap="flat" cmpd="sng" algn="ctr">
                          <a:solidFill>
                            <a:sysClr val="windowText" lastClr="000000"/>
                          </a:solidFill>
                          <a:prstDash val="solid"/>
                          <a:miter lim="800000"/>
                          <a:headEnd type="none"/>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13FA69" id="Arc 9" o:spid="_x0000_s1026" style="position:absolute;margin-left:135.75pt;margin-top:3.15pt;width:1in;height:1in;rotation:90;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" path="m457200,nsc709705,,914400,204695,914400,457200r-457200,l457200,xem457200,nfc709705,,914400,204695,914400,457200e" filled="f" strokecolor="windowText" strokeweight=".5pt">
                <v:stroke endarrow="classic" joinstyle="miter"/>
                <v:path arrowok="t" o:connecttype="custom" o:connectlocs="457200,0;914400,457200" o:connectangles="0,0"/>
              </v:shape>
            </w:pict>
          </mc:Fallback>
        </mc:AlternateContent>
      </w:r>
      <w:r>
        <w:rPr>
          <w:noProof/>
          <w:szCs w:val="24"/>
        </w:rPr>
        <mc:AlternateContent>
          <mc:Choice Requires="wps">
            <w:drawing>
              <wp:anchor distT="0" distB="0" distL="114300" distR="114300" simplePos="0" relativeHeight="251671552" behindDoc="0" locked="0" layoutInCell="1" allowOverlap="1" wp14:anchorId="386D96BE" wp14:editId="129B00D9">
                <wp:simplePos x="0" y="0"/>
                <wp:positionH relativeFrom="column">
                  <wp:posOffset>2943225</wp:posOffset>
                </wp:positionH>
                <wp:positionV relativeFrom="paragraph">
                  <wp:posOffset>34290</wp:posOffset>
                </wp:positionV>
                <wp:extent cx="914400" cy="914400"/>
                <wp:effectExtent l="0" t="0" r="0" b="95250"/>
                <wp:wrapNone/>
                <wp:docPr id="10" name="Arc 10"/>
                <wp:cNvGraphicFramePr/>
                <a:graphic xmlns:a="http://schemas.openxmlformats.org/drawingml/2006/main">
                  <a:graphicData uri="http://schemas.microsoft.com/office/word/2010/wordprocessingShape">
                    <wps:wsp>
                      <wps:cNvSpPr/>
                      <wps:spPr>
                        <a:xfrm rot="10800000">
                          <a:off x="0" y="0"/>
                          <a:ext cx="914400" cy="914400"/>
                        </a:xfrm>
                        <a:prstGeom prst="arc">
                          <a:avLst/>
                        </a:prstGeom>
                        <a:noFill/>
                        <a:ln w="6350" cap="flat" cmpd="sng" algn="ctr">
                          <a:solidFill>
                            <a:sysClr val="windowText" lastClr="000000"/>
                          </a:solidFill>
                          <a:prstDash val="solid"/>
                          <a:miter lim="800000"/>
                          <a:headEnd type="stealth"/>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139086" id="Arc 10" o:spid="_x0000_s1026" style="position:absolute;margin-left:231.75pt;margin-top:2.7pt;width:1in;height:1in;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" path="m457200,nsc709705,,914400,204695,914400,457200r-457200,l457200,xem457200,nfc709705,,914400,204695,914400,457200e" filled="f" strokecolor="windowText" strokeweight=".5pt">
                <v:stroke startarrow="classic" joinstyle="miter"/>
                <v:path arrowok="t" o:connecttype="custom" o:connectlocs="457200,0;914400,457200" o:connectangles="0,0"/>
              </v:shape>
            </w:pict>
          </mc:Fallback>
        </mc:AlternateContent>
      </w:r>
    </w:p>
    <w:p w14:paraId="0E4CA7D8" w14:textId="0F20439C" w:rsidR="00500510" w:rsidRDefault="00500510" w:rsidP="005E55F6">
      <w:pPr>
        <w:autoSpaceDE w:val="0"/>
        <w:autoSpaceDN w:val="0"/>
        <w:adjustRightInd w:val="0"/>
        <w:rPr>
          <w:szCs w:val="24"/>
        </w:rPr>
      </w:pPr>
    </w:p>
    <w:p w14:paraId="7D34E120" w14:textId="39AA08FB" w:rsidR="00500510" w:rsidRDefault="00500510" w:rsidP="005E55F6">
      <w:pPr>
        <w:autoSpaceDE w:val="0"/>
        <w:autoSpaceDN w:val="0"/>
        <w:adjustRightInd w:val="0"/>
        <w:rPr>
          <w:szCs w:val="24"/>
        </w:rPr>
      </w:pPr>
    </w:p>
    <w:p w14:paraId="4DDF8DE5" w14:textId="4EEDCAB5" w:rsidR="00500510" w:rsidRDefault="00522542" w:rsidP="005E55F6">
      <w:pPr>
        <w:autoSpaceDE w:val="0"/>
        <w:autoSpaceDN w:val="0"/>
        <w:adjustRightInd w:val="0"/>
        <w:rPr>
          <w:szCs w:val="24"/>
        </w:rPr>
      </w:pPr>
      <w:r>
        <w:rPr>
          <w:szCs w:val="24"/>
        </w:rPr>
        <w:tab/>
      </w:r>
      <w:r>
        <w:rPr>
          <w:szCs w:val="24"/>
        </w:rPr>
        <w:tab/>
      </w:r>
      <w:r>
        <w:rPr>
          <w:szCs w:val="24"/>
        </w:rPr>
        <w:tab/>
      </w:r>
      <w:r>
        <w:rPr>
          <w:szCs w:val="24"/>
        </w:rPr>
        <w:tab/>
      </w:r>
      <w:r>
        <w:rPr>
          <w:szCs w:val="24"/>
        </w:rPr>
        <w:tab/>
        <w:t>68</w:t>
      </w:r>
      <w:r>
        <w:rPr>
          <w:szCs w:val="24"/>
        </w:rPr>
        <w:tab/>
      </w:r>
      <w:r>
        <w:rPr>
          <w:szCs w:val="24"/>
        </w:rPr>
        <w:tab/>
        <w:t>58</w:t>
      </w:r>
    </w:p>
    <w:p w14:paraId="4157527D" w14:textId="48E584FC" w:rsidR="005E55F6" w:rsidRDefault="005E55F6" w:rsidP="005E55F6">
      <w:pPr>
        <w:autoSpaceDE w:val="0"/>
        <w:autoSpaceDN w:val="0"/>
        <w:adjustRightInd w:val="0"/>
        <w:rPr>
          <w:szCs w:val="24"/>
        </w:rPr>
      </w:pPr>
    </w:p>
    <w:p w14:paraId="190EC8B1" w14:textId="4B9783EA" w:rsidR="005E55F6" w:rsidRDefault="001340EA" w:rsidP="005E55F6">
      <w:pPr>
        <w:autoSpaceDE w:val="0"/>
        <w:autoSpaceDN w:val="0"/>
        <w:adjustRightInd w:val="0"/>
        <w:rPr>
          <w:szCs w:val="24"/>
        </w:rPr>
      </w:pPr>
      <w:r>
        <w:rPr>
          <w:noProof/>
          <w:szCs w:val="24"/>
        </w:rPr>
        <mc:AlternateContent>
          <mc:Choice Requires="wps">
            <w:drawing>
              <wp:anchor distT="0" distB="0" distL="114300" distR="114300" simplePos="0" relativeHeight="251667456" behindDoc="0" locked="0" layoutInCell="1" allowOverlap="1" wp14:anchorId="155EE7FA" wp14:editId="305A0DBD">
                <wp:simplePos x="0" y="0"/>
                <wp:positionH relativeFrom="column">
                  <wp:posOffset>1638300</wp:posOffset>
                </wp:positionH>
                <wp:positionV relativeFrom="paragraph">
                  <wp:posOffset>175260</wp:posOffset>
                </wp:positionV>
                <wp:extent cx="2219325" cy="1905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22193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180B1F"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3.8pt" to="303.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" strokecolor="windowText" strokeweight=".5pt">
                <v:stroke joinstyle="miter"/>
              </v:line>
            </w:pict>
          </mc:Fallback>
        </mc:AlternateContent>
      </w:r>
    </w:p>
    <w:p w14:paraId="0754A0A9" w14:textId="77777777" w:rsidR="002E5014" w:rsidRDefault="002E5014" w:rsidP="002E5014">
      <w:pPr>
        <w:autoSpaceDE w:val="0"/>
        <w:autoSpaceDN w:val="0"/>
        <w:adjustRightInd w:val="0"/>
        <w:ind w:left="1440" w:firstLine="720"/>
        <w:rPr>
          <w:bCs/>
          <w:szCs w:val="24"/>
        </w:rPr>
      </w:pPr>
    </w:p>
    <w:p w14:paraId="5FA9C6E4" w14:textId="294618B0" w:rsidR="00E02184" w:rsidRDefault="002E5014" w:rsidP="002E5014">
      <w:pPr>
        <w:autoSpaceDE w:val="0"/>
        <w:autoSpaceDN w:val="0"/>
        <w:adjustRightInd w:val="0"/>
        <w:ind w:left="1440" w:firstLine="720"/>
        <w:rPr>
          <w:szCs w:val="24"/>
        </w:rPr>
      </w:pPr>
      <w:r>
        <w:rPr>
          <w:bCs/>
          <w:noProof/>
          <w:szCs w:val="24"/>
        </w:rPr>
        <mc:AlternateContent>
          <mc:Choice Requires="wps">
            <w:drawing>
              <wp:anchor distT="0" distB="0" distL="114300" distR="114300" simplePos="0" relativeHeight="251703296" behindDoc="0" locked="0" layoutInCell="1" allowOverlap="1" wp14:anchorId="2C1D5690" wp14:editId="15E7208C">
                <wp:simplePos x="0" y="0"/>
                <wp:positionH relativeFrom="column">
                  <wp:posOffset>3219450</wp:posOffset>
                </wp:positionH>
                <wp:positionV relativeFrom="paragraph">
                  <wp:posOffset>76200</wp:posOffset>
                </wp:positionV>
                <wp:extent cx="257175"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2BD38908" id="_x0000_t32" coordsize="21600,21600" o:spt="32" o:oned="t" path="m,l21600,21600e" filled="f">
                <v:path arrowok="t" fillok="f" o:connecttype="none"/>
                <o:lock v:ext="edit" shapetype="t"/>
              </v:shapetype>
              <v:shape id="Straight Arrow Connector 24" o:spid="_x0000_s1026" type="#_x0000_t32" style="position:absolute;margin-left:253.5pt;margin-top:6pt;width:20.2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" strokecolor="windowText" strokeweight=".5pt">
                <v:stroke endarrow="block" joinstyle="miter"/>
              </v:shape>
            </w:pict>
          </mc:Fallback>
        </mc:AlternateContent>
      </w:r>
      <w:r>
        <w:rPr>
          <w:bCs/>
          <w:noProof/>
          <w:szCs w:val="24"/>
        </w:rPr>
        <mc:AlternateContent>
          <mc:Choice Requires="wps">
            <w:drawing>
              <wp:anchor distT="0" distB="0" distL="114300" distR="114300" simplePos="0" relativeHeight="251705344" behindDoc="0" locked="0" layoutInCell="1" allowOverlap="1" wp14:anchorId="3EBAFEA3" wp14:editId="4C0CA24D">
                <wp:simplePos x="0" y="0"/>
                <wp:positionH relativeFrom="column">
                  <wp:posOffset>2000250</wp:posOffset>
                </wp:positionH>
                <wp:positionV relativeFrom="paragraph">
                  <wp:posOffset>95250</wp:posOffset>
                </wp:positionV>
                <wp:extent cx="257175" cy="0"/>
                <wp:effectExtent l="0" t="76200" r="9525" b="95250"/>
                <wp:wrapNone/>
                <wp:docPr id="25" name="Straight Arrow Connector 25"/>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59C9AEE" id="Straight Arrow Connector 25" o:spid="_x0000_s1026" type="#_x0000_t32" style="position:absolute;margin-left:157.5pt;margin-top:7.5pt;width:20.2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" strokecolor="windowText" strokeweight=".5pt">
                <v:stroke endarrow="block" joinstyle="miter"/>
              </v:shape>
            </w:pict>
          </mc:Fallback>
        </mc:AlternateContent>
      </w:r>
      <w:r>
        <w:rPr>
          <w:bCs/>
          <w:szCs w:val="24"/>
        </w:rPr>
        <w:t xml:space="preserve">      394.5</w:t>
      </w:r>
      <w:r w:rsidR="00522542">
        <w:rPr>
          <w:szCs w:val="24"/>
        </w:rPr>
        <w:tab/>
      </w:r>
      <w:r>
        <w:rPr>
          <w:szCs w:val="24"/>
        </w:rPr>
        <w:t xml:space="preserve">          </w:t>
      </w:r>
      <w:r>
        <w:rPr>
          <w:bCs/>
          <w:szCs w:val="24"/>
        </w:rPr>
        <w:t>779</w:t>
      </w:r>
      <w:r>
        <w:rPr>
          <w:szCs w:val="24"/>
        </w:rPr>
        <w:t xml:space="preserve">                 </w:t>
      </w:r>
      <w:r>
        <w:rPr>
          <w:bCs/>
          <w:szCs w:val="24"/>
        </w:rPr>
        <w:t>384.5</w:t>
      </w:r>
      <w:r>
        <w:rPr>
          <w:szCs w:val="24"/>
        </w:rPr>
        <w:tab/>
      </w:r>
      <w:r>
        <w:rPr>
          <w:szCs w:val="24"/>
        </w:rPr>
        <w:tab/>
      </w:r>
      <w:r>
        <w:rPr>
          <w:szCs w:val="24"/>
        </w:rPr>
        <w:tab/>
      </w:r>
      <w:r w:rsidR="00522542">
        <w:rPr>
          <w:szCs w:val="24"/>
        </w:rPr>
        <w:tab/>
      </w:r>
      <w:r w:rsidR="00522542">
        <w:rPr>
          <w:szCs w:val="24"/>
        </w:rPr>
        <w:tab/>
      </w:r>
    </w:p>
    <w:p w14:paraId="56430346" w14:textId="77777777" w:rsidR="002E5014" w:rsidRDefault="002E5014" w:rsidP="001340EA">
      <w:pPr>
        <w:autoSpaceDE w:val="0"/>
        <w:autoSpaceDN w:val="0"/>
        <w:adjustRightInd w:val="0"/>
        <w:ind w:left="2880" w:firstLine="720"/>
        <w:rPr>
          <w:bCs/>
          <w:szCs w:val="24"/>
        </w:rPr>
      </w:pPr>
    </w:p>
    <w:p w14:paraId="3A008737" w14:textId="012DD4A2" w:rsidR="001340EA" w:rsidRPr="001340EA" w:rsidRDefault="001340EA" w:rsidP="001340EA">
      <w:pPr>
        <w:autoSpaceDE w:val="0"/>
        <w:autoSpaceDN w:val="0"/>
        <w:adjustRightInd w:val="0"/>
        <w:ind w:left="2880" w:firstLine="720"/>
        <w:rPr>
          <w:bCs/>
          <w:szCs w:val="24"/>
        </w:rPr>
      </w:pPr>
      <w:r>
        <w:rPr>
          <w:bCs/>
          <w:szCs w:val="24"/>
        </w:rPr>
        <w:t>US 701 Bypass</w:t>
      </w:r>
    </w:p>
    <w:p w14:paraId="79CBDCE0" w14:textId="77777777" w:rsidR="00EA3540" w:rsidRDefault="00EA3540" w:rsidP="00D50D12">
      <w:pPr>
        <w:autoSpaceDE w:val="0"/>
        <w:autoSpaceDN w:val="0"/>
        <w:adjustRightInd w:val="0"/>
        <w:rPr>
          <w:b/>
          <w:szCs w:val="24"/>
        </w:rPr>
      </w:pPr>
    </w:p>
    <w:p w14:paraId="463AEBD6" w14:textId="77F7D5A4" w:rsidR="00743759" w:rsidRPr="00743759" w:rsidRDefault="00743759" w:rsidP="00D50D12">
      <w:pPr>
        <w:autoSpaceDE w:val="0"/>
        <w:autoSpaceDN w:val="0"/>
        <w:adjustRightInd w:val="0"/>
        <w:rPr>
          <w:b/>
          <w:szCs w:val="24"/>
        </w:rPr>
      </w:pPr>
      <w:r w:rsidRPr="00743759">
        <w:rPr>
          <w:b/>
          <w:szCs w:val="24"/>
        </w:rPr>
        <w:t>Traditional Intersection</w:t>
      </w:r>
    </w:p>
    <w:p w14:paraId="50B0463A" w14:textId="77777777" w:rsidR="00743759" w:rsidRDefault="00743759" w:rsidP="00D50D12">
      <w:pPr>
        <w:autoSpaceDE w:val="0"/>
        <w:autoSpaceDN w:val="0"/>
        <w:adjustRightInd w:val="0"/>
        <w:rPr>
          <w:bCs/>
          <w:szCs w:val="24"/>
        </w:rPr>
      </w:pPr>
    </w:p>
    <w:p w14:paraId="3A772269" w14:textId="669E2303" w:rsidR="001340EA" w:rsidRDefault="006F387E" w:rsidP="00D50D12">
      <w:pPr>
        <w:autoSpaceDE w:val="0"/>
        <w:autoSpaceDN w:val="0"/>
        <w:adjustRightInd w:val="0"/>
        <w:rPr>
          <w:bCs/>
          <w:szCs w:val="24"/>
        </w:rPr>
      </w:pPr>
      <w:r>
        <w:rPr>
          <w:bCs/>
          <w:szCs w:val="24"/>
        </w:rPr>
        <w:t>The estimates for the 8</w:t>
      </w:r>
      <w:r w:rsidRPr="006F387E">
        <w:rPr>
          <w:bCs/>
          <w:szCs w:val="24"/>
          <w:vertAlign w:val="superscript"/>
        </w:rPr>
        <w:t>th</w:t>
      </w:r>
      <w:r>
        <w:rPr>
          <w:bCs/>
          <w:szCs w:val="24"/>
        </w:rPr>
        <w:t xml:space="preserve"> highest </w:t>
      </w:r>
      <w:r w:rsidR="00AD1B24">
        <w:rPr>
          <w:bCs/>
          <w:szCs w:val="24"/>
        </w:rPr>
        <w:t xml:space="preserve">daily </w:t>
      </w:r>
      <w:r>
        <w:rPr>
          <w:bCs/>
          <w:szCs w:val="24"/>
        </w:rPr>
        <w:t xml:space="preserve">hour volumes are now compared to the appropriate values in Table 4C-1 of the MUTCD to determine if </w:t>
      </w:r>
      <w:r w:rsidR="00102E45">
        <w:rPr>
          <w:bCs/>
          <w:szCs w:val="24"/>
        </w:rPr>
        <w:t>condition</w:t>
      </w:r>
      <w:r>
        <w:rPr>
          <w:bCs/>
          <w:szCs w:val="24"/>
        </w:rPr>
        <w:t xml:space="preserve"> 1A and/or </w:t>
      </w:r>
      <w:r w:rsidR="00102E45">
        <w:rPr>
          <w:bCs/>
          <w:szCs w:val="24"/>
        </w:rPr>
        <w:t>condition</w:t>
      </w:r>
      <w:r>
        <w:rPr>
          <w:bCs/>
          <w:szCs w:val="24"/>
        </w:rPr>
        <w:t xml:space="preserve"> 1B are met.  In this case, US 701 is being constructed as a 4-lane divided facility.  Slippery Log Road will have more than 2 approach lanes.  The speed limit will be 45 mph.  So, the values in </w:t>
      </w:r>
      <w:r w:rsidR="00102E45">
        <w:rPr>
          <w:bCs/>
          <w:szCs w:val="24"/>
        </w:rPr>
        <w:t>column c (</w:t>
      </w:r>
      <w:r>
        <w:rPr>
          <w:bCs/>
          <w:szCs w:val="24"/>
        </w:rPr>
        <w:t>70%</w:t>
      </w:r>
      <w:r w:rsidR="00102E45">
        <w:rPr>
          <w:bCs/>
          <w:szCs w:val="24"/>
        </w:rPr>
        <w:t>)</w:t>
      </w:r>
      <w:r>
        <w:rPr>
          <w:bCs/>
          <w:szCs w:val="24"/>
        </w:rPr>
        <w:t xml:space="preserve"> column are used for a major street with two or more lanes and a minor street with two or more lanes. </w:t>
      </w:r>
    </w:p>
    <w:p w14:paraId="49DA5FCD" w14:textId="599A275E" w:rsidR="00A755F6" w:rsidRDefault="00A755F6" w:rsidP="00D50D12">
      <w:pPr>
        <w:autoSpaceDE w:val="0"/>
        <w:autoSpaceDN w:val="0"/>
        <w:adjustRightInd w:val="0"/>
        <w:rPr>
          <w:bCs/>
          <w:szCs w:val="24"/>
        </w:rPr>
      </w:pPr>
    </w:p>
    <w:p w14:paraId="09E53092" w14:textId="38850856" w:rsidR="00A755F6" w:rsidRDefault="00A755F6" w:rsidP="00D50D12">
      <w:pPr>
        <w:autoSpaceDE w:val="0"/>
        <w:autoSpaceDN w:val="0"/>
        <w:adjustRightInd w:val="0"/>
        <w:rPr>
          <w:bCs/>
          <w:szCs w:val="24"/>
        </w:rPr>
      </w:pPr>
    </w:p>
    <w:p w14:paraId="5F4E3C73" w14:textId="551DA4F0" w:rsidR="00B557F3" w:rsidRDefault="00B557F3" w:rsidP="00D50D12">
      <w:pPr>
        <w:autoSpaceDE w:val="0"/>
        <w:autoSpaceDN w:val="0"/>
        <w:adjustRightInd w:val="0"/>
        <w:rPr>
          <w:bCs/>
          <w:szCs w:val="24"/>
        </w:rPr>
      </w:pPr>
    </w:p>
    <w:p w14:paraId="6D4D6C84" w14:textId="77777777" w:rsidR="00A755F6" w:rsidRDefault="00A755F6" w:rsidP="00D50D12">
      <w:pPr>
        <w:autoSpaceDE w:val="0"/>
        <w:autoSpaceDN w:val="0"/>
        <w:adjustRightInd w:val="0"/>
        <w:rPr>
          <w:bCs/>
          <w:szCs w:val="24"/>
        </w:rPr>
      </w:pPr>
    </w:p>
    <w:p w14:paraId="10DDCEB8" w14:textId="59059913" w:rsidR="0004459D" w:rsidRDefault="0004459D" w:rsidP="00D50D12">
      <w:pPr>
        <w:autoSpaceDE w:val="0"/>
        <w:autoSpaceDN w:val="0"/>
        <w:adjustRightInd w:val="0"/>
        <w:rPr>
          <w:bCs/>
          <w:szCs w:val="24"/>
        </w:rPr>
      </w:pPr>
      <w:r>
        <w:rPr>
          <w:bCs/>
          <w:szCs w:val="24"/>
        </w:rPr>
        <w:lastRenderedPageBreak/>
        <w:tab/>
      </w:r>
      <w:r>
        <w:rPr>
          <w:bCs/>
          <w:szCs w:val="24"/>
        </w:rPr>
        <w:tab/>
      </w:r>
      <w:r>
        <w:rPr>
          <w:bCs/>
          <w:szCs w:val="24"/>
        </w:rPr>
        <w:tab/>
      </w:r>
    </w:p>
    <w:p w14:paraId="6A9BBC22" w14:textId="5C986FA4" w:rsidR="001340EA" w:rsidRPr="0004459D" w:rsidRDefault="0004459D" w:rsidP="00D50D12">
      <w:pPr>
        <w:autoSpaceDE w:val="0"/>
        <w:autoSpaceDN w:val="0"/>
        <w:adjustRightInd w:val="0"/>
        <w:rPr>
          <w:bCs/>
          <w:szCs w:val="24"/>
        </w:rPr>
      </w:pPr>
      <w:r>
        <w:rPr>
          <w:noProof/>
          <w:szCs w:val="24"/>
        </w:rPr>
        <mc:AlternateContent>
          <mc:Choice Requires="wps">
            <w:drawing>
              <wp:anchor distT="0" distB="0" distL="114300" distR="114300" simplePos="0" relativeHeight="251673600" behindDoc="0" locked="0" layoutInCell="1" allowOverlap="1" wp14:anchorId="6728C39C" wp14:editId="7BD52347">
                <wp:simplePos x="0" y="0"/>
                <wp:positionH relativeFrom="column">
                  <wp:posOffset>2733675</wp:posOffset>
                </wp:positionH>
                <wp:positionV relativeFrom="paragraph">
                  <wp:posOffset>90805</wp:posOffset>
                </wp:positionV>
                <wp:extent cx="9525" cy="1381125"/>
                <wp:effectExtent l="0" t="0" r="28575" b="28575"/>
                <wp:wrapNone/>
                <wp:docPr id="11" name="Straight Connector 11"/>
                <wp:cNvGraphicFramePr/>
                <a:graphic xmlns:a="http://schemas.openxmlformats.org/drawingml/2006/main">
                  <a:graphicData uri="http://schemas.microsoft.com/office/word/2010/wordprocessingShape">
                    <wps:wsp>
                      <wps:cNvCnPr/>
                      <wps:spPr>
                        <a:xfrm flipH="1">
                          <a:off x="0" y="0"/>
                          <a:ext cx="9525" cy="1381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287FE5" id="Straight Connector 11"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15.25pt,7.15pt" to="3in,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" strokecolor="windowText" strokeweight=".5pt">
                <v:stroke joinstyle="miter"/>
              </v:line>
            </w:pict>
          </mc:Fallback>
        </mc:AlternateConten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szCs w:val="24"/>
        </w:rPr>
        <w:t>SR 1429 (Slippery Log Road)</w:t>
      </w:r>
    </w:p>
    <w:p w14:paraId="0FA58C4D" w14:textId="365C69BA" w:rsidR="001340EA" w:rsidRPr="0004459D" w:rsidRDefault="0004459D" w:rsidP="00D50D12">
      <w:pPr>
        <w:autoSpaceDE w:val="0"/>
        <w:autoSpaceDN w:val="0"/>
        <w:adjustRightInd w:val="0"/>
        <w:rPr>
          <w:bCs/>
          <w:szCs w:val="24"/>
        </w:rPr>
      </w:pPr>
      <w:r>
        <w:rPr>
          <w:bCs/>
          <w:szCs w:val="24"/>
        </w:rPr>
        <w:tab/>
      </w:r>
      <w:r>
        <w:rPr>
          <w:bCs/>
          <w:szCs w:val="24"/>
        </w:rPr>
        <w:tab/>
      </w:r>
      <w:r>
        <w:rPr>
          <w:bCs/>
          <w:szCs w:val="24"/>
        </w:rPr>
        <w:tab/>
      </w:r>
      <w:r>
        <w:rPr>
          <w:bCs/>
          <w:szCs w:val="24"/>
        </w:rPr>
        <w:tab/>
      </w:r>
      <w:r>
        <w:rPr>
          <w:bCs/>
          <w:szCs w:val="24"/>
        </w:rPr>
        <w:tab/>
      </w:r>
      <w:r>
        <w:rPr>
          <w:bCs/>
          <w:szCs w:val="24"/>
        </w:rPr>
        <w:tab/>
      </w:r>
    </w:p>
    <w:p w14:paraId="0003B175" w14:textId="77777777" w:rsidR="001340EA" w:rsidRDefault="001340EA" w:rsidP="00D50D12">
      <w:pPr>
        <w:autoSpaceDE w:val="0"/>
        <w:autoSpaceDN w:val="0"/>
        <w:adjustRightInd w:val="0"/>
        <w:rPr>
          <w:b/>
          <w:szCs w:val="24"/>
          <w:u w:val="single"/>
        </w:rPr>
      </w:pPr>
    </w:p>
    <w:p w14:paraId="3A583B54" w14:textId="77777777" w:rsidR="001340EA" w:rsidRDefault="001340EA" w:rsidP="00D50D12">
      <w:pPr>
        <w:autoSpaceDE w:val="0"/>
        <w:autoSpaceDN w:val="0"/>
        <w:adjustRightInd w:val="0"/>
        <w:rPr>
          <w:b/>
          <w:szCs w:val="24"/>
          <w:u w:val="single"/>
        </w:rPr>
      </w:pPr>
    </w:p>
    <w:p w14:paraId="2FBDFF6D" w14:textId="77777777" w:rsidR="001340EA" w:rsidRDefault="001340EA" w:rsidP="00D50D12">
      <w:pPr>
        <w:autoSpaceDE w:val="0"/>
        <w:autoSpaceDN w:val="0"/>
        <w:adjustRightInd w:val="0"/>
        <w:rPr>
          <w:b/>
          <w:szCs w:val="24"/>
          <w:u w:val="single"/>
        </w:rPr>
      </w:pPr>
    </w:p>
    <w:p w14:paraId="49E2FE39" w14:textId="2C3BDFA5" w:rsidR="001340EA" w:rsidRPr="0004459D" w:rsidRDefault="0004459D" w:rsidP="00D50D12">
      <w:pPr>
        <w:autoSpaceDE w:val="0"/>
        <w:autoSpaceDN w:val="0"/>
        <w:adjustRightInd w:val="0"/>
        <w:rPr>
          <w:bCs/>
          <w:szCs w:val="24"/>
        </w:rPr>
      </w:pPr>
      <w:r>
        <w:rPr>
          <w:b/>
          <w:i/>
          <w:iCs/>
          <w:szCs w:val="24"/>
        </w:rPr>
        <w:tab/>
      </w:r>
      <w:r>
        <w:rPr>
          <w:b/>
          <w:i/>
          <w:iCs/>
          <w:szCs w:val="24"/>
        </w:rPr>
        <w:tab/>
      </w:r>
      <w:r>
        <w:rPr>
          <w:b/>
          <w:i/>
          <w:iCs/>
          <w:szCs w:val="24"/>
        </w:rPr>
        <w:tab/>
      </w:r>
      <w:r>
        <w:rPr>
          <w:b/>
          <w:i/>
          <w:iCs/>
          <w:szCs w:val="24"/>
        </w:rPr>
        <w:tab/>
      </w:r>
      <w:r>
        <w:rPr>
          <w:b/>
          <w:i/>
          <w:iCs/>
          <w:szCs w:val="24"/>
        </w:rPr>
        <w:tab/>
      </w:r>
      <w:r>
        <w:rPr>
          <w:b/>
          <w:i/>
          <w:iCs/>
          <w:szCs w:val="24"/>
        </w:rPr>
        <w:tab/>
      </w:r>
    </w:p>
    <w:p w14:paraId="53408FD5" w14:textId="26EF06FB" w:rsidR="0004459D" w:rsidRPr="0004459D" w:rsidRDefault="0004459D" w:rsidP="00D50D12">
      <w:pPr>
        <w:autoSpaceDE w:val="0"/>
        <w:autoSpaceDN w:val="0"/>
        <w:adjustRightInd w:val="0"/>
        <w:rPr>
          <w:bCs/>
          <w:szCs w:val="24"/>
        </w:rPr>
      </w:pPr>
      <w:r>
        <w:rPr>
          <w:bCs/>
          <w:szCs w:val="24"/>
        </w:rPr>
        <w:tab/>
      </w:r>
      <w:r>
        <w:rPr>
          <w:bCs/>
          <w:szCs w:val="24"/>
        </w:rPr>
        <w:tab/>
      </w:r>
      <w:r>
        <w:rPr>
          <w:bCs/>
          <w:szCs w:val="24"/>
        </w:rPr>
        <w:tab/>
      </w:r>
      <w:r>
        <w:rPr>
          <w:bCs/>
          <w:szCs w:val="24"/>
        </w:rPr>
        <w:tab/>
      </w:r>
      <w:r>
        <w:rPr>
          <w:bCs/>
          <w:szCs w:val="24"/>
        </w:rPr>
        <w:tab/>
      </w:r>
      <w:r>
        <w:rPr>
          <w:bCs/>
          <w:szCs w:val="24"/>
        </w:rPr>
        <w:tab/>
        <w:t xml:space="preserve"> 126 (total entering volume)</w:t>
      </w:r>
    </w:p>
    <w:p w14:paraId="5B8603BA" w14:textId="77777777" w:rsidR="0004459D" w:rsidRDefault="0004459D" w:rsidP="00D50D12">
      <w:pPr>
        <w:autoSpaceDE w:val="0"/>
        <w:autoSpaceDN w:val="0"/>
        <w:adjustRightInd w:val="0"/>
        <w:rPr>
          <w:b/>
          <w:szCs w:val="24"/>
          <w:u w:val="single"/>
        </w:rPr>
      </w:pPr>
    </w:p>
    <w:p w14:paraId="0D03E6DF" w14:textId="67BDF818" w:rsidR="0004459D" w:rsidRDefault="0004459D" w:rsidP="00D50D12">
      <w:pPr>
        <w:autoSpaceDE w:val="0"/>
        <w:autoSpaceDN w:val="0"/>
        <w:adjustRightInd w:val="0"/>
        <w:rPr>
          <w:b/>
          <w:szCs w:val="24"/>
          <w:u w:val="single"/>
        </w:rPr>
      </w:pPr>
      <w:r>
        <w:rPr>
          <w:noProof/>
          <w:szCs w:val="24"/>
        </w:rPr>
        <mc:AlternateContent>
          <mc:Choice Requires="wps">
            <w:drawing>
              <wp:anchor distT="0" distB="0" distL="114300" distR="114300" simplePos="0" relativeHeight="251675648" behindDoc="0" locked="0" layoutInCell="1" allowOverlap="1" wp14:anchorId="7F948B1F" wp14:editId="1E35F6E4">
                <wp:simplePos x="0" y="0"/>
                <wp:positionH relativeFrom="column">
                  <wp:posOffset>1600200</wp:posOffset>
                </wp:positionH>
                <wp:positionV relativeFrom="paragraph">
                  <wp:posOffset>66040</wp:posOffset>
                </wp:positionV>
                <wp:extent cx="221932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22193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07D147"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5.2pt" to="30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" strokecolor="windowText" strokeweight=".5pt">
                <v:stroke joinstyle="miter"/>
              </v:line>
            </w:pict>
          </mc:Fallback>
        </mc:AlternateContent>
      </w:r>
    </w:p>
    <w:p w14:paraId="20DD8D9E" w14:textId="4CBD7749" w:rsidR="0004459D" w:rsidRDefault="0004459D" w:rsidP="0004459D">
      <w:pPr>
        <w:autoSpaceDE w:val="0"/>
        <w:autoSpaceDN w:val="0"/>
        <w:adjustRightInd w:val="0"/>
        <w:ind w:left="1440" w:firstLine="720"/>
        <w:rPr>
          <w:bCs/>
          <w:szCs w:val="24"/>
        </w:rPr>
      </w:pPr>
      <w:r>
        <w:rPr>
          <w:bCs/>
          <w:noProof/>
          <w:szCs w:val="24"/>
        </w:rPr>
        <mc:AlternateContent>
          <mc:Choice Requires="wps">
            <w:drawing>
              <wp:anchor distT="0" distB="0" distL="114300" distR="114300" simplePos="0" relativeHeight="251677696" behindDoc="0" locked="0" layoutInCell="1" allowOverlap="1" wp14:anchorId="673F0FAC" wp14:editId="0187511E">
                <wp:simplePos x="0" y="0"/>
                <wp:positionH relativeFrom="column">
                  <wp:posOffset>3133725</wp:posOffset>
                </wp:positionH>
                <wp:positionV relativeFrom="paragraph">
                  <wp:posOffset>100965</wp:posOffset>
                </wp:positionV>
                <wp:extent cx="257175"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B76CB5" id="_x0000_t32" coordsize="21600,21600" o:spt="32" o:oned="t" path="m,l21600,21600e" filled="f">
                <v:path arrowok="t" fillok="f" o:connecttype="none"/>
                <o:lock v:ext="edit" shapetype="t"/>
              </v:shapetype>
              <v:shape id="Straight Arrow Connector 17" o:spid="_x0000_s1026" type="#_x0000_t32" style="position:absolute;margin-left:246.75pt;margin-top:7.95pt;width:20.25pt;height: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" strokecolor="black [3213]" strokeweight=".5pt">
                <v:stroke endarrow="block" joinstyle="miter"/>
              </v:shape>
            </w:pict>
          </mc:Fallback>
        </mc:AlternateContent>
      </w:r>
      <w:r>
        <w:rPr>
          <w:bCs/>
          <w:noProof/>
          <w:szCs w:val="24"/>
        </w:rPr>
        <mc:AlternateContent>
          <mc:Choice Requires="wps">
            <w:drawing>
              <wp:anchor distT="0" distB="0" distL="114300" distR="114300" simplePos="0" relativeHeight="251676672" behindDoc="0" locked="0" layoutInCell="1" allowOverlap="1" wp14:anchorId="2C64F3DE" wp14:editId="3290A9FE">
                <wp:simplePos x="0" y="0"/>
                <wp:positionH relativeFrom="column">
                  <wp:posOffset>1962150</wp:posOffset>
                </wp:positionH>
                <wp:positionV relativeFrom="paragraph">
                  <wp:posOffset>100965</wp:posOffset>
                </wp:positionV>
                <wp:extent cx="25717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257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1B1861" id="Straight Arrow Connector 13" o:spid="_x0000_s1026" type="#_x0000_t32" style="position:absolute;margin-left:154.5pt;margin-top:7.95pt;width:20.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" strokecolor="black [3213]" strokeweight=".5pt">
                <v:stroke endarrow="block" joinstyle="miter"/>
              </v:shape>
            </w:pict>
          </mc:Fallback>
        </mc:AlternateContent>
      </w:r>
      <w:r>
        <w:rPr>
          <w:bCs/>
          <w:szCs w:val="24"/>
        </w:rPr>
        <w:t xml:space="preserve">      394.5</w:t>
      </w:r>
      <w:r>
        <w:rPr>
          <w:bCs/>
          <w:szCs w:val="24"/>
        </w:rPr>
        <w:tab/>
        <w:t xml:space="preserve">         779</w:t>
      </w:r>
      <w:r>
        <w:rPr>
          <w:bCs/>
          <w:szCs w:val="24"/>
        </w:rPr>
        <w:tab/>
        <w:t xml:space="preserve">       </w:t>
      </w:r>
      <w:r w:rsidR="009F27A0">
        <w:rPr>
          <w:bCs/>
          <w:szCs w:val="24"/>
        </w:rPr>
        <w:t xml:space="preserve"> </w:t>
      </w:r>
      <w:r>
        <w:rPr>
          <w:bCs/>
          <w:szCs w:val="24"/>
        </w:rPr>
        <w:t>384.5</w:t>
      </w:r>
    </w:p>
    <w:p w14:paraId="7A524970" w14:textId="77777777" w:rsidR="0004459D" w:rsidRDefault="0004459D" w:rsidP="0004459D">
      <w:pPr>
        <w:autoSpaceDE w:val="0"/>
        <w:autoSpaceDN w:val="0"/>
        <w:adjustRightInd w:val="0"/>
        <w:ind w:left="2880" w:firstLine="720"/>
        <w:rPr>
          <w:bCs/>
          <w:szCs w:val="24"/>
        </w:rPr>
      </w:pPr>
    </w:p>
    <w:p w14:paraId="15D8CB49" w14:textId="2C6B6C68" w:rsidR="0004459D" w:rsidRDefault="0004459D" w:rsidP="0004459D">
      <w:pPr>
        <w:autoSpaceDE w:val="0"/>
        <w:autoSpaceDN w:val="0"/>
        <w:adjustRightInd w:val="0"/>
        <w:ind w:left="2880" w:firstLine="720"/>
        <w:rPr>
          <w:bCs/>
          <w:szCs w:val="24"/>
        </w:rPr>
      </w:pPr>
      <w:r>
        <w:rPr>
          <w:bCs/>
          <w:szCs w:val="24"/>
        </w:rPr>
        <w:t>US 701 Bypass</w:t>
      </w:r>
    </w:p>
    <w:p w14:paraId="302A9F42" w14:textId="64F41C3F" w:rsidR="003F77CA" w:rsidRDefault="003F77CA" w:rsidP="0004459D">
      <w:pPr>
        <w:autoSpaceDE w:val="0"/>
        <w:autoSpaceDN w:val="0"/>
        <w:adjustRightInd w:val="0"/>
        <w:ind w:left="2880" w:firstLine="720"/>
        <w:rPr>
          <w:bCs/>
          <w:szCs w:val="24"/>
        </w:rPr>
      </w:pPr>
    </w:p>
    <w:p w14:paraId="03EC94A0" w14:textId="399E8861" w:rsidR="003F77CA" w:rsidRDefault="00102E45" w:rsidP="003F77CA">
      <w:pPr>
        <w:autoSpaceDE w:val="0"/>
        <w:autoSpaceDN w:val="0"/>
        <w:adjustRightInd w:val="0"/>
        <w:rPr>
          <w:bCs/>
          <w:szCs w:val="24"/>
        </w:rPr>
      </w:pPr>
      <w:r>
        <w:rPr>
          <w:bCs/>
          <w:szCs w:val="24"/>
        </w:rPr>
        <w:t>The intersection does not meet condition A.  However</w:t>
      </w:r>
      <w:r w:rsidR="00DD2ABB">
        <w:rPr>
          <w:bCs/>
          <w:szCs w:val="24"/>
        </w:rPr>
        <w:t>,</w:t>
      </w:r>
      <w:r>
        <w:rPr>
          <w:bCs/>
          <w:szCs w:val="24"/>
        </w:rPr>
        <w:t xml:space="preserve"> it does meet condition B.  Additionally, the intersection meets the combination of conditions A and B requirement.  In this example, the values in column d (56%) are used for the combination requirement since the speed limit is greater than 40 mph.</w:t>
      </w:r>
    </w:p>
    <w:p w14:paraId="63FEB879" w14:textId="3C0DC0ED" w:rsidR="003F77CA" w:rsidRDefault="003F77CA" w:rsidP="003F77CA">
      <w:pPr>
        <w:autoSpaceDE w:val="0"/>
        <w:autoSpaceDN w:val="0"/>
        <w:adjustRightInd w:val="0"/>
        <w:rPr>
          <w:bCs/>
          <w:szCs w:val="24"/>
        </w:rPr>
      </w:pPr>
    </w:p>
    <w:tbl>
      <w:tblPr>
        <w:tblW w:w="0" w:type="auto"/>
        <w:tblCellSpacing w:w="0" w:type="dxa"/>
        <w:tblCellMar>
          <w:left w:w="0" w:type="dxa"/>
          <w:right w:w="0" w:type="dxa"/>
        </w:tblCellMar>
        <w:tblLook w:val="04A0" w:firstRow="1" w:lastRow="0" w:firstColumn="1" w:lastColumn="0" w:noHBand="0" w:noVBand="1"/>
        <w:tblDescription w:val="List of warrant 1 vehicular volumes for conditons A and B traffic on major and minor streets"/>
      </w:tblPr>
      <w:tblGrid>
        <w:gridCol w:w="1706"/>
        <w:gridCol w:w="1672"/>
        <w:gridCol w:w="788"/>
        <w:gridCol w:w="647"/>
        <w:gridCol w:w="632"/>
        <w:gridCol w:w="647"/>
        <w:gridCol w:w="949"/>
        <w:gridCol w:w="779"/>
        <w:gridCol w:w="761"/>
        <w:gridCol w:w="779"/>
      </w:tblGrid>
      <w:tr w:rsidR="003F77CA" w:rsidRPr="003F77CA" w14:paraId="39C859C9" w14:textId="77777777" w:rsidTr="003F77CA">
        <w:trPr>
          <w:tblCellSpacing w:w="0" w:type="dxa"/>
        </w:trPr>
        <w:tc>
          <w:tcPr>
            <w:tcW w:w="0" w:type="auto"/>
            <w:gridSpan w:val="10"/>
            <w:tcBorders>
              <w:top w:val="nil"/>
              <w:left w:val="nil"/>
              <w:bottom w:val="nil"/>
              <w:right w:val="nil"/>
            </w:tcBorders>
            <w:shd w:val="clear" w:color="auto" w:fill="EDD5DB"/>
            <w:vAlign w:val="center"/>
            <w:hideMark/>
          </w:tcPr>
          <w:p w14:paraId="6FAF792B"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 xml:space="preserve">Table 4C-1. Warrant 1, Eight-Hour Vehicular Volume </w:t>
            </w:r>
          </w:p>
        </w:tc>
      </w:tr>
      <w:tr w:rsidR="003F77CA" w:rsidRPr="003F77CA" w14:paraId="0AAAF671" w14:textId="77777777" w:rsidTr="003F77CA">
        <w:trPr>
          <w:tblCellSpacing w:w="0" w:type="dxa"/>
        </w:trPr>
        <w:tc>
          <w:tcPr>
            <w:tcW w:w="0" w:type="auto"/>
            <w:gridSpan w:val="10"/>
            <w:tcBorders>
              <w:top w:val="single" w:sz="6" w:space="0" w:color="CF8A9D"/>
              <w:left w:val="single" w:sz="6" w:space="0" w:color="CF8A9D"/>
              <w:right w:val="single" w:sz="6" w:space="0" w:color="CF8A9D"/>
            </w:tcBorders>
            <w:shd w:val="clear" w:color="auto" w:fill="EDD5DB"/>
            <w:vAlign w:val="center"/>
            <w:hideMark/>
          </w:tcPr>
          <w:p w14:paraId="562954E7"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Condition A—Minimum Vehicular Volume</w:t>
            </w:r>
          </w:p>
        </w:tc>
      </w:tr>
      <w:tr w:rsidR="003F77CA" w:rsidRPr="003F77CA" w14:paraId="53DB2AF5" w14:textId="77777777" w:rsidTr="003F77CA">
        <w:trPr>
          <w:tblCellSpacing w:w="0" w:type="dxa"/>
        </w:trPr>
        <w:tc>
          <w:tcPr>
            <w:tcW w:w="0" w:type="auto"/>
            <w:gridSpan w:val="2"/>
            <w:tcBorders>
              <w:top w:val="single" w:sz="6" w:space="0" w:color="CF8A9D"/>
              <w:left w:val="single" w:sz="6" w:space="0" w:color="CF8A9D"/>
              <w:right w:val="single" w:sz="6" w:space="0" w:color="CF8A9D"/>
            </w:tcBorders>
            <w:shd w:val="clear" w:color="auto" w:fill="EDD5DB"/>
            <w:vAlign w:val="center"/>
            <w:hideMark/>
          </w:tcPr>
          <w:p w14:paraId="5BBCFC54"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Number of lanes for moving traffic on each approach</w:t>
            </w:r>
          </w:p>
        </w:tc>
        <w:tc>
          <w:tcPr>
            <w:tcW w:w="0" w:type="auto"/>
            <w:gridSpan w:val="4"/>
            <w:tcBorders>
              <w:top w:val="single" w:sz="6" w:space="0" w:color="CF8A9D"/>
              <w:right w:val="single" w:sz="6" w:space="0" w:color="CF8A9D"/>
            </w:tcBorders>
            <w:shd w:val="clear" w:color="auto" w:fill="EDD5DB"/>
            <w:vAlign w:val="center"/>
            <w:hideMark/>
          </w:tcPr>
          <w:p w14:paraId="7C2913F4"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Vehicles per hour on major street</w:t>
            </w:r>
            <w:r w:rsidRPr="003F77CA">
              <w:rPr>
                <w:rFonts w:ascii="Verdana" w:hAnsi="Verdana"/>
                <w:b/>
                <w:bCs/>
                <w:color w:val="000000"/>
                <w:sz w:val="17"/>
                <w:szCs w:val="17"/>
              </w:rPr>
              <w:br/>
              <w:t>(total of both approaches)</w:t>
            </w:r>
          </w:p>
        </w:tc>
        <w:tc>
          <w:tcPr>
            <w:tcW w:w="0" w:type="auto"/>
            <w:gridSpan w:val="4"/>
            <w:tcBorders>
              <w:top w:val="single" w:sz="6" w:space="0" w:color="CF8A9D"/>
              <w:right w:val="single" w:sz="6" w:space="0" w:color="CF8A9D"/>
            </w:tcBorders>
            <w:shd w:val="clear" w:color="auto" w:fill="EDD5DB"/>
            <w:vAlign w:val="center"/>
            <w:hideMark/>
          </w:tcPr>
          <w:p w14:paraId="4EEF77FE"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Vehicles per hour on higher-volume</w:t>
            </w:r>
            <w:r w:rsidRPr="003F77CA">
              <w:rPr>
                <w:rFonts w:ascii="Verdana" w:hAnsi="Verdana"/>
                <w:b/>
                <w:bCs/>
                <w:color w:val="000000"/>
                <w:sz w:val="17"/>
                <w:szCs w:val="17"/>
              </w:rPr>
              <w:br/>
              <w:t>minor-street approach (one direction only) </w:t>
            </w:r>
          </w:p>
        </w:tc>
      </w:tr>
      <w:tr w:rsidR="003F77CA" w:rsidRPr="003F77CA" w14:paraId="4589382E"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1A0BD11F"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Major Street</w:t>
            </w:r>
          </w:p>
        </w:tc>
        <w:tc>
          <w:tcPr>
            <w:tcW w:w="0" w:type="auto"/>
            <w:tcBorders>
              <w:top w:val="single" w:sz="6" w:space="0" w:color="CF8A9D"/>
              <w:right w:val="single" w:sz="6" w:space="0" w:color="CF8A9D"/>
            </w:tcBorders>
            <w:vAlign w:val="center"/>
            <w:hideMark/>
          </w:tcPr>
          <w:p w14:paraId="52625D1D"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Minor Street</w:t>
            </w:r>
          </w:p>
        </w:tc>
        <w:tc>
          <w:tcPr>
            <w:tcW w:w="0" w:type="auto"/>
            <w:tcBorders>
              <w:top w:val="single" w:sz="6" w:space="0" w:color="CF8A9D"/>
              <w:right w:val="single" w:sz="6" w:space="0" w:color="CF8A9D"/>
            </w:tcBorders>
            <w:vAlign w:val="center"/>
            <w:hideMark/>
          </w:tcPr>
          <w:p w14:paraId="229B0CFC"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100%</w:t>
            </w:r>
            <w:r w:rsidRPr="003F77CA">
              <w:rPr>
                <w:rFonts w:ascii="Verdana" w:hAnsi="Verdana"/>
                <w:color w:val="000000"/>
                <w:sz w:val="17"/>
                <w:szCs w:val="17"/>
                <w:vertAlign w:val="superscript"/>
              </w:rPr>
              <w:t>a</w:t>
            </w:r>
          </w:p>
        </w:tc>
        <w:tc>
          <w:tcPr>
            <w:tcW w:w="0" w:type="auto"/>
            <w:tcBorders>
              <w:top w:val="single" w:sz="6" w:space="0" w:color="CF8A9D"/>
              <w:right w:val="single" w:sz="6" w:space="0" w:color="CF8A9D"/>
            </w:tcBorders>
            <w:vAlign w:val="center"/>
            <w:hideMark/>
          </w:tcPr>
          <w:p w14:paraId="314DE528"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80%</w:t>
            </w:r>
            <w:r w:rsidRPr="003F77CA">
              <w:rPr>
                <w:rFonts w:ascii="Verdana" w:hAnsi="Verdana"/>
                <w:color w:val="000000"/>
                <w:sz w:val="17"/>
                <w:szCs w:val="17"/>
                <w:vertAlign w:val="superscript"/>
              </w:rPr>
              <w:t>b</w:t>
            </w:r>
          </w:p>
        </w:tc>
        <w:tc>
          <w:tcPr>
            <w:tcW w:w="0" w:type="auto"/>
            <w:tcBorders>
              <w:top w:val="single" w:sz="6" w:space="0" w:color="CF8A9D"/>
              <w:right w:val="single" w:sz="6" w:space="0" w:color="CF8A9D"/>
            </w:tcBorders>
            <w:vAlign w:val="center"/>
            <w:hideMark/>
          </w:tcPr>
          <w:p w14:paraId="145CFF8F"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70%</w:t>
            </w:r>
            <w:r w:rsidRPr="003F77CA">
              <w:rPr>
                <w:rFonts w:ascii="Verdana" w:hAnsi="Verdana"/>
                <w:color w:val="000000"/>
                <w:sz w:val="17"/>
                <w:szCs w:val="17"/>
                <w:vertAlign w:val="superscript"/>
              </w:rPr>
              <w:t>c</w:t>
            </w:r>
          </w:p>
        </w:tc>
        <w:tc>
          <w:tcPr>
            <w:tcW w:w="0" w:type="auto"/>
            <w:tcBorders>
              <w:top w:val="single" w:sz="6" w:space="0" w:color="CF8A9D"/>
              <w:right w:val="single" w:sz="6" w:space="0" w:color="CF8A9D"/>
            </w:tcBorders>
            <w:vAlign w:val="center"/>
            <w:hideMark/>
          </w:tcPr>
          <w:p w14:paraId="4EC4C420"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56%</w:t>
            </w:r>
            <w:r w:rsidRPr="003F77CA">
              <w:rPr>
                <w:rFonts w:ascii="Verdana" w:hAnsi="Verdana"/>
                <w:color w:val="000000"/>
                <w:sz w:val="17"/>
                <w:szCs w:val="17"/>
                <w:vertAlign w:val="superscript"/>
              </w:rPr>
              <w:t>d</w:t>
            </w:r>
          </w:p>
        </w:tc>
        <w:tc>
          <w:tcPr>
            <w:tcW w:w="0" w:type="auto"/>
            <w:tcBorders>
              <w:top w:val="single" w:sz="6" w:space="0" w:color="CF8A9D"/>
              <w:right w:val="single" w:sz="6" w:space="0" w:color="CF8A9D"/>
            </w:tcBorders>
            <w:vAlign w:val="center"/>
            <w:hideMark/>
          </w:tcPr>
          <w:p w14:paraId="6DA4DBC9"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100%</w:t>
            </w:r>
            <w:r w:rsidRPr="003F77CA">
              <w:rPr>
                <w:rFonts w:ascii="Verdana" w:hAnsi="Verdana"/>
                <w:color w:val="000000"/>
                <w:sz w:val="17"/>
                <w:szCs w:val="17"/>
                <w:vertAlign w:val="superscript"/>
              </w:rPr>
              <w:t>a</w:t>
            </w:r>
          </w:p>
        </w:tc>
        <w:tc>
          <w:tcPr>
            <w:tcW w:w="0" w:type="auto"/>
            <w:tcBorders>
              <w:top w:val="single" w:sz="6" w:space="0" w:color="CF8A9D"/>
              <w:right w:val="single" w:sz="6" w:space="0" w:color="CF8A9D"/>
            </w:tcBorders>
            <w:vAlign w:val="center"/>
            <w:hideMark/>
          </w:tcPr>
          <w:p w14:paraId="689097E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80%</w:t>
            </w:r>
            <w:r w:rsidRPr="003F77CA">
              <w:rPr>
                <w:rFonts w:ascii="Verdana" w:hAnsi="Verdana"/>
                <w:color w:val="000000"/>
                <w:sz w:val="17"/>
                <w:szCs w:val="17"/>
                <w:vertAlign w:val="superscript"/>
              </w:rPr>
              <w:t>b</w:t>
            </w:r>
          </w:p>
        </w:tc>
        <w:tc>
          <w:tcPr>
            <w:tcW w:w="0" w:type="auto"/>
            <w:tcBorders>
              <w:top w:val="single" w:sz="6" w:space="0" w:color="CF8A9D"/>
              <w:right w:val="single" w:sz="6" w:space="0" w:color="CF8A9D"/>
            </w:tcBorders>
            <w:vAlign w:val="center"/>
            <w:hideMark/>
          </w:tcPr>
          <w:p w14:paraId="0E1FF8FF"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70%</w:t>
            </w:r>
            <w:r w:rsidRPr="003F77CA">
              <w:rPr>
                <w:rFonts w:ascii="Verdana" w:hAnsi="Verdana"/>
                <w:color w:val="000000"/>
                <w:sz w:val="17"/>
                <w:szCs w:val="17"/>
                <w:vertAlign w:val="superscript"/>
              </w:rPr>
              <w:t>c</w:t>
            </w:r>
          </w:p>
        </w:tc>
        <w:tc>
          <w:tcPr>
            <w:tcW w:w="0" w:type="auto"/>
            <w:tcBorders>
              <w:top w:val="single" w:sz="6" w:space="0" w:color="CF8A9D"/>
              <w:right w:val="single" w:sz="6" w:space="0" w:color="CF8A9D"/>
            </w:tcBorders>
            <w:vAlign w:val="center"/>
            <w:hideMark/>
          </w:tcPr>
          <w:p w14:paraId="7BA0091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56%</w:t>
            </w:r>
            <w:r w:rsidRPr="003F77CA">
              <w:rPr>
                <w:rFonts w:ascii="Verdana" w:hAnsi="Verdana"/>
                <w:color w:val="000000"/>
                <w:sz w:val="17"/>
                <w:szCs w:val="17"/>
                <w:vertAlign w:val="superscript"/>
              </w:rPr>
              <w:t>d</w:t>
            </w:r>
          </w:p>
        </w:tc>
      </w:tr>
      <w:tr w:rsidR="003F77CA" w:rsidRPr="003F77CA" w14:paraId="0537A494"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3C3D168D"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1</w:t>
            </w:r>
          </w:p>
        </w:tc>
        <w:tc>
          <w:tcPr>
            <w:tcW w:w="0" w:type="auto"/>
            <w:tcBorders>
              <w:top w:val="single" w:sz="6" w:space="0" w:color="CF8A9D"/>
              <w:right w:val="single" w:sz="6" w:space="0" w:color="CF8A9D"/>
            </w:tcBorders>
            <w:vAlign w:val="center"/>
            <w:hideMark/>
          </w:tcPr>
          <w:p w14:paraId="0E96F0E6"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1</w:t>
            </w:r>
          </w:p>
        </w:tc>
        <w:tc>
          <w:tcPr>
            <w:tcW w:w="0" w:type="auto"/>
            <w:tcBorders>
              <w:top w:val="single" w:sz="6" w:space="0" w:color="CF8A9D"/>
              <w:right w:val="single" w:sz="6" w:space="0" w:color="CF8A9D"/>
            </w:tcBorders>
            <w:vAlign w:val="center"/>
            <w:hideMark/>
          </w:tcPr>
          <w:p w14:paraId="4FA45A9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500</w:t>
            </w:r>
          </w:p>
        </w:tc>
        <w:tc>
          <w:tcPr>
            <w:tcW w:w="0" w:type="auto"/>
            <w:tcBorders>
              <w:top w:val="single" w:sz="6" w:space="0" w:color="CF8A9D"/>
              <w:right w:val="single" w:sz="6" w:space="0" w:color="CF8A9D"/>
            </w:tcBorders>
            <w:vAlign w:val="center"/>
            <w:hideMark/>
          </w:tcPr>
          <w:p w14:paraId="6F33D45A"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400</w:t>
            </w:r>
          </w:p>
        </w:tc>
        <w:tc>
          <w:tcPr>
            <w:tcW w:w="0" w:type="auto"/>
            <w:tcBorders>
              <w:top w:val="single" w:sz="6" w:space="0" w:color="CF8A9D"/>
              <w:right w:val="single" w:sz="6" w:space="0" w:color="CF8A9D"/>
            </w:tcBorders>
            <w:vAlign w:val="center"/>
            <w:hideMark/>
          </w:tcPr>
          <w:p w14:paraId="326672D0"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350</w:t>
            </w:r>
          </w:p>
        </w:tc>
        <w:tc>
          <w:tcPr>
            <w:tcW w:w="0" w:type="auto"/>
            <w:tcBorders>
              <w:top w:val="single" w:sz="6" w:space="0" w:color="CF8A9D"/>
              <w:right w:val="single" w:sz="6" w:space="0" w:color="CF8A9D"/>
            </w:tcBorders>
            <w:vAlign w:val="center"/>
            <w:hideMark/>
          </w:tcPr>
          <w:p w14:paraId="1F4F619E"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280</w:t>
            </w:r>
          </w:p>
        </w:tc>
        <w:tc>
          <w:tcPr>
            <w:tcW w:w="0" w:type="auto"/>
            <w:tcBorders>
              <w:top w:val="single" w:sz="6" w:space="0" w:color="CF8A9D"/>
              <w:right w:val="single" w:sz="6" w:space="0" w:color="CF8A9D"/>
            </w:tcBorders>
            <w:vAlign w:val="center"/>
            <w:hideMark/>
          </w:tcPr>
          <w:p w14:paraId="4360ABE3"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150</w:t>
            </w:r>
          </w:p>
        </w:tc>
        <w:tc>
          <w:tcPr>
            <w:tcW w:w="0" w:type="auto"/>
            <w:tcBorders>
              <w:top w:val="single" w:sz="6" w:space="0" w:color="CF8A9D"/>
              <w:right w:val="single" w:sz="6" w:space="0" w:color="CF8A9D"/>
            </w:tcBorders>
            <w:vAlign w:val="center"/>
            <w:hideMark/>
          </w:tcPr>
          <w:p w14:paraId="6EAEF3DC"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120</w:t>
            </w:r>
          </w:p>
        </w:tc>
        <w:tc>
          <w:tcPr>
            <w:tcW w:w="0" w:type="auto"/>
            <w:tcBorders>
              <w:top w:val="single" w:sz="6" w:space="0" w:color="CF8A9D"/>
              <w:right w:val="single" w:sz="6" w:space="0" w:color="CF8A9D"/>
            </w:tcBorders>
            <w:vAlign w:val="center"/>
            <w:hideMark/>
          </w:tcPr>
          <w:p w14:paraId="48CE3B4D"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105</w:t>
            </w:r>
          </w:p>
        </w:tc>
        <w:tc>
          <w:tcPr>
            <w:tcW w:w="0" w:type="auto"/>
            <w:tcBorders>
              <w:top w:val="single" w:sz="6" w:space="0" w:color="CF8A9D"/>
              <w:right w:val="single" w:sz="6" w:space="0" w:color="CF8A9D"/>
            </w:tcBorders>
            <w:vAlign w:val="center"/>
            <w:hideMark/>
          </w:tcPr>
          <w:p w14:paraId="2AC5E6E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84</w:t>
            </w:r>
          </w:p>
        </w:tc>
      </w:tr>
      <w:tr w:rsidR="003F77CA" w:rsidRPr="003F77CA" w14:paraId="36FBB1E5"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42B17CE2"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2 or more</w:t>
            </w:r>
          </w:p>
        </w:tc>
        <w:tc>
          <w:tcPr>
            <w:tcW w:w="0" w:type="auto"/>
            <w:tcBorders>
              <w:top w:val="single" w:sz="6" w:space="0" w:color="CF8A9D"/>
              <w:right w:val="single" w:sz="6" w:space="0" w:color="CF8A9D"/>
            </w:tcBorders>
            <w:vAlign w:val="center"/>
            <w:hideMark/>
          </w:tcPr>
          <w:p w14:paraId="2E10D001"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1</w:t>
            </w:r>
          </w:p>
        </w:tc>
        <w:tc>
          <w:tcPr>
            <w:tcW w:w="0" w:type="auto"/>
            <w:tcBorders>
              <w:top w:val="single" w:sz="6" w:space="0" w:color="CF8A9D"/>
              <w:right w:val="single" w:sz="6" w:space="0" w:color="CF8A9D"/>
            </w:tcBorders>
            <w:vAlign w:val="center"/>
            <w:hideMark/>
          </w:tcPr>
          <w:p w14:paraId="56089166"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600</w:t>
            </w:r>
          </w:p>
        </w:tc>
        <w:tc>
          <w:tcPr>
            <w:tcW w:w="0" w:type="auto"/>
            <w:tcBorders>
              <w:top w:val="single" w:sz="6" w:space="0" w:color="CF8A9D"/>
              <w:right w:val="single" w:sz="6" w:space="0" w:color="CF8A9D"/>
            </w:tcBorders>
            <w:vAlign w:val="center"/>
            <w:hideMark/>
          </w:tcPr>
          <w:p w14:paraId="21BEEA7F"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480</w:t>
            </w:r>
          </w:p>
        </w:tc>
        <w:tc>
          <w:tcPr>
            <w:tcW w:w="0" w:type="auto"/>
            <w:tcBorders>
              <w:top w:val="single" w:sz="6" w:space="0" w:color="CF8A9D"/>
              <w:right w:val="single" w:sz="6" w:space="0" w:color="CF8A9D"/>
            </w:tcBorders>
            <w:vAlign w:val="center"/>
            <w:hideMark/>
          </w:tcPr>
          <w:p w14:paraId="3436C7F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420</w:t>
            </w:r>
          </w:p>
        </w:tc>
        <w:tc>
          <w:tcPr>
            <w:tcW w:w="0" w:type="auto"/>
            <w:tcBorders>
              <w:top w:val="single" w:sz="6" w:space="0" w:color="CF8A9D"/>
              <w:right w:val="single" w:sz="6" w:space="0" w:color="CF8A9D"/>
            </w:tcBorders>
            <w:vAlign w:val="center"/>
            <w:hideMark/>
          </w:tcPr>
          <w:p w14:paraId="34A1AFDC"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336</w:t>
            </w:r>
          </w:p>
        </w:tc>
        <w:tc>
          <w:tcPr>
            <w:tcW w:w="0" w:type="auto"/>
            <w:tcBorders>
              <w:top w:val="single" w:sz="6" w:space="0" w:color="CF8A9D"/>
              <w:right w:val="single" w:sz="6" w:space="0" w:color="CF8A9D"/>
            </w:tcBorders>
            <w:vAlign w:val="center"/>
            <w:hideMark/>
          </w:tcPr>
          <w:p w14:paraId="39E46B0E"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150</w:t>
            </w:r>
          </w:p>
        </w:tc>
        <w:tc>
          <w:tcPr>
            <w:tcW w:w="0" w:type="auto"/>
            <w:tcBorders>
              <w:top w:val="single" w:sz="6" w:space="0" w:color="CF8A9D"/>
              <w:right w:val="single" w:sz="6" w:space="0" w:color="CF8A9D"/>
            </w:tcBorders>
            <w:vAlign w:val="center"/>
            <w:hideMark/>
          </w:tcPr>
          <w:p w14:paraId="0AEBD3A7"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120</w:t>
            </w:r>
          </w:p>
        </w:tc>
        <w:tc>
          <w:tcPr>
            <w:tcW w:w="0" w:type="auto"/>
            <w:tcBorders>
              <w:top w:val="single" w:sz="6" w:space="0" w:color="CF8A9D"/>
              <w:right w:val="single" w:sz="6" w:space="0" w:color="CF8A9D"/>
            </w:tcBorders>
            <w:vAlign w:val="center"/>
            <w:hideMark/>
          </w:tcPr>
          <w:p w14:paraId="14235FCC"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105</w:t>
            </w:r>
          </w:p>
        </w:tc>
        <w:tc>
          <w:tcPr>
            <w:tcW w:w="0" w:type="auto"/>
            <w:tcBorders>
              <w:top w:val="single" w:sz="6" w:space="0" w:color="CF8A9D"/>
              <w:right w:val="single" w:sz="6" w:space="0" w:color="CF8A9D"/>
            </w:tcBorders>
            <w:vAlign w:val="center"/>
            <w:hideMark/>
          </w:tcPr>
          <w:p w14:paraId="2C1EDC71"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84</w:t>
            </w:r>
          </w:p>
        </w:tc>
      </w:tr>
      <w:tr w:rsidR="003F77CA" w:rsidRPr="003F77CA" w14:paraId="1C8D259E"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70E465AC"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2 or more</w:t>
            </w:r>
          </w:p>
        </w:tc>
        <w:tc>
          <w:tcPr>
            <w:tcW w:w="0" w:type="auto"/>
            <w:tcBorders>
              <w:top w:val="single" w:sz="6" w:space="0" w:color="CF8A9D"/>
              <w:right w:val="single" w:sz="6" w:space="0" w:color="CF8A9D"/>
            </w:tcBorders>
            <w:vAlign w:val="center"/>
            <w:hideMark/>
          </w:tcPr>
          <w:p w14:paraId="051D5C44"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2 or more</w:t>
            </w:r>
          </w:p>
        </w:tc>
        <w:tc>
          <w:tcPr>
            <w:tcW w:w="0" w:type="auto"/>
            <w:tcBorders>
              <w:top w:val="single" w:sz="6" w:space="0" w:color="CF8A9D"/>
              <w:right w:val="single" w:sz="6" w:space="0" w:color="CF8A9D"/>
            </w:tcBorders>
            <w:vAlign w:val="center"/>
            <w:hideMark/>
          </w:tcPr>
          <w:p w14:paraId="52695C0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600</w:t>
            </w:r>
          </w:p>
        </w:tc>
        <w:tc>
          <w:tcPr>
            <w:tcW w:w="0" w:type="auto"/>
            <w:tcBorders>
              <w:top w:val="single" w:sz="6" w:space="0" w:color="CF8A9D"/>
              <w:right w:val="single" w:sz="6" w:space="0" w:color="CF8A9D"/>
            </w:tcBorders>
            <w:vAlign w:val="center"/>
            <w:hideMark/>
          </w:tcPr>
          <w:p w14:paraId="2EFBF1F3"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480</w:t>
            </w:r>
          </w:p>
        </w:tc>
        <w:tc>
          <w:tcPr>
            <w:tcW w:w="0" w:type="auto"/>
            <w:tcBorders>
              <w:top w:val="single" w:sz="6" w:space="0" w:color="CF8A9D"/>
              <w:right w:val="single" w:sz="6" w:space="0" w:color="CF8A9D"/>
            </w:tcBorders>
            <w:vAlign w:val="center"/>
            <w:hideMark/>
          </w:tcPr>
          <w:p w14:paraId="127DD1B8"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420</w:t>
            </w:r>
          </w:p>
        </w:tc>
        <w:tc>
          <w:tcPr>
            <w:tcW w:w="0" w:type="auto"/>
            <w:tcBorders>
              <w:top w:val="single" w:sz="6" w:space="0" w:color="CF8A9D"/>
              <w:right w:val="single" w:sz="6" w:space="0" w:color="CF8A9D"/>
            </w:tcBorders>
            <w:vAlign w:val="center"/>
            <w:hideMark/>
          </w:tcPr>
          <w:p w14:paraId="7FE33C88"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336</w:t>
            </w:r>
          </w:p>
        </w:tc>
        <w:tc>
          <w:tcPr>
            <w:tcW w:w="0" w:type="auto"/>
            <w:tcBorders>
              <w:top w:val="single" w:sz="6" w:space="0" w:color="CF8A9D"/>
              <w:right w:val="single" w:sz="6" w:space="0" w:color="CF8A9D"/>
            </w:tcBorders>
            <w:vAlign w:val="center"/>
            <w:hideMark/>
          </w:tcPr>
          <w:p w14:paraId="4B96328E"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200</w:t>
            </w:r>
          </w:p>
        </w:tc>
        <w:tc>
          <w:tcPr>
            <w:tcW w:w="0" w:type="auto"/>
            <w:tcBorders>
              <w:top w:val="single" w:sz="6" w:space="0" w:color="CF8A9D"/>
              <w:right w:val="single" w:sz="6" w:space="0" w:color="CF8A9D"/>
            </w:tcBorders>
            <w:vAlign w:val="center"/>
            <w:hideMark/>
          </w:tcPr>
          <w:p w14:paraId="5C1E42E2"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160</w:t>
            </w:r>
          </w:p>
        </w:tc>
        <w:tc>
          <w:tcPr>
            <w:tcW w:w="0" w:type="auto"/>
            <w:tcBorders>
              <w:top w:val="single" w:sz="6" w:space="0" w:color="CF8A9D"/>
              <w:right w:val="single" w:sz="6" w:space="0" w:color="CF8A9D"/>
            </w:tcBorders>
            <w:vAlign w:val="center"/>
            <w:hideMark/>
          </w:tcPr>
          <w:p w14:paraId="0FF8B50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140</w:t>
            </w:r>
          </w:p>
        </w:tc>
        <w:tc>
          <w:tcPr>
            <w:tcW w:w="0" w:type="auto"/>
            <w:tcBorders>
              <w:top w:val="single" w:sz="6" w:space="0" w:color="CF8A9D"/>
              <w:right w:val="single" w:sz="6" w:space="0" w:color="CF8A9D"/>
            </w:tcBorders>
            <w:vAlign w:val="center"/>
            <w:hideMark/>
          </w:tcPr>
          <w:p w14:paraId="534516EB"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112</w:t>
            </w:r>
          </w:p>
        </w:tc>
      </w:tr>
      <w:tr w:rsidR="003F77CA" w:rsidRPr="003F77CA" w14:paraId="4E01E8DE"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6DE8D59E"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1</w:t>
            </w:r>
          </w:p>
        </w:tc>
        <w:tc>
          <w:tcPr>
            <w:tcW w:w="0" w:type="auto"/>
            <w:tcBorders>
              <w:top w:val="single" w:sz="6" w:space="0" w:color="CF8A9D"/>
              <w:right w:val="single" w:sz="6" w:space="0" w:color="CF8A9D"/>
            </w:tcBorders>
            <w:vAlign w:val="center"/>
            <w:hideMark/>
          </w:tcPr>
          <w:p w14:paraId="18580995"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2 or more</w:t>
            </w:r>
          </w:p>
        </w:tc>
        <w:tc>
          <w:tcPr>
            <w:tcW w:w="0" w:type="auto"/>
            <w:tcBorders>
              <w:top w:val="single" w:sz="6" w:space="0" w:color="CF8A9D"/>
              <w:right w:val="single" w:sz="6" w:space="0" w:color="CF8A9D"/>
            </w:tcBorders>
            <w:vAlign w:val="center"/>
            <w:hideMark/>
          </w:tcPr>
          <w:p w14:paraId="04746449"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500</w:t>
            </w:r>
          </w:p>
        </w:tc>
        <w:tc>
          <w:tcPr>
            <w:tcW w:w="0" w:type="auto"/>
            <w:tcBorders>
              <w:top w:val="single" w:sz="6" w:space="0" w:color="CF8A9D"/>
              <w:right w:val="single" w:sz="6" w:space="0" w:color="CF8A9D"/>
            </w:tcBorders>
            <w:vAlign w:val="center"/>
            <w:hideMark/>
          </w:tcPr>
          <w:p w14:paraId="0037FF1E"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400</w:t>
            </w:r>
          </w:p>
        </w:tc>
        <w:tc>
          <w:tcPr>
            <w:tcW w:w="0" w:type="auto"/>
            <w:tcBorders>
              <w:top w:val="single" w:sz="6" w:space="0" w:color="CF8A9D"/>
              <w:right w:val="single" w:sz="6" w:space="0" w:color="CF8A9D"/>
            </w:tcBorders>
            <w:vAlign w:val="center"/>
            <w:hideMark/>
          </w:tcPr>
          <w:p w14:paraId="7F42D70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350</w:t>
            </w:r>
          </w:p>
        </w:tc>
        <w:tc>
          <w:tcPr>
            <w:tcW w:w="0" w:type="auto"/>
            <w:tcBorders>
              <w:top w:val="single" w:sz="6" w:space="0" w:color="CF8A9D"/>
              <w:right w:val="single" w:sz="6" w:space="0" w:color="CF8A9D"/>
            </w:tcBorders>
            <w:vAlign w:val="center"/>
            <w:hideMark/>
          </w:tcPr>
          <w:p w14:paraId="423FD2B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280</w:t>
            </w:r>
          </w:p>
        </w:tc>
        <w:tc>
          <w:tcPr>
            <w:tcW w:w="0" w:type="auto"/>
            <w:tcBorders>
              <w:top w:val="single" w:sz="6" w:space="0" w:color="CF8A9D"/>
              <w:right w:val="single" w:sz="6" w:space="0" w:color="CF8A9D"/>
            </w:tcBorders>
            <w:vAlign w:val="center"/>
            <w:hideMark/>
          </w:tcPr>
          <w:p w14:paraId="25831D3B"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200</w:t>
            </w:r>
          </w:p>
        </w:tc>
        <w:tc>
          <w:tcPr>
            <w:tcW w:w="0" w:type="auto"/>
            <w:tcBorders>
              <w:top w:val="single" w:sz="6" w:space="0" w:color="CF8A9D"/>
              <w:right w:val="single" w:sz="6" w:space="0" w:color="CF8A9D"/>
            </w:tcBorders>
            <w:vAlign w:val="center"/>
            <w:hideMark/>
          </w:tcPr>
          <w:p w14:paraId="3205321B"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160</w:t>
            </w:r>
          </w:p>
        </w:tc>
        <w:tc>
          <w:tcPr>
            <w:tcW w:w="0" w:type="auto"/>
            <w:tcBorders>
              <w:top w:val="single" w:sz="6" w:space="0" w:color="CF8A9D"/>
              <w:right w:val="single" w:sz="6" w:space="0" w:color="CF8A9D"/>
            </w:tcBorders>
            <w:vAlign w:val="center"/>
            <w:hideMark/>
          </w:tcPr>
          <w:p w14:paraId="0C600F3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140</w:t>
            </w:r>
          </w:p>
        </w:tc>
        <w:tc>
          <w:tcPr>
            <w:tcW w:w="0" w:type="auto"/>
            <w:tcBorders>
              <w:top w:val="single" w:sz="6" w:space="0" w:color="CF8A9D"/>
              <w:right w:val="single" w:sz="6" w:space="0" w:color="CF8A9D"/>
            </w:tcBorders>
            <w:vAlign w:val="center"/>
            <w:hideMark/>
          </w:tcPr>
          <w:p w14:paraId="5C33E5C0"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112</w:t>
            </w:r>
          </w:p>
        </w:tc>
      </w:tr>
      <w:tr w:rsidR="003F77CA" w:rsidRPr="003F77CA" w14:paraId="4A14AC08"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3A4F58A0" w14:textId="77777777" w:rsidR="003F77CA" w:rsidRPr="003F77CA" w:rsidRDefault="003F77CA" w:rsidP="003F77CA">
            <w:pPr>
              <w:jc w:val="center"/>
              <w:rPr>
                <w:rFonts w:ascii="Verdana" w:hAnsi="Verdana"/>
                <w:color w:val="000000"/>
                <w:sz w:val="17"/>
                <w:szCs w:val="17"/>
              </w:rPr>
            </w:pPr>
          </w:p>
        </w:tc>
        <w:tc>
          <w:tcPr>
            <w:tcW w:w="0" w:type="auto"/>
            <w:tcBorders>
              <w:top w:val="single" w:sz="6" w:space="0" w:color="CF8A9D"/>
              <w:right w:val="single" w:sz="6" w:space="0" w:color="CF8A9D"/>
            </w:tcBorders>
            <w:vAlign w:val="center"/>
            <w:hideMark/>
          </w:tcPr>
          <w:p w14:paraId="1107D303" w14:textId="77777777" w:rsidR="003F77CA" w:rsidRPr="003F77CA" w:rsidRDefault="003F77CA" w:rsidP="003F77CA">
            <w:pPr>
              <w:rPr>
                <w:sz w:val="20"/>
              </w:rPr>
            </w:pPr>
          </w:p>
        </w:tc>
        <w:tc>
          <w:tcPr>
            <w:tcW w:w="0" w:type="auto"/>
            <w:tcBorders>
              <w:top w:val="single" w:sz="6" w:space="0" w:color="CF8A9D"/>
              <w:right w:val="single" w:sz="6" w:space="0" w:color="CF8A9D"/>
            </w:tcBorders>
            <w:vAlign w:val="center"/>
            <w:hideMark/>
          </w:tcPr>
          <w:p w14:paraId="7436C83E" w14:textId="77777777" w:rsidR="003F77CA" w:rsidRPr="003F77CA" w:rsidRDefault="003F77CA" w:rsidP="003F77CA">
            <w:pPr>
              <w:rPr>
                <w:sz w:val="20"/>
              </w:rPr>
            </w:pPr>
          </w:p>
        </w:tc>
        <w:tc>
          <w:tcPr>
            <w:tcW w:w="0" w:type="auto"/>
            <w:tcBorders>
              <w:top w:val="single" w:sz="6" w:space="0" w:color="CF8A9D"/>
              <w:right w:val="single" w:sz="6" w:space="0" w:color="CF8A9D"/>
            </w:tcBorders>
            <w:vAlign w:val="center"/>
            <w:hideMark/>
          </w:tcPr>
          <w:p w14:paraId="74ACEE87" w14:textId="77777777" w:rsidR="003F77CA" w:rsidRPr="003F77CA" w:rsidRDefault="003F77CA" w:rsidP="003F77CA">
            <w:pPr>
              <w:jc w:val="center"/>
              <w:rPr>
                <w:sz w:val="20"/>
              </w:rPr>
            </w:pPr>
          </w:p>
        </w:tc>
        <w:tc>
          <w:tcPr>
            <w:tcW w:w="0" w:type="auto"/>
            <w:tcBorders>
              <w:top w:val="single" w:sz="6" w:space="0" w:color="CF8A9D"/>
              <w:right w:val="single" w:sz="6" w:space="0" w:color="CF8A9D"/>
            </w:tcBorders>
            <w:vAlign w:val="center"/>
            <w:hideMark/>
          </w:tcPr>
          <w:p w14:paraId="2947A290" w14:textId="77777777" w:rsidR="003F77CA" w:rsidRPr="003F77CA" w:rsidRDefault="003F77CA" w:rsidP="003F77CA">
            <w:pPr>
              <w:jc w:val="center"/>
              <w:rPr>
                <w:sz w:val="20"/>
              </w:rPr>
            </w:pPr>
          </w:p>
        </w:tc>
        <w:tc>
          <w:tcPr>
            <w:tcW w:w="0" w:type="auto"/>
            <w:tcBorders>
              <w:top w:val="single" w:sz="6" w:space="0" w:color="CF8A9D"/>
              <w:right w:val="single" w:sz="6" w:space="0" w:color="CF8A9D"/>
            </w:tcBorders>
            <w:vAlign w:val="center"/>
            <w:hideMark/>
          </w:tcPr>
          <w:p w14:paraId="3C3428FB" w14:textId="77777777" w:rsidR="003F77CA" w:rsidRPr="003F77CA" w:rsidRDefault="003F77CA" w:rsidP="003F77CA">
            <w:pPr>
              <w:jc w:val="center"/>
              <w:rPr>
                <w:sz w:val="20"/>
              </w:rPr>
            </w:pPr>
          </w:p>
        </w:tc>
        <w:tc>
          <w:tcPr>
            <w:tcW w:w="0" w:type="auto"/>
            <w:tcBorders>
              <w:top w:val="single" w:sz="6" w:space="0" w:color="CF8A9D"/>
              <w:right w:val="single" w:sz="6" w:space="0" w:color="CF8A9D"/>
            </w:tcBorders>
            <w:vAlign w:val="center"/>
            <w:hideMark/>
          </w:tcPr>
          <w:p w14:paraId="381507A4" w14:textId="77777777" w:rsidR="003F77CA" w:rsidRPr="003F77CA" w:rsidRDefault="003F77CA" w:rsidP="003F77CA">
            <w:pPr>
              <w:jc w:val="center"/>
              <w:rPr>
                <w:sz w:val="20"/>
              </w:rPr>
            </w:pPr>
          </w:p>
        </w:tc>
        <w:tc>
          <w:tcPr>
            <w:tcW w:w="0" w:type="auto"/>
            <w:tcBorders>
              <w:top w:val="single" w:sz="6" w:space="0" w:color="CF8A9D"/>
              <w:right w:val="single" w:sz="6" w:space="0" w:color="CF8A9D"/>
            </w:tcBorders>
            <w:vAlign w:val="center"/>
            <w:hideMark/>
          </w:tcPr>
          <w:p w14:paraId="19D2EBFB" w14:textId="77777777" w:rsidR="003F77CA" w:rsidRPr="003F77CA" w:rsidRDefault="003F77CA" w:rsidP="003F77CA">
            <w:pPr>
              <w:jc w:val="center"/>
              <w:rPr>
                <w:sz w:val="20"/>
              </w:rPr>
            </w:pPr>
          </w:p>
        </w:tc>
        <w:tc>
          <w:tcPr>
            <w:tcW w:w="0" w:type="auto"/>
            <w:tcBorders>
              <w:top w:val="single" w:sz="6" w:space="0" w:color="CF8A9D"/>
              <w:right w:val="single" w:sz="6" w:space="0" w:color="CF8A9D"/>
            </w:tcBorders>
            <w:vAlign w:val="center"/>
            <w:hideMark/>
          </w:tcPr>
          <w:p w14:paraId="4BB3C803" w14:textId="77777777" w:rsidR="003F77CA" w:rsidRPr="003F77CA" w:rsidRDefault="003F77CA" w:rsidP="003F77CA">
            <w:pPr>
              <w:jc w:val="center"/>
              <w:rPr>
                <w:sz w:val="20"/>
              </w:rPr>
            </w:pPr>
          </w:p>
        </w:tc>
        <w:tc>
          <w:tcPr>
            <w:tcW w:w="0" w:type="auto"/>
            <w:tcBorders>
              <w:top w:val="single" w:sz="6" w:space="0" w:color="CF8A9D"/>
              <w:right w:val="single" w:sz="6" w:space="0" w:color="CF8A9D"/>
            </w:tcBorders>
            <w:vAlign w:val="center"/>
            <w:hideMark/>
          </w:tcPr>
          <w:p w14:paraId="4B0CEE09" w14:textId="77777777" w:rsidR="003F77CA" w:rsidRPr="003F77CA" w:rsidRDefault="003F77CA" w:rsidP="003F77CA">
            <w:pPr>
              <w:jc w:val="center"/>
              <w:rPr>
                <w:sz w:val="20"/>
              </w:rPr>
            </w:pPr>
          </w:p>
        </w:tc>
      </w:tr>
      <w:tr w:rsidR="003F77CA" w:rsidRPr="003F77CA" w14:paraId="45852198" w14:textId="77777777" w:rsidTr="003F77CA">
        <w:trPr>
          <w:tblCellSpacing w:w="0" w:type="dxa"/>
        </w:trPr>
        <w:tc>
          <w:tcPr>
            <w:tcW w:w="0" w:type="auto"/>
            <w:gridSpan w:val="10"/>
            <w:tcBorders>
              <w:top w:val="single" w:sz="6" w:space="0" w:color="CF8A9D"/>
              <w:left w:val="single" w:sz="6" w:space="0" w:color="CF8A9D"/>
              <w:right w:val="single" w:sz="6" w:space="0" w:color="CF8A9D"/>
            </w:tcBorders>
            <w:vAlign w:val="center"/>
            <w:hideMark/>
          </w:tcPr>
          <w:p w14:paraId="161883CE" w14:textId="77777777" w:rsidR="003F77CA" w:rsidRPr="003F77CA" w:rsidRDefault="003F77CA" w:rsidP="003F77CA">
            <w:pPr>
              <w:rPr>
                <w:rFonts w:ascii="Verdana" w:hAnsi="Verdana"/>
                <w:color w:val="000000"/>
                <w:sz w:val="17"/>
                <w:szCs w:val="17"/>
              </w:rPr>
            </w:pPr>
            <w:r w:rsidRPr="003F77CA">
              <w:rPr>
                <w:rFonts w:ascii="Verdana" w:hAnsi="Verdana"/>
                <w:noProof/>
                <w:color w:val="000000"/>
                <w:sz w:val="17"/>
                <w:szCs w:val="17"/>
              </w:rPr>
              <w:drawing>
                <wp:inline distT="0" distB="0" distL="0" distR="0" wp14:anchorId="0AAF9953" wp14:editId="0D99C7B1">
                  <wp:extent cx="95250" cy="95250"/>
                  <wp:effectExtent l="0" t="0" r="0" b="0"/>
                  <wp:docPr id="18" name="Picture 18" descr="empty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ty ce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3F77CA" w:rsidRPr="003F77CA" w14:paraId="3F3D71F3" w14:textId="77777777" w:rsidTr="003F77CA">
        <w:trPr>
          <w:tblCellSpacing w:w="0" w:type="dxa"/>
        </w:trPr>
        <w:tc>
          <w:tcPr>
            <w:tcW w:w="0" w:type="auto"/>
            <w:gridSpan w:val="10"/>
            <w:tcBorders>
              <w:top w:val="single" w:sz="6" w:space="0" w:color="CF8A9D"/>
              <w:left w:val="single" w:sz="6" w:space="0" w:color="CF8A9D"/>
              <w:right w:val="single" w:sz="6" w:space="0" w:color="CF8A9D"/>
            </w:tcBorders>
            <w:shd w:val="clear" w:color="auto" w:fill="EDD5DB"/>
            <w:vAlign w:val="center"/>
            <w:hideMark/>
          </w:tcPr>
          <w:p w14:paraId="1F66A10F"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Condition B—Interruption of Continuous Traffic</w:t>
            </w:r>
          </w:p>
        </w:tc>
      </w:tr>
      <w:tr w:rsidR="003F77CA" w:rsidRPr="003F77CA" w14:paraId="589BC126" w14:textId="77777777" w:rsidTr="003F77CA">
        <w:trPr>
          <w:tblCellSpacing w:w="0" w:type="dxa"/>
        </w:trPr>
        <w:tc>
          <w:tcPr>
            <w:tcW w:w="0" w:type="auto"/>
            <w:gridSpan w:val="2"/>
            <w:tcBorders>
              <w:top w:val="single" w:sz="6" w:space="0" w:color="CF8A9D"/>
              <w:left w:val="single" w:sz="6" w:space="0" w:color="CF8A9D"/>
              <w:right w:val="single" w:sz="6" w:space="0" w:color="CF8A9D"/>
            </w:tcBorders>
            <w:shd w:val="clear" w:color="auto" w:fill="EDD5DB"/>
            <w:vAlign w:val="center"/>
            <w:hideMark/>
          </w:tcPr>
          <w:p w14:paraId="33494547"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Number of lanes for moving traffic on each approach</w:t>
            </w:r>
          </w:p>
        </w:tc>
        <w:tc>
          <w:tcPr>
            <w:tcW w:w="0" w:type="auto"/>
            <w:gridSpan w:val="4"/>
            <w:tcBorders>
              <w:top w:val="single" w:sz="6" w:space="0" w:color="CF8A9D"/>
              <w:right w:val="single" w:sz="6" w:space="0" w:color="CF8A9D"/>
            </w:tcBorders>
            <w:shd w:val="clear" w:color="auto" w:fill="EDD5DB"/>
            <w:vAlign w:val="center"/>
            <w:hideMark/>
          </w:tcPr>
          <w:p w14:paraId="1CF39202"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Vehicles per hour on major street</w:t>
            </w:r>
            <w:r w:rsidRPr="003F77CA">
              <w:rPr>
                <w:rFonts w:ascii="Verdana" w:hAnsi="Verdana"/>
                <w:b/>
                <w:bCs/>
                <w:color w:val="000000"/>
                <w:sz w:val="17"/>
                <w:szCs w:val="17"/>
              </w:rPr>
              <w:br/>
              <w:t>(total of both approaches)</w:t>
            </w:r>
          </w:p>
        </w:tc>
        <w:tc>
          <w:tcPr>
            <w:tcW w:w="0" w:type="auto"/>
            <w:gridSpan w:val="4"/>
            <w:tcBorders>
              <w:top w:val="single" w:sz="6" w:space="0" w:color="CF8A9D"/>
              <w:right w:val="single" w:sz="6" w:space="0" w:color="CF8A9D"/>
            </w:tcBorders>
            <w:shd w:val="clear" w:color="auto" w:fill="EDD5DB"/>
            <w:vAlign w:val="center"/>
            <w:hideMark/>
          </w:tcPr>
          <w:p w14:paraId="473508B4" w14:textId="77777777" w:rsidR="003F77CA" w:rsidRPr="003F77CA" w:rsidRDefault="003F77CA" w:rsidP="003F77CA">
            <w:pPr>
              <w:jc w:val="center"/>
              <w:rPr>
                <w:rFonts w:ascii="Verdana" w:hAnsi="Verdana"/>
                <w:b/>
                <w:bCs/>
                <w:color w:val="000000"/>
                <w:sz w:val="17"/>
                <w:szCs w:val="17"/>
              </w:rPr>
            </w:pPr>
            <w:r w:rsidRPr="003F77CA">
              <w:rPr>
                <w:rFonts w:ascii="Verdana" w:hAnsi="Verdana"/>
                <w:b/>
                <w:bCs/>
                <w:color w:val="000000"/>
                <w:sz w:val="17"/>
                <w:szCs w:val="17"/>
              </w:rPr>
              <w:t>Vehicles per hour on higher-volume</w:t>
            </w:r>
            <w:r w:rsidRPr="003F77CA">
              <w:rPr>
                <w:rFonts w:ascii="Verdana" w:hAnsi="Verdana"/>
                <w:b/>
                <w:bCs/>
                <w:color w:val="000000"/>
                <w:sz w:val="17"/>
                <w:szCs w:val="17"/>
              </w:rPr>
              <w:br/>
              <w:t>minor-street approach (one direction only) </w:t>
            </w:r>
          </w:p>
        </w:tc>
      </w:tr>
      <w:tr w:rsidR="003F77CA" w:rsidRPr="003F77CA" w14:paraId="7A946BF0"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6A4DADE3"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Major Street</w:t>
            </w:r>
          </w:p>
        </w:tc>
        <w:tc>
          <w:tcPr>
            <w:tcW w:w="0" w:type="auto"/>
            <w:tcBorders>
              <w:top w:val="single" w:sz="6" w:space="0" w:color="CF8A9D"/>
              <w:right w:val="single" w:sz="6" w:space="0" w:color="CF8A9D"/>
            </w:tcBorders>
            <w:vAlign w:val="center"/>
            <w:hideMark/>
          </w:tcPr>
          <w:p w14:paraId="4114CA90"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Minor Street</w:t>
            </w:r>
          </w:p>
        </w:tc>
        <w:tc>
          <w:tcPr>
            <w:tcW w:w="0" w:type="auto"/>
            <w:tcBorders>
              <w:top w:val="single" w:sz="6" w:space="0" w:color="CF8A9D"/>
              <w:right w:val="single" w:sz="6" w:space="0" w:color="CF8A9D"/>
            </w:tcBorders>
            <w:vAlign w:val="center"/>
            <w:hideMark/>
          </w:tcPr>
          <w:p w14:paraId="55ABBBC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100%</w:t>
            </w:r>
            <w:r w:rsidRPr="003F77CA">
              <w:rPr>
                <w:rFonts w:ascii="Verdana" w:hAnsi="Verdana"/>
                <w:color w:val="000000"/>
                <w:sz w:val="17"/>
                <w:szCs w:val="17"/>
                <w:vertAlign w:val="superscript"/>
              </w:rPr>
              <w:t>a</w:t>
            </w:r>
          </w:p>
        </w:tc>
        <w:tc>
          <w:tcPr>
            <w:tcW w:w="0" w:type="auto"/>
            <w:tcBorders>
              <w:top w:val="single" w:sz="6" w:space="0" w:color="CF8A9D"/>
              <w:right w:val="single" w:sz="6" w:space="0" w:color="CF8A9D"/>
            </w:tcBorders>
            <w:vAlign w:val="center"/>
            <w:hideMark/>
          </w:tcPr>
          <w:p w14:paraId="384F5D0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80%</w:t>
            </w:r>
            <w:r w:rsidRPr="003F77CA">
              <w:rPr>
                <w:rFonts w:ascii="Verdana" w:hAnsi="Verdana"/>
                <w:color w:val="000000"/>
                <w:sz w:val="17"/>
                <w:szCs w:val="17"/>
                <w:vertAlign w:val="superscript"/>
              </w:rPr>
              <w:t>b</w:t>
            </w:r>
          </w:p>
        </w:tc>
        <w:tc>
          <w:tcPr>
            <w:tcW w:w="0" w:type="auto"/>
            <w:tcBorders>
              <w:top w:val="single" w:sz="6" w:space="0" w:color="CF8A9D"/>
              <w:right w:val="single" w:sz="6" w:space="0" w:color="CF8A9D"/>
            </w:tcBorders>
            <w:vAlign w:val="center"/>
            <w:hideMark/>
          </w:tcPr>
          <w:p w14:paraId="57B0443C"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70%</w:t>
            </w:r>
            <w:r w:rsidRPr="003F77CA">
              <w:rPr>
                <w:rFonts w:ascii="Verdana" w:hAnsi="Verdana"/>
                <w:color w:val="000000"/>
                <w:sz w:val="17"/>
                <w:szCs w:val="17"/>
                <w:vertAlign w:val="superscript"/>
              </w:rPr>
              <w:t>c</w:t>
            </w:r>
          </w:p>
        </w:tc>
        <w:tc>
          <w:tcPr>
            <w:tcW w:w="0" w:type="auto"/>
            <w:tcBorders>
              <w:top w:val="single" w:sz="6" w:space="0" w:color="CF8A9D"/>
              <w:right w:val="single" w:sz="6" w:space="0" w:color="CF8A9D"/>
            </w:tcBorders>
            <w:vAlign w:val="center"/>
            <w:hideMark/>
          </w:tcPr>
          <w:p w14:paraId="20368D36"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56%</w:t>
            </w:r>
            <w:r w:rsidRPr="003F77CA">
              <w:rPr>
                <w:rFonts w:ascii="Verdana" w:hAnsi="Verdana"/>
                <w:color w:val="000000"/>
                <w:sz w:val="17"/>
                <w:szCs w:val="17"/>
                <w:vertAlign w:val="superscript"/>
              </w:rPr>
              <w:t>d</w:t>
            </w:r>
          </w:p>
        </w:tc>
        <w:tc>
          <w:tcPr>
            <w:tcW w:w="0" w:type="auto"/>
            <w:tcBorders>
              <w:top w:val="single" w:sz="6" w:space="0" w:color="CF8A9D"/>
              <w:right w:val="single" w:sz="6" w:space="0" w:color="CF8A9D"/>
            </w:tcBorders>
            <w:vAlign w:val="center"/>
            <w:hideMark/>
          </w:tcPr>
          <w:p w14:paraId="67D41B2B"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100%</w:t>
            </w:r>
            <w:r w:rsidRPr="003F77CA">
              <w:rPr>
                <w:rFonts w:ascii="Verdana" w:hAnsi="Verdana"/>
                <w:color w:val="000000"/>
                <w:sz w:val="17"/>
                <w:szCs w:val="17"/>
                <w:vertAlign w:val="superscript"/>
              </w:rPr>
              <w:t>a</w:t>
            </w:r>
          </w:p>
        </w:tc>
        <w:tc>
          <w:tcPr>
            <w:tcW w:w="0" w:type="auto"/>
            <w:tcBorders>
              <w:top w:val="single" w:sz="6" w:space="0" w:color="CF8A9D"/>
              <w:right w:val="single" w:sz="6" w:space="0" w:color="CF8A9D"/>
            </w:tcBorders>
            <w:vAlign w:val="center"/>
            <w:hideMark/>
          </w:tcPr>
          <w:p w14:paraId="4F23368F"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80%</w:t>
            </w:r>
            <w:r w:rsidRPr="003F77CA">
              <w:rPr>
                <w:rFonts w:ascii="Verdana" w:hAnsi="Verdana"/>
                <w:color w:val="000000"/>
                <w:sz w:val="17"/>
                <w:szCs w:val="17"/>
                <w:vertAlign w:val="superscript"/>
              </w:rPr>
              <w:t>b</w:t>
            </w:r>
          </w:p>
        </w:tc>
        <w:tc>
          <w:tcPr>
            <w:tcW w:w="0" w:type="auto"/>
            <w:tcBorders>
              <w:top w:val="single" w:sz="6" w:space="0" w:color="CF8A9D"/>
              <w:right w:val="single" w:sz="6" w:space="0" w:color="CF8A9D"/>
            </w:tcBorders>
            <w:vAlign w:val="center"/>
            <w:hideMark/>
          </w:tcPr>
          <w:p w14:paraId="14F0E20B"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70%</w:t>
            </w:r>
            <w:r w:rsidRPr="003F77CA">
              <w:rPr>
                <w:rFonts w:ascii="Verdana" w:hAnsi="Verdana"/>
                <w:color w:val="000000"/>
                <w:sz w:val="17"/>
                <w:szCs w:val="17"/>
                <w:vertAlign w:val="superscript"/>
              </w:rPr>
              <w:t>c</w:t>
            </w:r>
          </w:p>
        </w:tc>
        <w:tc>
          <w:tcPr>
            <w:tcW w:w="0" w:type="auto"/>
            <w:tcBorders>
              <w:top w:val="single" w:sz="6" w:space="0" w:color="CF8A9D"/>
              <w:right w:val="single" w:sz="6" w:space="0" w:color="CF8A9D"/>
            </w:tcBorders>
            <w:vAlign w:val="center"/>
            <w:hideMark/>
          </w:tcPr>
          <w:p w14:paraId="781C8E8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56%</w:t>
            </w:r>
            <w:r w:rsidRPr="003F77CA">
              <w:rPr>
                <w:rFonts w:ascii="Verdana" w:hAnsi="Verdana"/>
                <w:color w:val="000000"/>
                <w:sz w:val="17"/>
                <w:szCs w:val="17"/>
                <w:vertAlign w:val="superscript"/>
              </w:rPr>
              <w:t>d</w:t>
            </w:r>
          </w:p>
        </w:tc>
      </w:tr>
      <w:tr w:rsidR="003F77CA" w:rsidRPr="003F77CA" w14:paraId="613B3F25"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2AFDDE7C"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1</w:t>
            </w:r>
          </w:p>
        </w:tc>
        <w:tc>
          <w:tcPr>
            <w:tcW w:w="0" w:type="auto"/>
            <w:tcBorders>
              <w:top w:val="single" w:sz="6" w:space="0" w:color="CF8A9D"/>
              <w:right w:val="single" w:sz="6" w:space="0" w:color="CF8A9D"/>
            </w:tcBorders>
            <w:vAlign w:val="center"/>
            <w:hideMark/>
          </w:tcPr>
          <w:p w14:paraId="684CFE1B"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1</w:t>
            </w:r>
          </w:p>
        </w:tc>
        <w:tc>
          <w:tcPr>
            <w:tcW w:w="0" w:type="auto"/>
            <w:tcBorders>
              <w:top w:val="single" w:sz="6" w:space="0" w:color="CF8A9D"/>
              <w:right w:val="single" w:sz="6" w:space="0" w:color="CF8A9D"/>
            </w:tcBorders>
            <w:vAlign w:val="center"/>
            <w:hideMark/>
          </w:tcPr>
          <w:p w14:paraId="6CBD4173"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750</w:t>
            </w:r>
          </w:p>
        </w:tc>
        <w:tc>
          <w:tcPr>
            <w:tcW w:w="0" w:type="auto"/>
            <w:tcBorders>
              <w:top w:val="single" w:sz="6" w:space="0" w:color="CF8A9D"/>
              <w:right w:val="single" w:sz="6" w:space="0" w:color="CF8A9D"/>
            </w:tcBorders>
            <w:vAlign w:val="center"/>
            <w:hideMark/>
          </w:tcPr>
          <w:p w14:paraId="3384CB58"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600</w:t>
            </w:r>
          </w:p>
        </w:tc>
        <w:tc>
          <w:tcPr>
            <w:tcW w:w="0" w:type="auto"/>
            <w:tcBorders>
              <w:top w:val="single" w:sz="6" w:space="0" w:color="CF8A9D"/>
              <w:right w:val="single" w:sz="6" w:space="0" w:color="CF8A9D"/>
            </w:tcBorders>
            <w:vAlign w:val="center"/>
            <w:hideMark/>
          </w:tcPr>
          <w:p w14:paraId="0879BE79"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525</w:t>
            </w:r>
          </w:p>
        </w:tc>
        <w:tc>
          <w:tcPr>
            <w:tcW w:w="0" w:type="auto"/>
            <w:tcBorders>
              <w:top w:val="single" w:sz="6" w:space="0" w:color="CF8A9D"/>
              <w:right w:val="single" w:sz="6" w:space="0" w:color="CF8A9D"/>
            </w:tcBorders>
            <w:vAlign w:val="center"/>
            <w:hideMark/>
          </w:tcPr>
          <w:p w14:paraId="418CD0B8"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420</w:t>
            </w:r>
          </w:p>
        </w:tc>
        <w:tc>
          <w:tcPr>
            <w:tcW w:w="0" w:type="auto"/>
            <w:tcBorders>
              <w:top w:val="single" w:sz="6" w:space="0" w:color="CF8A9D"/>
              <w:right w:val="single" w:sz="6" w:space="0" w:color="CF8A9D"/>
            </w:tcBorders>
            <w:vAlign w:val="center"/>
            <w:hideMark/>
          </w:tcPr>
          <w:p w14:paraId="522FF57D"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75</w:t>
            </w:r>
          </w:p>
        </w:tc>
        <w:tc>
          <w:tcPr>
            <w:tcW w:w="0" w:type="auto"/>
            <w:tcBorders>
              <w:top w:val="single" w:sz="6" w:space="0" w:color="CF8A9D"/>
              <w:right w:val="single" w:sz="6" w:space="0" w:color="CF8A9D"/>
            </w:tcBorders>
            <w:vAlign w:val="center"/>
            <w:hideMark/>
          </w:tcPr>
          <w:p w14:paraId="14E9A3AA"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60</w:t>
            </w:r>
          </w:p>
        </w:tc>
        <w:tc>
          <w:tcPr>
            <w:tcW w:w="0" w:type="auto"/>
            <w:tcBorders>
              <w:top w:val="single" w:sz="6" w:space="0" w:color="CF8A9D"/>
              <w:right w:val="single" w:sz="6" w:space="0" w:color="CF8A9D"/>
            </w:tcBorders>
            <w:vAlign w:val="center"/>
            <w:hideMark/>
          </w:tcPr>
          <w:p w14:paraId="62386FC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53</w:t>
            </w:r>
          </w:p>
        </w:tc>
        <w:tc>
          <w:tcPr>
            <w:tcW w:w="0" w:type="auto"/>
            <w:tcBorders>
              <w:top w:val="single" w:sz="6" w:space="0" w:color="CF8A9D"/>
              <w:right w:val="single" w:sz="6" w:space="0" w:color="CF8A9D"/>
            </w:tcBorders>
            <w:vAlign w:val="center"/>
            <w:hideMark/>
          </w:tcPr>
          <w:p w14:paraId="2A24CF8E"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42</w:t>
            </w:r>
          </w:p>
        </w:tc>
      </w:tr>
      <w:tr w:rsidR="003F77CA" w:rsidRPr="003F77CA" w14:paraId="4DEA5E48"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38F25000"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2 or more</w:t>
            </w:r>
          </w:p>
        </w:tc>
        <w:tc>
          <w:tcPr>
            <w:tcW w:w="0" w:type="auto"/>
            <w:tcBorders>
              <w:top w:val="single" w:sz="6" w:space="0" w:color="CF8A9D"/>
              <w:right w:val="single" w:sz="6" w:space="0" w:color="CF8A9D"/>
            </w:tcBorders>
            <w:vAlign w:val="center"/>
            <w:hideMark/>
          </w:tcPr>
          <w:p w14:paraId="42F3D682"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1</w:t>
            </w:r>
          </w:p>
        </w:tc>
        <w:tc>
          <w:tcPr>
            <w:tcW w:w="0" w:type="auto"/>
            <w:tcBorders>
              <w:top w:val="single" w:sz="6" w:space="0" w:color="CF8A9D"/>
              <w:right w:val="single" w:sz="6" w:space="0" w:color="CF8A9D"/>
            </w:tcBorders>
            <w:vAlign w:val="center"/>
            <w:hideMark/>
          </w:tcPr>
          <w:p w14:paraId="1F79102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900</w:t>
            </w:r>
          </w:p>
        </w:tc>
        <w:tc>
          <w:tcPr>
            <w:tcW w:w="0" w:type="auto"/>
            <w:tcBorders>
              <w:top w:val="single" w:sz="6" w:space="0" w:color="CF8A9D"/>
              <w:right w:val="single" w:sz="6" w:space="0" w:color="CF8A9D"/>
            </w:tcBorders>
            <w:vAlign w:val="center"/>
            <w:hideMark/>
          </w:tcPr>
          <w:p w14:paraId="026D29E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720</w:t>
            </w:r>
          </w:p>
        </w:tc>
        <w:tc>
          <w:tcPr>
            <w:tcW w:w="0" w:type="auto"/>
            <w:tcBorders>
              <w:top w:val="single" w:sz="6" w:space="0" w:color="CF8A9D"/>
              <w:right w:val="single" w:sz="6" w:space="0" w:color="CF8A9D"/>
            </w:tcBorders>
            <w:vAlign w:val="center"/>
            <w:hideMark/>
          </w:tcPr>
          <w:p w14:paraId="30ECF07D"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630</w:t>
            </w:r>
          </w:p>
        </w:tc>
        <w:tc>
          <w:tcPr>
            <w:tcW w:w="0" w:type="auto"/>
            <w:tcBorders>
              <w:top w:val="single" w:sz="6" w:space="0" w:color="CF8A9D"/>
              <w:right w:val="single" w:sz="6" w:space="0" w:color="CF8A9D"/>
            </w:tcBorders>
            <w:vAlign w:val="center"/>
            <w:hideMark/>
          </w:tcPr>
          <w:p w14:paraId="0CD2AB08"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504</w:t>
            </w:r>
          </w:p>
        </w:tc>
        <w:tc>
          <w:tcPr>
            <w:tcW w:w="0" w:type="auto"/>
            <w:tcBorders>
              <w:top w:val="single" w:sz="6" w:space="0" w:color="CF8A9D"/>
              <w:right w:val="single" w:sz="6" w:space="0" w:color="CF8A9D"/>
            </w:tcBorders>
            <w:vAlign w:val="center"/>
            <w:hideMark/>
          </w:tcPr>
          <w:p w14:paraId="08F7FE31"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75</w:t>
            </w:r>
          </w:p>
        </w:tc>
        <w:tc>
          <w:tcPr>
            <w:tcW w:w="0" w:type="auto"/>
            <w:tcBorders>
              <w:top w:val="single" w:sz="6" w:space="0" w:color="CF8A9D"/>
              <w:right w:val="single" w:sz="6" w:space="0" w:color="CF8A9D"/>
            </w:tcBorders>
            <w:vAlign w:val="center"/>
            <w:hideMark/>
          </w:tcPr>
          <w:p w14:paraId="2CDF5EB1"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60</w:t>
            </w:r>
          </w:p>
        </w:tc>
        <w:tc>
          <w:tcPr>
            <w:tcW w:w="0" w:type="auto"/>
            <w:tcBorders>
              <w:top w:val="single" w:sz="6" w:space="0" w:color="CF8A9D"/>
              <w:right w:val="single" w:sz="6" w:space="0" w:color="CF8A9D"/>
            </w:tcBorders>
            <w:vAlign w:val="center"/>
            <w:hideMark/>
          </w:tcPr>
          <w:p w14:paraId="10406B52"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53</w:t>
            </w:r>
          </w:p>
        </w:tc>
        <w:tc>
          <w:tcPr>
            <w:tcW w:w="0" w:type="auto"/>
            <w:tcBorders>
              <w:top w:val="single" w:sz="6" w:space="0" w:color="CF8A9D"/>
              <w:right w:val="single" w:sz="6" w:space="0" w:color="CF8A9D"/>
            </w:tcBorders>
            <w:vAlign w:val="center"/>
            <w:hideMark/>
          </w:tcPr>
          <w:p w14:paraId="1261D30D"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42</w:t>
            </w:r>
          </w:p>
        </w:tc>
      </w:tr>
      <w:tr w:rsidR="003F77CA" w:rsidRPr="003F77CA" w14:paraId="4D785E3E" w14:textId="77777777" w:rsidTr="003F77CA">
        <w:trPr>
          <w:tblCellSpacing w:w="0" w:type="dxa"/>
        </w:trPr>
        <w:tc>
          <w:tcPr>
            <w:tcW w:w="0" w:type="auto"/>
            <w:tcBorders>
              <w:top w:val="single" w:sz="6" w:space="0" w:color="CF8A9D"/>
              <w:left w:val="single" w:sz="6" w:space="0" w:color="CF8A9D"/>
              <w:right w:val="single" w:sz="6" w:space="0" w:color="CF8A9D"/>
            </w:tcBorders>
            <w:vAlign w:val="center"/>
            <w:hideMark/>
          </w:tcPr>
          <w:p w14:paraId="332FD1B7"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2 or more</w:t>
            </w:r>
          </w:p>
        </w:tc>
        <w:tc>
          <w:tcPr>
            <w:tcW w:w="0" w:type="auto"/>
            <w:tcBorders>
              <w:top w:val="single" w:sz="6" w:space="0" w:color="CF8A9D"/>
              <w:right w:val="single" w:sz="6" w:space="0" w:color="CF8A9D"/>
            </w:tcBorders>
            <w:vAlign w:val="center"/>
            <w:hideMark/>
          </w:tcPr>
          <w:p w14:paraId="4C8D1FFD"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2 or more</w:t>
            </w:r>
          </w:p>
        </w:tc>
        <w:tc>
          <w:tcPr>
            <w:tcW w:w="0" w:type="auto"/>
            <w:tcBorders>
              <w:top w:val="single" w:sz="6" w:space="0" w:color="CF8A9D"/>
              <w:right w:val="single" w:sz="6" w:space="0" w:color="CF8A9D"/>
            </w:tcBorders>
            <w:vAlign w:val="center"/>
            <w:hideMark/>
          </w:tcPr>
          <w:p w14:paraId="5D1103D3"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900</w:t>
            </w:r>
          </w:p>
        </w:tc>
        <w:tc>
          <w:tcPr>
            <w:tcW w:w="0" w:type="auto"/>
            <w:tcBorders>
              <w:top w:val="single" w:sz="6" w:space="0" w:color="CF8A9D"/>
              <w:right w:val="single" w:sz="6" w:space="0" w:color="CF8A9D"/>
            </w:tcBorders>
            <w:vAlign w:val="center"/>
            <w:hideMark/>
          </w:tcPr>
          <w:p w14:paraId="70CCAA77"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720</w:t>
            </w:r>
          </w:p>
        </w:tc>
        <w:tc>
          <w:tcPr>
            <w:tcW w:w="0" w:type="auto"/>
            <w:tcBorders>
              <w:top w:val="single" w:sz="6" w:space="0" w:color="CF8A9D"/>
              <w:right w:val="single" w:sz="6" w:space="0" w:color="CF8A9D"/>
            </w:tcBorders>
            <w:vAlign w:val="center"/>
            <w:hideMark/>
          </w:tcPr>
          <w:p w14:paraId="76B477E3"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630</w:t>
            </w:r>
          </w:p>
        </w:tc>
        <w:tc>
          <w:tcPr>
            <w:tcW w:w="0" w:type="auto"/>
            <w:tcBorders>
              <w:top w:val="single" w:sz="6" w:space="0" w:color="CF8A9D"/>
              <w:right w:val="single" w:sz="6" w:space="0" w:color="CF8A9D"/>
            </w:tcBorders>
            <w:vAlign w:val="center"/>
            <w:hideMark/>
          </w:tcPr>
          <w:p w14:paraId="04682599"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504</w:t>
            </w:r>
          </w:p>
        </w:tc>
        <w:tc>
          <w:tcPr>
            <w:tcW w:w="0" w:type="auto"/>
            <w:tcBorders>
              <w:top w:val="single" w:sz="6" w:space="0" w:color="CF8A9D"/>
              <w:right w:val="single" w:sz="6" w:space="0" w:color="CF8A9D"/>
            </w:tcBorders>
            <w:vAlign w:val="center"/>
            <w:hideMark/>
          </w:tcPr>
          <w:p w14:paraId="2A7701E0"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100</w:t>
            </w:r>
          </w:p>
        </w:tc>
        <w:tc>
          <w:tcPr>
            <w:tcW w:w="0" w:type="auto"/>
            <w:tcBorders>
              <w:top w:val="single" w:sz="6" w:space="0" w:color="CF8A9D"/>
              <w:right w:val="single" w:sz="6" w:space="0" w:color="CF8A9D"/>
            </w:tcBorders>
            <w:vAlign w:val="center"/>
            <w:hideMark/>
          </w:tcPr>
          <w:p w14:paraId="328FB70E"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80</w:t>
            </w:r>
          </w:p>
        </w:tc>
        <w:tc>
          <w:tcPr>
            <w:tcW w:w="0" w:type="auto"/>
            <w:tcBorders>
              <w:top w:val="single" w:sz="6" w:space="0" w:color="CF8A9D"/>
              <w:right w:val="single" w:sz="6" w:space="0" w:color="CF8A9D"/>
            </w:tcBorders>
            <w:vAlign w:val="center"/>
            <w:hideMark/>
          </w:tcPr>
          <w:p w14:paraId="4E6E754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70</w:t>
            </w:r>
          </w:p>
        </w:tc>
        <w:tc>
          <w:tcPr>
            <w:tcW w:w="0" w:type="auto"/>
            <w:tcBorders>
              <w:top w:val="single" w:sz="6" w:space="0" w:color="CF8A9D"/>
              <w:right w:val="single" w:sz="6" w:space="0" w:color="CF8A9D"/>
            </w:tcBorders>
            <w:vAlign w:val="center"/>
            <w:hideMark/>
          </w:tcPr>
          <w:p w14:paraId="7E95A218"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56</w:t>
            </w:r>
          </w:p>
        </w:tc>
      </w:tr>
      <w:tr w:rsidR="003F77CA" w:rsidRPr="003F77CA" w14:paraId="16F3311B" w14:textId="77777777" w:rsidTr="003F77CA">
        <w:trPr>
          <w:tblCellSpacing w:w="0" w:type="dxa"/>
        </w:trPr>
        <w:tc>
          <w:tcPr>
            <w:tcW w:w="0" w:type="auto"/>
            <w:tcBorders>
              <w:top w:val="single" w:sz="6" w:space="0" w:color="CF8A9D"/>
              <w:left w:val="single" w:sz="6" w:space="0" w:color="CF8A9D"/>
              <w:bottom w:val="single" w:sz="6" w:space="0" w:color="CF8A9D"/>
              <w:right w:val="single" w:sz="6" w:space="0" w:color="CF8A9D"/>
            </w:tcBorders>
            <w:vAlign w:val="center"/>
            <w:hideMark/>
          </w:tcPr>
          <w:p w14:paraId="1DC43D2D"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1</w:t>
            </w:r>
          </w:p>
        </w:tc>
        <w:tc>
          <w:tcPr>
            <w:tcW w:w="0" w:type="auto"/>
            <w:tcBorders>
              <w:top w:val="single" w:sz="6" w:space="0" w:color="CF8A9D"/>
              <w:bottom w:val="single" w:sz="6" w:space="0" w:color="CF8A9D"/>
              <w:right w:val="single" w:sz="6" w:space="0" w:color="CF8A9D"/>
            </w:tcBorders>
            <w:vAlign w:val="center"/>
            <w:hideMark/>
          </w:tcPr>
          <w:p w14:paraId="0C6BBA39" w14:textId="77777777" w:rsidR="003F77CA" w:rsidRPr="003F77CA" w:rsidRDefault="003F77CA" w:rsidP="003F77CA">
            <w:pPr>
              <w:rPr>
                <w:rFonts w:ascii="Verdana" w:hAnsi="Verdana"/>
                <w:color w:val="000000"/>
                <w:sz w:val="17"/>
                <w:szCs w:val="17"/>
              </w:rPr>
            </w:pPr>
            <w:r w:rsidRPr="003F77CA">
              <w:rPr>
                <w:rFonts w:ascii="Verdana" w:hAnsi="Verdana"/>
                <w:color w:val="000000"/>
                <w:sz w:val="17"/>
                <w:szCs w:val="17"/>
              </w:rPr>
              <w:t>2 or more</w:t>
            </w:r>
          </w:p>
        </w:tc>
        <w:tc>
          <w:tcPr>
            <w:tcW w:w="0" w:type="auto"/>
            <w:tcBorders>
              <w:top w:val="single" w:sz="6" w:space="0" w:color="CF8A9D"/>
              <w:bottom w:val="single" w:sz="6" w:space="0" w:color="CF8A9D"/>
              <w:right w:val="single" w:sz="6" w:space="0" w:color="CF8A9D"/>
            </w:tcBorders>
            <w:vAlign w:val="center"/>
            <w:hideMark/>
          </w:tcPr>
          <w:p w14:paraId="1BD3CC2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750</w:t>
            </w:r>
          </w:p>
        </w:tc>
        <w:tc>
          <w:tcPr>
            <w:tcW w:w="0" w:type="auto"/>
            <w:tcBorders>
              <w:top w:val="single" w:sz="6" w:space="0" w:color="CF8A9D"/>
              <w:bottom w:val="single" w:sz="6" w:space="0" w:color="CF8A9D"/>
              <w:right w:val="single" w:sz="6" w:space="0" w:color="CF8A9D"/>
            </w:tcBorders>
            <w:vAlign w:val="center"/>
            <w:hideMark/>
          </w:tcPr>
          <w:p w14:paraId="274B33BB"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600</w:t>
            </w:r>
          </w:p>
        </w:tc>
        <w:tc>
          <w:tcPr>
            <w:tcW w:w="0" w:type="auto"/>
            <w:tcBorders>
              <w:top w:val="single" w:sz="6" w:space="0" w:color="CF8A9D"/>
              <w:bottom w:val="single" w:sz="6" w:space="0" w:color="CF8A9D"/>
              <w:right w:val="single" w:sz="6" w:space="0" w:color="CF8A9D"/>
            </w:tcBorders>
            <w:vAlign w:val="center"/>
            <w:hideMark/>
          </w:tcPr>
          <w:p w14:paraId="0B0C5EAF"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525</w:t>
            </w:r>
          </w:p>
        </w:tc>
        <w:tc>
          <w:tcPr>
            <w:tcW w:w="0" w:type="auto"/>
            <w:tcBorders>
              <w:top w:val="single" w:sz="6" w:space="0" w:color="CF8A9D"/>
              <w:bottom w:val="single" w:sz="6" w:space="0" w:color="CF8A9D"/>
              <w:right w:val="single" w:sz="6" w:space="0" w:color="CF8A9D"/>
            </w:tcBorders>
            <w:vAlign w:val="center"/>
            <w:hideMark/>
          </w:tcPr>
          <w:p w14:paraId="74991991"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420</w:t>
            </w:r>
          </w:p>
        </w:tc>
        <w:tc>
          <w:tcPr>
            <w:tcW w:w="0" w:type="auto"/>
            <w:tcBorders>
              <w:top w:val="single" w:sz="6" w:space="0" w:color="CF8A9D"/>
              <w:bottom w:val="single" w:sz="6" w:space="0" w:color="CF8A9D"/>
              <w:right w:val="single" w:sz="6" w:space="0" w:color="CF8A9D"/>
            </w:tcBorders>
            <w:vAlign w:val="center"/>
            <w:hideMark/>
          </w:tcPr>
          <w:p w14:paraId="3076C025"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100</w:t>
            </w:r>
          </w:p>
        </w:tc>
        <w:tc>
          <w:tcPr>
            <w:tcW w:w="0" w:type="auto"/>
            <w:tcBorders>
              <w:top w:val="single" w:sz="6" w:space="0" w:color="CF8A9D"/>
              <w:bottom w:val="single" w:sz="6" w:space="0" w:color="CF8A9D"/>
              <w:right w:val="single" w:sz="6" w:space="0" w:color="CF8A9D"/>
            </w:tcBorders>
            <w:vAlign w:val="center"/>
            <w:hideMark/>
          </w:tcPr>
          <w:p w14:paraId="56B617A4"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80</w:t>
            </w:r>
          </w:p>
        </w:tc>
        <w:tc>
          <w:tcPr>
            <w:tcW w:w="0" w:type="auto"/>
            <w:tcBorders>
              <w:top w:val="single" w:sz="6" w:space="0" w:color="CF8A9D"/>
              <w:bottom w:val="single" w:sz="6" w:space="0" w:color="CF8A9D"/>
              <w:right w:val="single" w:sz="6" w:space="0" w:color="CF8A9D"/>
            </w:tcBorders>
            <w:vAlign w:val="center"/>
            <w:hideMark/>
          </w:tcPr>
          <w:p w14:paraId="22B5E45E"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70</w:t>
            </w:r>
          </w:p>
        </w:tc>
        <w:tc>
          <w:tcPr>
            <w:tcW w:w="0" w:type="auto"/>
            <w:tcBorders>
              <w:top w:val="single" w:sz="6" w:space="0" w:color="CF8A9D"/>
              <w:bottom w:val="single" w:sz="6" w:space="0" w:color="CF8A9D"/>
              <w:right w:val="single" w:sz="6" w:space="0" w:color="CF8A9D"/>
            </w:tcBorders>
            <w:vAlign w:val="center"/>
            <w:hideMark/>
          </w:tcPr>
          <w:p w14:paraId="3706B24E" w14:textId="77777777" w:rsidR="003F77CA" w:rsidRPr="003F77CA" w:rsidRDefault="003F77CA" w:rsidP="003F77CA">
            <w:pPr>
              <w:jc w:val="center"/>
              <w:rPr>
                <w:rFonts w:ascii="Verdana" w:hAnsi="Verdana"/>
                <w:color w:val="000000"/>
                <w:sz w:val="17"/>
                <w:szCs w:val="17"/>
              </w:rPr>
            </w:pPr>
            <w:r w:rsidRPr="003F77CA">
              <w:rPr>
                <w:rFonts w:ascii="Verdana" w:hAnsi="Verdana"/>
                <w:color w:val="000000"/>
                <w:sz w:val="17"/>
                <w:szCs w:val="17"/>
              </w:rPr>
              <w:t>56</w:t>
            </w:r>
          </w:p>
        </w:tc>
      </w:tr>
    </w:tbl>
    <w:p w14:paraId="76AF0CED" w14:textId="77777777" w:rsidR="003F77CA" w:rsidRPr="001340EA" w:rsidRDefault="003F77CA" w:rsidP="003F77CA">
      <w:pPr>
        <w:autoSpaceDE w:val="0"/>
        <w:autoSpaceDN w:val="0"/>
        <w:adjustRightInd w:val="0"/>
        <w:rPr>
          <w:bCs/>
          <w:szCs w:val="24"/>
        </w:rPr>
      </w:pPr>
    </w:p>
    <w:p w14:paraId="0DE23C33" w14:textId="77777777" w:rsidR="00102E45" w:rsidRPr="00102E45" w:rsidRDefault="00102E45" w:rsidP="00102E45">
      <w:pPr>
        <w:pStyle w:val="NormalWeb"/>
        <w:spacing w:before="0" w:beforeAutospacing="0" w:after="0" w:afterAutospacing="0"/>
        <w:rPr>
          <w:rFonts w:ascii="Verdana" w:hAnsi="Verdana"/>
          <w:i/>
          <w:iCs/>
          <w:color w:val="000000"/>
          <w:sz w:val="20"/>
          <w:szCs w:val="20"/>
        </w:rPr>
      </w:pPr>
      <w:r w:rsidRPr="00102E45">
        <w:rPr>
          <w:rFonts w:ascii="Verdana" w:hAnsi="Verdana"/>
          <w:i/>
          <w:iCs/>
          <w:color w:val="000000"/>
          <w:sz w:val="20"/>
          <w:szCs w:val="20"/>
          <w:vertAlign w:val="superscript"/>
        </w:rPr>
        <w:t>a</w:t>
      </w:r>
      <w:r w:rsidRPr="00102E45">
        <w:rPr>
          <w:rFonts w:ascii="Verdana" w:hAnsi="Verdana"/>
          <w:i/>
          <w:iCs/>
          <w:color w:val="000000"/>
          <w:sz w:val="20"/>
          <w:szCs w:val="20"/>
        </w:rPr>
        <w:t xml:space="preserve"> Basic minimum hourly volume</w:t>
      </w:r>
    </w:p>
    <w:p w14:paraId="3B2C389C" w14:textId="77777777" w:rsidR="00102E45" w:rsidRPr="00102E45" w:rsidRDefault="00102E45" w:rsidP="00102E45">
      <w:pPr>
        <w:pStyle w:val="NormalWeb"/>
        <w:spacing w:before="0" w:beforeAutospacing="0" w:after="0" w:afterAutospacing="0"/>
        <w:rPr>
          <w:rFonts w:ascii="Verdana" w:hAnsi="Verdana"/>
          <w:i/>
          <w:iCs/>
          <w:color w:val="000000"/>
          <w:sz w:val="20"/>
          <w:szCs w:val="20"/>
        </w:rPr>
      </w:pPr>
      <w:r w:rsidRPr="00102E45">
        <w:rPr>
          <w:rFonts w:ascii="Verdana" w:hAnsi="Verdana"/>
          <w:i/>
          <w:iCs/>
          <w:color w:val="000000"/>
          <w:sz w:val="20"/>
          <w:szCs w:val="20"/>
          <w:vertAlign w:val="superscript"/>
        </w:rPr>
        <w:t>b</w:t>
      </w:r>
      <w:r w:rsidRPr="00102E45">
        <w:rPr>
          <w:rFonts w:ascii="Verdana" w:hAnsi="Verdana"/>
          <w:i/>
          <w:iCs/>
          <w:color w:val="000000"/>
          <w:sz w:val="20"/>
          <w:szCs w:val="20"/>
        </w:rPr>
        <w:t xml:space="preserve"> Used for combination of Conditions A and B after adequate trial of other remedial </w:t>
      </w:r>
      <w:proofErr w:type="gramStart"/>
      <w:r w:rsidRPr="00102E45">
        <w:rPr>
          <w:rFonts w:ascii="Verdana" w:hAnsi="Verdana"/>
          <w:i/>
          <w:iCs/>
          <w:color w:val="000000"/>
          <w:sz w:val="20"/>
          <w:szCs w:val="20"/>
        </w:rPr>
        <w:t>measures</w:t>
      </w:r>
      <w:proofErr w:type="gramEnd"/>
    </w:p>
    <w:p w14:paraId="2A848879" w14:textId="77777777" w:rsidR="00102E45" w:rsidRPr="00102E45" w:rsidRDefault="00102E45" w:rsidP="00102E45">
      <w:pPr>
        <w:pStyle w:val="NormalWeb"/>
        <w:spacing w:before="0" w:beforeAutospacing="0" w:after="0" w:afterAutospacing="0"/>
        <w:rPr>
          <w:rFonts w:ascii="Verdana" w:hAnsi="Verdana"/>
          <w:i/>
          <w:iCs/>
          <w:color w:val="000000"/>
          <w:sz w:val="20"/>
          <w:szCs w:val="20"/>
        </w:rPr>
      </w:pPr>
      <w:r w:rsidRPr="00102E45">
        <w:rPr>
          <w:rFonts w:ascii="Verdana" w:hAnsi="Verdana"/>
          <w:i/>
          <w:iCs/>
          <w:color w:val="000000"/>
          <w:sz w:val="20"/>
          <w:szCs w:val="20"/>
          <w:vertAlign w:val="superscript"/>
        </w:rPr>
        <w:t>c</w:t>
      </w:r>
      <w:r w:rsidRPr="00102E45">
        <w:rPr>
          <w:rFonts w:ascii="Verdana" w:hAnsi="Verdana"/>
          <w:i/>
          <w:iCs/>
          <w:color w:val="000000"/>
          <w:sz w:val="20"/>
          <w:szCs w:val="20"/>
        </w:rPr>
        <w:t xml:space="preserve"> May be used when the major-street speed exceeds 40 mph or in an isolated community with a population of less than </w:t>
      </w:r>
      <w:proofErr w:type="gramStart"/>
      <w:r w:rsidRPr="00102E45">
        <w:rPr>
          <w:rFonts w:ascii="Verdana" w:hAnsi="Verdana"/>
          <w:i/>
          <w:iCs/>
          <w:color w:val="000000"/>
          <w:sz w:val="20"/>
          <w:szCs w:val="20"/>
        </w:rPr>
        <w:t>10,000</w:t>
      </w:r>
      <w:proofErr w:type="gramEnd"/>
    </w:p>
    <w:p w14:paraId="39744E98" w14:textId="0F31E534" w:rsidR="00102E45" w:rsidRDefault="00102E45" w:rsidP="00102E45">
      <w:pPr>
        <w:pStyle w:val="NormalWeb"/>
        <w:spacing w:before="0" w:beforeAutospacing="0" w:after="0" w:afterAutospacing="0"/>
        <w:rPr>
          <w:rFonts w:ascii="Verdana" w:hAnsi="Verdana"/>
          <w:i/>
          <w:iCs/>
          <w:color w:val="000000"/>
          <w:sz w:val="20"/>
          <w:szCs w:val="20"/>
        </w:rPr>
      </w:pPr>
      <w:r w:rsidRPr="00102E45">
        <w:rPr>
          <w:rFonts w:ascii="Verdana" w:hAnsi="Verdana"/>
          <w:i/>
          <w:iCs/>
          <w:color w:val="000000"/>
          <w:sz w:val="20"/>
          <w:szCs w:val="20"/>
          <w:vertAlign w:val="superscript"/>
        </w:rPr>
        <w:t>d</w:t>
      </w:r>
      <w:r w:rsidRPr="00102E45">
        <w:rPr>
          <w:rFonts w:ascii="Verdana" w:hAnsi="Verdana"/>
          <w:i/>
          <w:iCs/>
          <w:color w:val="000000"/>
          <w:sz w:val="20"/>
          <w:szCs w:val="20"/>
        </w:rPr>
        <w:t xml:space="preserve"> May be used for combination of Conditions A and B after adequate trial of other remedial measures when the major-street speed exceeds 40 mph or in an isolated community with a population of less than </w:t>
      </w:r>
      <w:proofErr w:type="gramStart"/>
      <w:r w:rsidRPr="00102E45">
        <w:rPr>
          <w:rFonts w:ascii="Verdana" w:hAnsi="Verdana"/>
          <w:i/>
          <w:iCs/>
          <w:color w:val="000000"/>
          <w:sz w:val="20"/>
          <w:szCs w:val="20"/>
        </w:rPr>
        <w:t>10,000</w:t>
      </w:r>
      <w:proofErr w:type="gramEnd"/>
    </w:p>
    <w:p w14:paraId="2E26B6C3" w14:textId="04E620AA" w:rsidR="0004459D" w:rsidRDefault="0004459D" w:rsidP="00D50D12">
      <w:pPr>
        <w:autoSpaceDE w:val="0"/>
        <w:autoSpaceDN w:val="0"/>
        <w:adjustRightInd w:val="0"/>
        <w:rPr>
          <w:b/>
          <w:szCs w:val="24"/>
          <w:u w:val="single"/>
        </w:rPr>
      </w:pPr>
    </w:p>
    <w:p w14:paraId="0B7FBE7A" w14:textId="77777777" w:rsidR="00576816" w:rsidRDefault="00576816" w:rsidP="00D50D12">
      <w:pPr>
        <w:autoSpaceDE w:val="0"/>
        <w:autoSpaceDN w:val="0"/>
        <w:adjustRightInd w:val="0"/>
        <w:rPr>
          <w:b/>
          <w:szCs w:val="24"/>
          <w:u w:val="single"/>
        </w:rPr>
      </w:pPr>
    </w:p>
    <w:p w14:paraId="1D3B3ED5" w14:textId="77533CFE" w:rsidR="00576816" w:rsidRPr="00102E45" w:rsidRDefault="00576816" w:rsidP="00576816">
      <w:pPr>
        <w:pStyle w:val="NormalWeb"/>
        <w:spacing w:before="0" w:beforeAutospacing="0" w:after="0" w:afterAutospacing="0"/>
        <w:rPr>
          <w:rFonts w:ascii="Verdana" w:hAnsi="Verdana"/>
          <w:color w:val="000000"/>
          <w:sz w:val="20"/>
          <w:szCs w:val="20"/>
        </w:rPr>
      </w:pPr>
      <w:r>
        <w:rPr>
          <w:rFonts w:ascii="Verdana" w:hAnsi="Verdana"/>
          <w:color w:val="000000"/>
          <w:sz w:val="20"/>
          <w:szCs w:val="20"/>
        </w:rPr>
        <w:lastRenderedPageBreak/>
        <w:t>Since the estimated 8</w:t>
      </w:r>
      <w:r w:rsidRPr="00102E45">
        <w:rPr>
          <w:rFonts w:ascii="Verdana" w:hAnsi="Verdana"/>
          <w:color w:val="000000"/>
          <w:sz w:val="20"/>
          <w:szCs w:val="20"/>
          <w:vertAlign w:val="superscript"/>
        </w:rPr>
        <w:t>th</w:t>
      </w:r>
      <w:r>
        <w:rPr>
          <w:rFonts w:ascii="Verdana" w:hAnsi="Verdana"/>
          <w:color w:val="000000"/>
          <w:sz w:val="20"/>
          <w:szCs w:val="20"/>
        </w:rPr>
        <w:t xml:space="preserve"> highest </w:t>
      </w:r>
      <w:r w:rsidR="00AD1B24">
        <w:rPr>
          <w:rFonts w:ascii="Verdana" w:hAnsi="Verdana"/>
          <w:color w:val="000000"/>
          <w:sz w:val="20"/>
          <w:szCs w:val="20"/>
        </w:rPr>
        <w:t xml:space="preserve">daily </w:t>
      </w:r>
      <w:r>
        <w:rPr>
          <w:rFonts w:ascii="Verdana" w:hAnsi="Verdana"/>
          <w:color w:val="000000"/>
          <w:sz w:val="20"/>
          <w:szCs w:val="20"/>
        </w:rPr>
        <w:t>hour meets the minimums defined in Warrant 1, the intersection meets the 8</w:t>
      </w:r>
      <w:r w:rsidR="00DD2ABB">
        <w:rPr>
          <w:rFonts w:ascii="Verdana" w:hAnsi="Verdana"/>
          <w:color w:val="000000"/>
          <w:sz w:val="20"/>
          <w:szCs w:val="20"/>
        </w:rPr>
        <w:t>-</w:t>
      </w:r>
      <w:r>
        <w:rPr>
          <w:rFonts w:ascii="Verdana" w:hAnsi="Verdana"/>
          <w:color w:val="000000"/>
          <w:sz w:val="20"/>
          <w:szCs w:val="20"/>
        </w:rPr>
        <w:t xml:space="preserve">hour </w:t>
      </w:r>
      <w:proofErr w:type="gramStart"/>
      <w:r>
        <w:rPr>
          <w:rFonts w:ascii="Verdana" w:hAnsi="Verdana"/>
          <w:color w:val="000000"/>
          <w:sz w:val="20"/>
          <w:szCs w:val="20"/>
        </w:rPr>
        <w:t>warrant</w:t>
      </w:r>
      <w:proofErr w:type="gramEnd"/>
      <w:r>
        <w:rPr>
          <w:rFonts w:ascii="Verdana" w:hAnsi="Verdana"/>
          <w:color w:val="000000"/>
          <w:sz w:val="20"/>
          <w:szCs w:val="20"/>
        </w:rPr>
        <w:t xml:space="preserve"> and a signal </w:t>
      </w:r>
      <w:r w:rsidR="0033283C">
        <w:rPr>
          <w:rFonts w:ascii="Verdana" w:hAnsi="Verdana"/>
          <w:color w:val="000000"/>
          <w:sz w:val="20"/>
          <w:szCs w:val="20"/>
        </w:rPr>
        <w:t>sh</w:t>
      </w:r>
      <w:r>
        <w:rPr>
          <w:rFonts w:ascii="Verdana" w:hAnsi="Verdana"/>
          <w:color w:val="000000"/>
          <w:sz w:val="20"/>
          <w:szCs w:val="20"/>
        </w:rPr>
        <w:t xml:space="preserve">ould be recommended. </w:t>
      </w:r>
    </w:p>
    <w:p w14:paraId="1AF36F96" w14:textId="77777777" w:rsidR="00BB3886" w:rsidRDefault="00BB3886" w:rsidP="00D50D12">
      <w:pPr>
        <w:autoSpaceDE w:val="0"/>
        <w:autoSpaceDN w:val="0"/>
        <w:adjustRightInd w:val="0"/>
        <w:rPr>
          <w:b/>
          <w:szCs w:val="24"/>
        </w:rPr>
      </w:pPr>
    </w:p>
    <w:p w14:paraId="3F1086AB" w14:textId="03E59E38" w:rsidR="0004459D" w:rsidRPr="00743759" w:rsidRDefault="00300AE2" w:rsidP="00D50D12">
      <w:pPr>
        <w:autoSpaceDE w:val="0"/>
        <w:autoSpaceDN w:val="0"/>
        <w:adjustRightInd w:val="0"/>
        <w:rPr>
          <w:b/>
          <w:szCs w:val="24"/>
        </w:rPr>
      </w:pPr>
      <w:r w:rsidRPr="00743759">
        <w:rPr>
          <w:b/>
          <w:szCs w:val="24"/>
        </w:rPr>
        <w:t>Reduced Conflict Intersection (Superstreet)</w:t>
      </w:r>
    </w:p>
    <w:p w14:paraId="3D0367D6" w14:textId="46B35ADA" w:rsidR="00300AE2" w:rsidRDefault="00300AE2" w:rsidP="00D50D12">
      <w:pPr>
        <w:autoSpaceDE w:val="0"/>
        <w:autoSpaceDN w:val="0"/>
        <w:adjustRightInd w:val="0"/>
        <w:rPr>
          <w:bCs/>
          <w:szCs w:val="24"/>
        </w:rPr>
      </w:pPr>
    </w:p>
    <w:p w14:paraId="69B13C6D" w14:textId="3C9EA054" w:rsidR="00300AE2" w:rsidRDefault="00300AE2" w:rsidP="00D50D12">
      <w:pPr>
        <w:autoSpaceDE w:val="0"/>
        <w:autoSpaceDN w:val="0"/>
        <w:adjustRightInd w:val="0"/>
        <w:rPr>
          <w:bCs/>
          <w:szCs w:val="24"/>
        </w:rPr>
      </w:pPr>
      <w:r>
        <w:rPr>
          <w:bCs/>
          <w:szCs w:val="24"/>
        </w:rPr>
        <w:t xml:space="preserve">Now using the same example, assume the intersection will be constructed as a reduced conflict intersection (superstreet).  This means that there will be left and right turns from the mainline, but only right turns from the side street.  In this example the left turns from US 701 onto SR 1429 (Slippery Log Road) and the right turns from SR 1429 (Slippery Log Road) onto US 701 will need to be evaluated for potential signalization.  </w:t>
      </w:r>
    </w:p>
    <w:p w14:paraId="105970FA" w14:textId="524FCFE1" w:rsidR="00300AE2" w:rsidRDefault="00300AE2" w:rsidP="00D50D12">
      <w:pPr>
        <w:autoSpaceDE w:val="0"/>
        <w:autoSpaceDN w:val="0"/>
        <w:adjustRightInd w:val="0"/>
        <w:rPr>
          <w:bCs/>
          <w:szCs w:val="24"/>
        </w:rPr>
      </w:pPr>
    </w:p>
    <w:p w14:paraId="597C1CF6" w14:textId="52036E9D" w:rsidR="00300AE2" w:rsidRDefault="00300AE2" w:rsidP="00300AE2">
      <w:pPr>
        <w:autoSpaceDE w:val="0"/>
        <w:autoSpaceDN w:val="0"/>
        <w:adjustRightInd w:val="0"/>
        <w:jc w:val="center"/>
        <w:rPr>
          <w:b/>
          <w:szCs w:val="24"/>
          <w:u w:val="single"/>
        </w:rPr>
      </w:pPr>
      <w:r>
        <w:rPr>
          <w:noProof/>
        </w:rPr>
        <w:drawing>
          <wp:inline distT="0" distB="0" distL="0" distR="0" wp14:anchorId="68B75599" wp14:editId="5C5BC33E">
            <wp:extent cx="2657143" cy="23904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7143" cy="2390476"/>
                    </a:xfrm>
                    <a:prstGeom prst="rect">
                      <a:avLst/>
                    </a:prstGeom>
                  </pic:spPr>
                </pic:pic>
              </a:graphicData>
            </a:graphic>
          </wp:inline>
        </w:drawing>
      </w:r>
    </w:p>
    <w:p w14:paraId="274B44FA" w14:textId="77777777" w:rsidR="00300AE2" w:rsidRDefault="00300AE2" w:rsidP="00300AE2">
      <w:pPr>
        <w:autoSpaceDE w:val="0"/>
        <w:autoSpaceDN w:val="0"/>
        <w:adjustRightInd w:val="0"/>
        <w:rPr>
          <w:szCs w:val="24"/>
        </w:rPr>
      </w:pPr>
    </w:p>
    <w:p w14:paraId="28799952" w14:textId="4E4721D0" w:rsidR="00300AE2" w:rsidRDefault="00300AE2" w:rsidP="00300AE2">
      <w:pPr>
        <w:autoSpaceDE w:val="0"/>
        <w:autoSpaceDN w:val="0"/>
        <w:adjustRightInd w:val="0"/>
        <w:rPr>
          <w:szCs w:val="24"/>
        </w:rPr>
      </w:pPr>
      <w:r>
        <w:rPr>
          <w:szCs w:val="24"/>
        </w:rPr>
        <w:t>Assume the same let date for this project (2020) as before.  So</w:t>
      </w:r>
      <w:r w:rsidR="00DD2ABB">
        <w:rPr>
          <w:szCs w:val="24"/>
        </w:rPr>
        <w:t>,</w:t>
      </w:r>
      <w:r>
        <w:rPr>
          <w:szCs w:val="24"/>
        </w:rPr>
        <w:t xml:space="preserve"> we will need the estimated volumes for 2025 (5 years past let):</w:t>
      </w:r>
    </w:p>
    <w:p w14:paraId="5BFBACB7" w14:textId="77777777" w:rsidR="00300AE2" w:rsidRDefault="00300AE2" w:rsidP="00300AE2">
      <w:pPr>
        <w:autoSpaceDE w:val="0"/>
        <w:autoSpaceDN w:val="0"/>
        <w:adjustRightInd w:val="0"/>
        <w:rPr>
          <w:szCs w:val="24"/>
        </w:rPr>
      </w:pPr>
    </w:p>
    <w:p w14:paraId="611DBEB9" w14:textId="77777777" w:rsidR="00300AE2" w:rsidRDefault="00300AE2" w:rsidP="00300AE2">
      <w:pPr>
        <w:autoSpaceDE w:val="0"/>
        <w:autoSpaceDN w:val="0"/>
        <w:adjustRightInd w:val="0"/>
        <w:rPr>
          <w:szCs w:val="24"/>
        </w:rPr>
      </w:pPr>
      <w:r>
        <w:rPr>
          <w:szCs w:val="24"/>
        </w:rPr>
        <w:tab/>
      </w:r>
      <w:r>
        <w:rPr>
          <w:szCs w:val="24"/>
        </w:rPr>
        <w:tab/>
      </w:r>
      <w:r>
        <w:rPr>
          <w:szCs w:val="24"/>
        </w:rPr>
        <w:tab/>
      </w:r>
      <w:r>
        <w:rPr>
          <w:szCs w:val="24"/>
        </w:rPr>
        <w:tab/>
      </w:r>
      <w:r>
        <w:rPr>
          <w:szCs w:val="24"/>
        </w:rPr>
        <w:tab/>
        <w:t xml:space="preserve">         5,012</w:t>
      </w:r>
    </w:p>
    <w:p w14:paraId="4D2A9BAB" w14:textId="77777777" w:rsidR="00300AE2" w:rsidRDefault="00300AE2" w:rsidP="00300AE2">
      <w:pPr>
        <w:autoSpaceDE w:val="0"/>
        <w:autoSpaceDN w:val="0"/>
        <w:adjustRightInd w:val="0"/>
        <w:rPr>
          <w:szCs w:val="24"/>
        </w:rPr>
      </w:pPr>
      <w:r>
        <w:rPr>
          <w:noProof/>
          <w:szCs w:val="24"/>
        </w:rPr>
        <mc:AlternateContent>
          <mc:Choice Requires="wps">
            <w:drawing>
              <wp:anchor distT="0" distB="0" distL="114300" distR="114300" simplePos="0" relativeHeight="251679744" behindDoc="0" locked="0" layoutInCell="1" allowOverlap="1" wp14:anchorId="48287758" wp14:editId="53773718">
                <wp:simplePos x="0" y="0"/>
                <wp:positionH relativeFrom="column">
                  <wp:posOffset>2800350</wp:posOffset>
                </wp:positionH>
                <wp:positionV relativeFrom="paragraph">
                  <wp:posOffset>38734</wp:posOffset>
                </wp:positionV>
                <wp:extent cx="9525" cy="1381125"/>
                <wp:effectExtent l="0" t="0" r="28575" b="28575"/>
                <wp:wrapNone/>
                <wp:docPr id="20" name="Straight Connector 20"/>
                <wp:cNvGraphicFramePr/>
                <a:graphic xmlns:a="http://schemas.openxmlformats.org/drawingml/2006/main">
                  <a:graphicData uri="http://schemas.microsoft.com/office/word/2010/wordprocessingShape">
                    <wps:wsp>
                      <wps:cNvCnPr/>
                      <wps:spPr>
                        <a:xfrm flipH="1">
                          <a:off x="0" y="0"/>
                          <a:ext cx="9525" cy="1381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D49F55" id="Straight Connector 20"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20.5pt,3.05pt" to="221.2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" strokecolor="windowText" strokeweight=".5pt">
                <v:stroke joinstyle="miter"/>
              </v:line>
            </w:pict>
          </mc:Fallback>
        </mc:AlternateContent>
      </w:r>
      <w:r>
        <w:rPr>
          <w:szCs w:val="24"/>
        </w:rPr>
        <w:t>2025 Estimated Volumes</w:t>
      </w:r>
      <w:r>
        <w:rPr>
          <w:szCs w:val="24"/>
        </w:rPr>
        <w:tab/>
      </w:r>
      <w:r>
        <w:rPr>
          <w:szCs w:val="24"/>
        </w:rPr>
        <w:tab/>
      </w:r>
      <w:r>
        <w:rPr>
          <w:szCs w:val="24"/>
        </w:rPr>
        <w:tab/>
      </w:r>
      <w:r>
        <w:rPr>
          <w:szCs w:val="24"/>
        </w:rPr>
        <w:tab/>
        <w:t>SR 1429 (Slippery Log Road)</w:t>
      </w:r>
    </w:p>
    <w:p w14:paraId="76A2CE80" w14:textId="77777777" w:rsidR="00300AE2" w:rsidRDefault="00300AE2" w:rsidP="00300AE2">
      <w:pPr>
        <w:autoSpaceDE w:val="0"/>
        <w:autoSpaceDN w:val="0"/>
        <w:adjustRightInd w:val="0"/>
        <w:rPr>
          <w:szCs w:val="24"/>
        </w:rPr>
      </w:pPr>
      <w:r>
        <w:rPr>
          <w:szCs w:val="24"/>
        </w:rPr>
        <w:t>(using linear interpolation)</w:t>
      </w:r>
    </w:p>
    <w:p w14:paraId="5ED90D78" w14:textId="77777777" w:rsidR="00300AE2" w:rsidRDefault="00300AE2" w:rsidP="00300AE2">
      <w:pPr>
        <w:autoSpaceDE w:val="0"/>
        <w:autoSpaceDN w:val="0"/>
        <w:adjustRightInd w:val="0"/>
        <w:rPr>
          <w:szCs w:val="24"/>
        </w:rPr>
      </w:pPr>
      <w:r>
        <w:rPr>
          <w:noProof/>
          <w:szCs w:val="24"/>
        </w:rPr>
        <mc:AlternateContent>
          <mc:Choice Requires="wps">
            <w:drawing>
              <wp:anchor distT="0" distB="0" distL="114300" distR="114300" simplePos="0" relativeHeight="251681792" behindDoc="0" locked="0" layoutInCell="1" allowOverlap="1" wp14:anchorId="1F89828A" wp14:editId="7961B468">
                <wp:simplePos x="0" y="0"/>
                <wp:positionH relativeFrom="column">
                  <wp:posOffset>2943224</wp:posOffset>
                </wp:positionH>
                <wp:positionV relativeFrom="paragraph">
                  <wp:posOffset>50166</wp:posOffset>
                </wp:positionV>
                <wp:extent cx="914400" cy="914400"/>
                <wp:effectExtent l="38100" t="0" r="0" b="95250"/>
                <wp:wrapNone/>
                <wp:docPr id="21" name="Arc 21"/>
                <wp:cNvGraphicFramePr/>
                <a:graphic xmlns:a="http://schemas.openxmlformats.org/drawingml/2006/main">
                  <a:graphicData uri="http://schemas.microsoft.com/office/word/2010/wordprocessingShape">
                    <wps:wsp>
                      <wps:cNvSpPr/>
                      <wps:spPr>
                        <a:xfrm rot="10800000">
                          <a:off x="0" y="0"/>
                          <a:ext cx="914400" cy="914400"/>
                        </a:xfrm>
                        <a:prstGeom prst="arc">
                          <a:avLst/>
                        </a:prstGeom>
                        <a:noFill/>
                        <a:ln w="6350" cap="flat" cmpd="sng" algn="ctr">
                          <a:solidFill>
                            <a:sysClr val="windowText" lastClr="000000"/>
                          </a:solidFill>
                          <a:prstDash val="solid"/>
                          <a:miter lim="800000"/>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37C274" id="Arc 21" o:spid="_x0000_s1026" style="position:absolute;margin-left:231.75pt;margin-top:3.95pt;width:1in;height:1in;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" path="m457200,nsc709705,,914400,204695,914400,457200r-457200,l457200,xem457200,nfc709705,,914400,204695,914400,457200e" filled="f" strokecolor="windowText" strokeweight=".5pt">
                <v:stroke startarrow="classic" endarrow="classic" joinstyle="miter"/>
                <v:path arrowok="t" o:connecttype="custom" o:connectlocs="457200,0;914400,457200" o:connectangles="0,0"/>
              </v:shape>
            </w:pict>
          </mc:Fallback>
        </mc:AlternateContent>
      </w:r>
      <w:r>
        <w:rPr>
          <w:noProof/>
          <w:szCs w:val="24"/>
        </w:rPr>
        <mc:AlternateContent>
          <mc:Choice Requires="wps">
            <w:drawing>
              <wp:anchor distT="0" distB="0" distL="114300" distR="114300" simplePos="0" relativeHeight="251682816" behindDoc="0" locked="0" layoutInCell="1" allowOverlap="1" wp14:anchorId="3452F68A" wp14:editId="6DC8D03D">
                <wp:simplePos x="0" y="0"/>
                <wp:positionH relativeFrom="column">
                  <wp:posOffset>1750695</wp:posOffset>
                </wp:positionH>
                <wp:positionV relativeFrom="paragraph">
                  <wp:posOffset>54611</wp:posOffset>
                </wp:positionV>
                <wp:extent cx="914400" cy="914400"/>
                <wp:effectExtent l="0" t="0" r="57150" b="95250"/>
                <wp:wrapNone/>
                <wp:docPr id="22" name="Arc 22"/>
                <wp:cNvGraphicFramePr/>
                <a:graphic xmlns:a="http://schemas.openxmlformats.org/drawingml/2006/main">
                  <a:graphicData uri="http://schemas.microsoft.com/office/word/2010/wordprocessingShape">
                    <wps:wsp>
                      <wps:cNvSpPr/>
                      <wps:spPr>
                        <a:xfrm rot="5400000">
                          <a:off x="0" y="0"/>
                          <a:ext cx="914400" cy="914400"/>
                        </a:xfrm>
                        <a:prstGeom prst="arc">
                          <a:avLst/>
                        </a:prstGeom>
                        <a:noFill/>
                        <a:ln w="6350" cap="flat" cmpd="sng" algn="ctr">
                          <a:solidFill>
                            <a:sysClr val="windowText" lastClr="000000"/>
                          </a:solidFill>
                          <a:prstDash val="solid"/>
                          <a:miter lim="800000"/>
                          <a:headEnd type="stealth"/>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DA7AE" id="Arc 22" o:spid="_x0000_s1026" style="position:absolute;margin-left:137.85pt;margin-top:4.3pt;width:1in;height:1in;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" path="m457200,nsc709705,,914400,204695,914400,457200r-457200,l457200,xem457200,nfc709705,,914400,204695,914400,457200e" filled="f" strokecolor="windowText" strokeweight=".5pt">
                <v:stroke startarrow="classic" endarrow="classic" joinstyle="miter"/>
                <v:path arrowok="t" o:connecttype="custom" o:connectlocs="457200,0;914400,457200" o:connectangles="0,0"/>
              </v:shape>
            </w:pict>
          </mc:Fallback>
        </mc:AlternateContent>
      </w:r>
    </w:p>
    <w:p w14:paraId="47E68FEE" w14:textId="77777777" w:rsidR="00300AE2" w:rsidRDefault="00300AE2" w:rsidP="00300AE2">
      <w:pPr>
        <w:autoSpaceDE w:val="0"/>
        <w:autoSpaceDN w:val="0"/>
        <w:adjustRightInd w:val="0"/>
        <w:rPr>
          <w:szCs w:val="24"/>
        </w:rPr>
      </w:pPr>
    </w:p>
    <w:p w14:paraId="732C8768" w14:textId="77777777" w:rsidR="00300AE2" w:rsidRDefault="00300AE2" w:rsidP="00300AE2">
      <w:pPr>
        <w:autoSpaceDE w:val="0"/>
        <w:autoSpaceDN w:val="0"/>
        <w:adjustRightInd w:val="0"/>
        <w:rPr>
          <w:szCs w:val="24"/>
        </w:rPr>
      </w:pPr>
    </w:p>
    <w:p w14:paraId="0E539AD8" w14:textId="77777777" w:rsidR="00300AE2" w:rsidRDefault="00300AE2" w:rsidP="00300AE2">
      <w:pPr>
        <w:tabs>
          <w:tab w:val="center" w:pos="3600"/>
        </w:tabs>
        <w:autoSpaceDE w:val="0"/>
        <w:autoSpaceDN w:val="0"/>
        <w:adjustRightInd w:val="0"/>
        <w:rPr>
          <w:szCs w:val="24"/>
        </w:rPr>
      </w:pPr>
      <w:r>
        <w:rPr>
          <w:szCs w:val="24"/>
        </w:rPr>
        <w:tab/>
        <w:t>2,712</w:t>
      </w:r>
      <w:r>
        <w:rPr>
          <w:szCs w:val="24"/>
        </w:rPr>
        <w:tab/>
      </w:r>
      <w:r>
        <w:rPr>
          <w:szCs w:val="24"/>
        </w:rPr>
        <w:tab/>
        <w:t>2,300</w:t>
      </w:r>
    </w:p>
    <w:p w14:paraId="3867FFE6" w14:textId="77777777" w:rsidR="00300AE2" w:rsidRDefault="00300AE2" w:rsidP="00300AE2">
      <w:pPr>
        <w:autoSpaceDE w:val="0"/>
        <w:autoSpaceDN w:val="0"/>
        <w:adjustRightInd w:val="0"/>
        <w:rPr>
          <w:szCs w:val="24"/>
        </w:rPr>
      </w:pPr>
    </w:p>
    <w:p w14:paraId="08D0F393" w14:textId="77777777" w:rsidR="00300AE2" w:rsidRDefault="00300AE2" w:rsidP="00300AE2">
      <w:pPr>
        <w:autoSpaceDE w:val="0"/>
        <w:autoSpaceDN w:val="0"/>
        <w:adjustRightInd w:val="0"/>
        <w:rPr>
          <w:szCs w:val="24"/>
        </w:rPr>
      </w:pPr>
    </w:p>
    <w:p w14:paraId="531CF9C9" w14:textId="77777777" w:rsidR="00300AE2" w:rsidRDefault="00300AE2" w:rsidP="00300AE2">
      <w:pPr>
        <w:autoSpaceDE w:val="0"/>
        <w:autoSpaceDN w:val="0"/>
        <w:adjustRightInd w:val="0"/>
        <w:rPr>
          <w:szCs w:val="24"/>
        </w:rPr>
      </w:pPr>
      <w:r>
        <w:rPr>
          <w:noProof/>
          <w:szCs w:val="24"/>
        </w:rPr>
        <mc:AlternateContent>
          <mc:Choice Requires="wps">
            <w:drawing>
              <wp:anchor distT="0" distB="0" distL="114300" distR="114300" simplePos="0" relativeHeight="251680768" behindDoc="0" locked="0" layoutInCell="1" allowOverlap="1" wp14:anchorId="4BE9B8A2" wp14:editId="605CFE15">
                <wp:simplePos x="0" y="0"/>
                <wp:positionH relativeFrom="column">
                  <wp:posOffset>1695450</wp:posOffset>
                </wp:positionH>
                <wp:positionV relativeFrom="paragraph">
                  <wp:posOffset>8256</wp:posOffset>
                </wp:positionV>
                <wp:extent cx="2219325" cy="1905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22193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DF9305" id="Straight Connector 2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65pt" to="30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" strokecolor="windowText" strokeweight=".5pt">
                <v:stroke joinstyle="miter"/>
              </v:line>
            </w:pict>
          </mc:Fallback>
        </mc:AlternateContent>
      </w:r>
      <w:r>
        <w:rPr>
          <w:szCs w:val="24"/>
        </w:rPr>
        <w:tab/>
      </w:r>
      <w:r>
        <w:rPr>
          <w:szCs w:val="24"/>
        </w:rPr>
        <w:tab/>
        <w:t>15,788</w:t>
      </w:r>
      <w:r>
        <w:rPr>
          <w:szCs w:val="24"/>
        </w:rPr>
        <w:tab/>
      </w:r>
      <w:r>
        <w:rPr>
          <w:szCs w:val="24"/>
        </w:rPr>
        <w:tab/>
      </w:r>
      <w:r>
        <w:rPr>
          <w:szCs w:val="24"/>
        </w:rPr>
        <w:tab/>
      </w:r>
      <w:r>
        <w:rPr>
          <w:szCs w:val="24"/>
        </w:rPr>
        <w:tab/>
      </w:r>
      <w:r>
        <w:rPr>
          <w:szCs w:val="24"/>
        </w:rPr>
        <w:tab/>
      </w:r>
      <w:r>
        <w:rPr>
          <w:szCs w:val="24"/>
        </w:rPr>
        <w:tab/>
      </w:r>
      <w:r>
        <w:rPr>
          <w:szCs w:val="24"/>
        </w:rPr>
        <w:tab/>
        <w:t>15,375</w:t>
      </w:r>
    </w:p>
    <w:p w14:paraId="19A77461" w14:textId="77777777" w:rsidR="00300AE2" w:rsidRDefault="00300AE2" w:rsidP="00300AE2">
      <w:pPr>
        <w:autoSpaceDE w:val="0"/>
        <w:autoSpaceDN w:val="0"/>
        <w:adjustRightInd w:val="0"/>
        <w:rPr>
          <w:szCs w:val="24"/>
        </w:rPr>
      </w:pPr>
      <w:r>
        <w:rPr>
          <w:szCs w:val="24"/>
        </w:rPr>
        <w:tab/>
      </w:r>
      <w:r>
        <w:rPr>
          <w:szCs w:val="24"/>
        </w:rPr>
        <w:tab/>
      </w:r>
      <w:r>
        <w:rPr>
          <w:szCs w:val="24"/>
        </w:rPr>
        <w:tab/>
      </w:r>
      <w:r>
        <w:rPr>
          <w:szCs w:val="24"/>
        </w:rPr>
        <w:tab/>
      </w:r>
      <w:r>
        <w:rPr>
          <w:szCs w:val="24"/>
        </w:rPr>
        <w:tab/>
        <w:t>US 701 Bypass</w:t>
      </w:r>
    </w:p>
    <w:p w14:paraId="2890F5AC" w14:textId="5C2D805B" w:rsidR="00300AE2" w:rsidRDefault="00300AE2" w:rsidP="00D50D12">
      <w:pPr>
        <w:autoSpaceDE w:val="0"/>
        <w:autoSpaceDN w:val="0"/>
        <w:adjustRightInd w:val="0"/>
        <w:rPr>
          <w:b/>
          <w:szCs w:val="24"/>
          <w:u w:val="single"/>
        </w:rPr>
      </w:pPr>
    </w:p>
    <w:p w14:paraId="58A1F7BA" w14:textId="0B39949E" w:rsidR="00300AE2" w:rsidRDefault="00300AE2" w:rsidP="00D50D12">
      <w:pPr>
        <w:autoSpaceDE w:val="0"/>
        <w:autoSpaceDN w:val="0"/>
        <w:adjustRightInd w:val="0"/>
        <w:rPr>
          <w:b/>
          <w:szCs w:val="24"/>
          <w:u w:val="single"/>
        </w:rPr>
      </w:pPr>
    </w:p>
    <w:p w14:paraId="3B07245A" w14:textId="4C17B5C2" w:rsidR="00300AE2" w:rsidRDefault="00A57713" w:rsidP="00D50D12">
      <w:pPr>
        <w:autoSpaceDE w:val="0"/>
        <w:autoSpaceDN w:val="0"/>
        <w:adjustRightInd w:val="0"/>
        <w:rPr>
          <w:bCs/>
          <w:szCs w:val="24"/>
        </w:rPr>
      </w:pPr>
      <w:r>
        <w:rPr>
          <w:bCs/>
          <w:szCs w:val="24"/>
        </w:rPr>
        <w:t xml:space="preserve">For this situation, the peak hour directional splits (D) </w:t>
      </w:r>
      <w:r w:rsidR="00937E67">
        <w:rPr>
          <w:bCs/>
          <w:szCs w:val="24"/>
        </w:rPr>
        <w:t xml:space="preserve">and design hour volume (DHV) </w:t>
      </w:r>
      <w:r>
        <w:rPr>
          <w:bCs/>
          <w:szCs w:val="24"/>
        </w:rPr>
        <w:t>are used to estimate the volumes.  Assume for this example that D = 50%</w:t>
      </w:r>
      <w:r w:rsidR="00937E67">
        <w:rPr>
          <w:bCs/>
          <w:szCs w:val="24"/>
        </w:rPr>
        <w:t xml:space="preserve"> and K = 10%.  </w:t>
      </w:r>
      <w:r>
        <w:rPr>
          <w:bCs/>
          <w:szCs w:val="24"/>
        </w:rPr>
        <w:t xml:space="preserve"> </w:t>
      </w:r>
    </w:p>
    <w:p w14:paraId="44A4C13F" w14:textId="7F966BB2" w:rsidR="0033283C" w:rsidRDefault="0033283C" w:rsidP="00D50D12">
      <w:pPr>
        <w:autoSpaceDE w:val="0"/>
        <w:autoSpaceDN w:val="0"/>
        <w:adjustRightInd w:val="0"/>
        <w:rPr>
          <w:bCs/>
          <w:szCs w:val="24"/>
        </w:rPr>
      </w:pPr>
    </w:p>
    <w:p w14:paraId="48AE7563" w14:textId="77777777" w:rsidR="0033283C" w:rsidRDefault="0033283C" w:rsidP="00D50D12">
      <w:pPr>
        <w:autoSpaceDE w:val="0"/>
        <w:autoSpaceDN w:val="0"/>
        <w:adjustRightInd w:val="0"/>
        <w:rPr>
          <w:bCs/>
          <w:szCs w:val="24"/>
        </w:rPr>
      </w:pPr>
    </w:p>
    <w:p w14:paraId="6B99DB1D" w14:textId="0877C905" w:rsidR="00B557F3" w:rsidRDefault="00B557F3" w:rsidP="00D50D12">
      <w:pPr>
        <w:autoSpaceDE w:val="0"/>
        <w:autoSpaceDN w:val="0"/>
        <w:adjustRightInd w:val="0"/>
        <w:rPr>
          <w:bCs/>
          <w:szCs w:val="24"/>
        </w:rPr>
      </w:pPr>
    </w:p>
    <w:p w14:paraId="46606233" w14:textId="63E165A7" w:rsidR="00FF1B85" w:rsidRDefault="00FF1B85" w:rsidP="00FF1B85">
      <w:pPr>
        <w:autoSpaceDE w:val="0"/>
        <w:autoSpaceDN w:val="0"/>
        <w:adjustRightInd w:val="0"/>
        <w:rPr>
          <w:bCs/>
          <w:szCs w:val="24"/>
        </w:rPr>
      </w:pPr>
      <w:r>
        <w:rPr>
          <w:bCs/>
          <w:szCs w:val="24"/>
        </w:rPr>
        <w:tab/>
      </w:r>
      <w:r>
        <w:rPr>
          <w:bCs/>
          <w:szCs w:val="24"/>
        </w:rPr>
        <w:tab/>
      </w:r>
      <w:r>
        <w:rPr>
          <w:bCs/>
          <w:szCs w:val="24"/>
        </w:rPr>
        <w:tab/>
      </w:r>
    </w:p>
    <w:p w14:paraId="7AA413A5" w14:textId="77777777" w:rsidR="00FF1B85" w:rsidRPr="0004459D" w:rsidRDefault="00FF1B85" w:rsidP="00FF1B85">
      <w:pPr>
        <w:autoSpaceDE w:val="0"/>
        <w:autoSpaceDN w:val="0"/>
        <w:adjustRightInd w:val="0"/>
        <w:rPr>
          <w:bCs/>
          <w:szCs w:val="24"/>
        </w:rPr>
      </w:pPr>
      <w:r>
        <w:rPr>
          <w:noProof/>
          <w:szCs w:val="24"/>
        </w:rPr>
        <w:lastRenderedPageBreak/>
        <mc:AlternateContent>
          <mc:Choice Requires="wps">
            <w:drawing>
              <wp:anchor distT="0" distB="0" distL="114300" distR="114300" simplePos="0" relativeHeight="251684864" behindDoc="0" locked="0" layoutInCell="1" allowOverlap="1" wp14:anchorId="39B8658E" wp14:editId="721CBBA5">
                <wp:simplePos x="0" y="0"/>
                <wp:positionH relativeFrom="column">
                  <wp:posOffset>2733675</wp:posOffset>
                </wp:positionH>
                <wp:positionV relativeFrom="paragraph">
                  <wp:posOffset>90805</wp:posOffset>
                </wp:positionV>
                <wp:extent cx="9525" cy="1381125"/>
                <wp:effectExtent l="0" t="0" r="28575" b="28575"/>
                <wp:wrapNone/>
                <wp:docPr id="27" name="Straight Connector 27"/>
                <wp:cNvGraphicFramePr/>
                <a:graphic xmlns:a="http://schemas.openxmlformats.org/drawingml/2006/main">
                  <a:graphicData uri="http://schemas.microsoft.com/office/word/2010/wordprocessingShape">
                    <wps:wsp>
                      <wps:cNvCnPr/>
                      <wps:spPr>
                        <a:xfrm flipH="1">
                          <a:off x="0" y="0"/>
                          <a:ext cx="9525" cy="1381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E4C0B" id="Straight Connector 27"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15.25pt,7.15pt" to="3in,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" strokecolor="windowText" strokeweight=".5pt">
                <v:stroke joinstyle="miter"/>
              </v:line>
            </w:pict>
          </mc:Fallback>
        </mc:AlternateContent>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szCs w:val="24"/>
        </w:rPr>
        <w:t>SR 1429 (Slippery Log Road)</w:t>
      </w:r>
    </w:p>
    <w:p w14:paraId="039287F9" w14:textId="33F322E4" w:rsidR="00FF1B85" w:rsidRPr="0004459D" w:rsidRDefault="00FF1B85" w:rsidP="00FF1B85">
      <w:pPr>
        <w:autoSpaceDE w:val="0"/>
        <w:autoSpaceDN w:val="0"/>
        <w:adjustRightInd w:val="0"/>
        <w:rPr>
          <w:bCs/>
          <w:szCs w:val="24"/>
        </w:rPr>
      </w:pPr>
      <w:r>
        <w:rPr>
          <w:bCs/>
          <w:szCs w:val="24"/>
        </w:rPr>
        <w:tab/>
      </w:r>
      <w:r>
        <w:rPr>
          <w:bCs/>
          <w:szCs w:val="24"/>
        </w:rPr>
        <w:tab/>
      </w:r>
      <w:r>
        <w:rPr>
          <w:bCs/>
          <w:szCs w:val="24"/>
        </w:rPr>
        <w:tab/>
      </w:r>
      <w:r>
        <w:rPr>
          <w:bCs/>
          <w:szCs w:val="24"/>
        </w:rPr>
        <w:tab/>
      </w:r>
      <w:r>
        <w:rPr>
          <w:bCs/>
          <w:szCs w:val="24"/>
        </w:rPr>
        <w:tab/>
      </w:r>
      <w:r>
        <w:rPr>
          <w:bCs/>
          <w:szCs w:val="24"/>
        </w:rPr>
        <w:tab/>
      </w:r>
    </w:p>
    <w:p w14:paraId="277705A5" w14:textId="7AF8D000" w:rsidR="00FF1B85" w:rsidRDefault="00F31FC7" w:rsidP="00FF1B85">
      <w:pPr>
        <w:autoSpaceDE w:val="0"/>
        <w:autoSpaceDN w:val="0"/>
        <w:adjustRightInd w:val="0"/>
        <w:rPr>
          <w:b/>
          <w:szCs w:val="24"/>
          <w:u w:val="single"/>
        </w:rPr>
      </w:pPr>
      <w:r>
        <w:rPr>
          <w:noProof/>
          <w:szCs w:val="24"/>
        </w:rPr>
        <mc:AlternateContent>
          <mc:Choice Requires="wps">
            <w:drawing>
              <wp:anchor distT="0" distB="0" distL="114300" distR="114300" simplePos="0" relativeHeight="251693056" behindDoc="0" locked="0" layoutInCell="1" allowOverlap="1" wp14:anchorId="399C140B" wp14:editId="5D9FF019">
                <wp:simplePos x="0" y="0"/>
                <wp:positionH relativeFrom="column">
                  <wp:posOffset>2876550</wp:posOffset>
                </wp:positionH>
                <wp:positionV relativeFrom="paragraph">
                  <wp:posOffset>81280</wp:posOffset>
                </wp:positionV>
                <wp:extent cx="914400" cy="914400"/>
                <wp:effectExtent l="38100" t="0" r="0" b="19050"/>
                <wp:wrapNone/>
                <wp:docPr id="40" name="Arc 40"/>
                <wp:cNvGraphicFramePr/>
                <a:graphic xmlns:a="http://schemas.openxmlformats.org/drawingml/2006/main">
                  <a:graphicData uri="http://schemas.microsoft.com/office/word/2010/wordprocessingShape">
                    <wps:wsp>
                      <wps:cNvSpPr/>
                      <wps:spPr>
                        <a:xfrm rot="10800000">
                          <a:off x="0" y="0"/>
                          <a:ext cx="914400" cy="914400"/>
                        </a:xfrm>
                        <a:prstGeom prst="arc">
                          <a:avLst/>
                        </a:prstGeom>
                        <a:noFill/>
                        <a:ln w="6350" cap="flat" cmpd="sng" algn="ctr">
                          <a:solidFill>
                            <a:sysClr val="windowText" lastClr="000000"/>
                          </a:solidFill>
                          <a:prstDash val="solid"/>
                          <a:miter lim="800000"/>
                          <a:headEnd type="none"/>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26AD27" id="Arc 40" o:spid="_x0000_s1026" style="position:absolute;margin-left:226.5pt;margin-top:6.4pt;width:1in;height:1in;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" path="m457200,nsc709705,,914400,204695,914400,457200r-457200,l457200,xem457200,nfc709705,,914400,204695,914400,457200e" filled="f" strokecolor="windowText" strokeweight=".5pt">
                <v:stroke endarrow="classic" joinstyle="miter"/>
                <v:path arrowok="t" o:connecttype="custom" o:connectlocs="457200,0;914400,457200" o:connectangles="0,0"/>
              </v:shape>
            </w:pict>
          </mc:Fallback>
        </mc:AlternateContent>
      </w:r>
      <w:r w:rsidR="00CC4FDE">
        <w:rPr>
          <w:noProof/>
          <w:szCs w:val="24"/>
        </w:rPr>
        <mc:AlternateContent>
          <mc:Choice Requires="wps">
            <w:drawing>
              <wp:anchor distT="0" distB="0" distL="114300" distR="114300" simplePos="0" relativeHeight="251689984" behindDoc="0" locked="0" layoutInCell="1" allowOverlap="1" wp14:anchorId="1A78A8C7" wp14:editId="41F8B159">
                <wp:simplePos x="0" y="0"/>
                <wp:positionH relativeFrom="column">
                  <wp:posOffset>1704975</wp:posOffset>
                </wp:positionH>
                <wp:positionV relativeFrom="paragraph">
                  <wp:posOffset>81280</wp:posOffset>
                </wp:positionV>
                <wp:extent cx="914400" cy="914400"/>
                <wp:effectExtent l="0" t="0" r="19050" b="95250"/>
                <wp:wrapNone/>
                <wp:docPr id="31" name="Arc 31"/>
                <wp:cNvGraphicFramePr/>
                <a:graphic xmlns:a="http://schemas.openxmlformats.org/drawingml/2006/main">
                  <a:graphicData uri="http://schemas.microsoft.com/office/word/2010/wordprocessingShape">
                    <wps:wsp>
                      <wps:cNvSpPr/>
                      <wps:spPr>
                        <a:xfrm rot="5400000">
                          <a:off x="0" y="0"/>
                          <a:ext cx="914400" cy="914400"/>
                        </a:xfrm>
                        <a:prstGeom prst="arc">
                          <a:avLst/>
                        </a:prstGeom>
                        <a:noFill/>
                        <a:ln w="6350" cap="flat" cmpd="sng" algn="ctr">
                          <a:solidFill>
                            <a:sysClr val="windowText" lastClr="000000"/>
                          </a:solidFill>
                          <a:prstDash val="solid"/>
                          <a:miter lim="800000"/>
                          <a:headEnd type="none"/>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BB851" id="Arc 31" o:spid="_x0000_s1026" style="position:absolute;margin-left:134.25pt;margin-top:6.4pt;width:1in;height:1in;rotation:90;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" path="m457200,nsc709705,,914400,204695,914400,457200r-457200,l457200,xem457200,nfc709705,,914400,204695,914400,457200e" filled="f" strokecolor="windowText" strokeweight=".5pt">
                <v:stroke endarrow="classic" joinstyle="miter"/>
                <v:path arrowok="t" o:connecttype="custom" o:connectlocs="457200,0;914400,457200" o:connectangles="0,0"/>
              </v:shape>
            </w:pict>
          </mc:Fallback>
        </mc:AlternateContent>
      </w:r>
    </w:p>
    <w:p w14:paraId="1C204889" w14:textId="1804C08F" w:rsidR="00FF1B85" w:rsidRDefault="00FF1B85" w:rsidP="00FF1B85">
      <w:pPr>
        <w:autoSpaceDE w:val="0"/>
        <w:autoSpaceDN w:val="0"/>
        <w:adjustRightInd w:val="0"/>
        <w:rPr>
          <w:b/>
          <w:szCs w:val="24"/>
          <w:u w:val="single"/>
        </w:rPr>
      </w:pPr>
    </w:p>
    <w:p w14:paraId="1D8B6F16" w14:textId="2311B504" w:rsidR="00FF1B85" w:rsidRDefault="00FF1B85" w:rsidP="00FF1B85">
      <w:pPr>
        <w:autoSpaceDE w:val="0"/>
        <w:autoSpaceDN w:val="0"/>
        <w:adjustRightInd w:val="0"/>
        <w:rPr>
          <w:b/>
          <w:szCs w:val="24"/>
          <w:u w:val="single"/>
        </w:rPr>
      </w:pPr>
    </w:p>
    <w:p w14:paraId="09316521" w14:textId="6C587FAF" w:rsidR="00FF1B85" w:rsidRPr="0004459D" w:rsidRDefault="00FF1B85" w:rsidP="00FF1B85">
      <w:pPr>
        <w:autoSpaceDE w:val="0"/>
        <w:autoSpaceDN w:val="0"/>
        <w:adjustRightInd w:val="0"/>
        <w:rPr>
          <w:bCs/>
          <w:szCs w:val="24"/>
        </w:rPr>
      </w:pPr>
      <w:r>
        <w:rPr>
          <w:b/>
          <w:i/>
          <w:iCs/>
          <w:szCs w:val="24"/>
        </w:rPr>
        <w:tab/>
      </w:r>
      <w:r>
        <w:rPr>
          <w:b/>
          <w:i/>
          <w:iCs/>
          <w:szCs w:val="24"/>
        </w:rPr>
        <w:tab/>
      </w:r>
      <w:r>
        <w:rPr>
          <w:b/>
          <w:i/>
          <w:iCs/>
          <w:szCs w:val="24"/>
        </w:rPr>
        <w:tab/>
      </w:r>
      <w:r>
        <w:rPr>
          <w:b/>
          <w:i/>
          <w:iCs/>
          <w:szCs w:val="24"/>
        </w:rPr>
        <w:tab/>
      </w:r>
      <w:r>
        <w:rPr>
          <w:b/>
          <w:i/>
          <w:iCs/>
          <w:szCs w:val="24"/>
        </w:rPr>
        <w:tab/>
      </w:r>
      <w:r>
        <w:rPr>
          <w:b/>
          <w:i/>
          <w:iCs/>
          <w:szCs w:val="24"/>
        </w:rPr>
        <w:tab/>
      </w:r>
    </w:p>
    <w:p w14:paraId="47015710" w14:textId="7B3B1BF2" w:rsidR="00FF1B85" w:rsidRPr="0004459D" w:rsidRDefault="00F31FC7" w:rsidP="00FF1B85">
      <w:pPr>
        <w:autoSpaceDE w:val="0"/>
        <w:autoSpaceDN w:val="0"/>
        <w:adjustRightInd w:val="0"/>
        <w:rPr>
          <w:bCs/>
          <w:szCs w:val="24"/>
        </w:rPr>
      </w:pPr>
      <w:r>
        <w:rPr>
          <w:b/>
          <w:noProof/>
          <w:szCs w:val="24"/>
          <w:u w:val="single"/>
        </w:rPr>
        <mc:AlternateContent>
          <mc:Choice Requires="wps">
            <w:drawing>
              <wp:anchor distT="0" distB="0" distL="114300" distR="114300" simplePos="0" relativeHeight="251694080" behindDoc="0" locked="0" layoutInCell="1" allowOverlap="1" wp14:anchorId="2210F1EC" wp14:editId="12498BC7">
                <wp:simplePos x="0" y="0"/>
                <wp:positionH relativeFrom="column">
                  <wp:posOffset>2180590</wp:posOffset>
                </wp:positionH>
                <wp:positionV relativeFrom="paragraph">
                  <wp:posOffset>142240</wp:posOffset>
                </wp:positionV>
                <wp:extent cx="552451" cy="561975"/>
                <wp:effectExtent l="0" t="0" r="57150" b="9525"/>
                <wp:wrapNone/>
                <wp:docPr id="42" name="Arc 42"/>
                <wp:cNvGraphicFramePr/>
                <a:graphic xmlns:a="http://schemas.openxmlformats.org/drawingml/2006/main">
                  <a:graphicData uri="http://schemas.microsoft.com/office/word/2010/wordprocessingShape">
                    <wps:wsp>
                      <wps:cNvSpPr/>
                      <wps:spPr>
                        <a:xfrm flipV="1">
                          <a:off x="0" y="0"/>
                          <a:ext cx="552451" cy="561975"/>
                        </a:xfrm>
                        <a:prstGeom prst="arc">
                          <a:avLst>
                            <a:gd name="adj1" fmla="val 17877058"/>
                            <a:gd name="adj2" fmla="val 21075237"/>
                          </a:avLst>
                        </a:prstGeom>
                        <a:ln>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F753F" id="Arc 42" o:spid="_x0000_s1026" style="position:absolute;margin-left:171.7pt;margin-top:11.2pt;width:43.5pt;height:44.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2451,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" path="m407429,33720nsc483807,75657,536367,151672,549346,238970l276226,280988,407429,33720xem407429,33720nfc483807,75657,536367,151672,549346,238970e" filled="f" strokecolor="black [3213]" strokeweight=".5pt">
                <v:stroke endarrow="classic" joinstyle="miter"/>
                <v:path arrowok="t" o:connecttype="custom" o:connectlocs="407429,33720;549346,238970" o:connectangles="0,0"/>
              </v:shape>
            </w:pict>
          </mc:Fallback>
        </mc:AlternateContent>
      </w:r>
      <w:r w:rsidR="00FF1B85">
        <w:rPr>
          <w:bCs/>
          <w:szCs w:val="24"/>
        </w:rPr>
        <w:tab/>
      </w:r>
      <w:r>
        <w:rPr>
          <w:bCs/>
          <w:szCs w:val="24"/>
        </w:rPr>
        <w:t xml:space="preserve">       </w:t>
      </w:r>
      <w:r w:rsidR="00CC4FDE">
        <w:rPr>
          <w:bCs/>
          <w:szCs w:val="24"/>
        </w:rPr>
        <w:t>251</w:t>
      </w:r>
      <w:r w:rsidR="00FF1B85">
        <w:rPr>
          <w:bCs/>
          <w:szCs w:val="24"/>
        </w:rPr>
        <w:t xml:space="preserve"> (</w:t>
      </w:r>
      <w:r w:rsidR="006125F8">
        <w:rPr>
          <w:bCs/>
          <w:szCs w:val="24"/>
        </w:rPr>
        <w:t>all traffic turns right)</w:t>
      </w:r>
      <w:r>
        <w:rPr>
          <w:bCs/>
          <w:szCs w:val="24"/>
        </w:rPr>
        <w:tab/>
        <w:t xml:space="preserve">          </w:t>
      </w:r>
      <w:proofErr w:type="gramStart"/>
      <w:r>
        <w:rPr>
          <w:bCs/>
          <w:szCs w:val="24"/>
        </w:rPr>
        <w:t>115</w:t>
      </w:r>
      <w:proofErr w:type="gramEnd"/>
      <w:r w:rsidRPr="00F31FC7">
        <w:rPr>
          <w:noProof/>
          <w:szCs w:val="24"/>
        </w:rPr>
        <w:t xml:space="preserve"> </w:t>
      </w:r>
    </w:p>
    <w:p w14:paraId="1975E3DF" w14:textId="0E3C0E22" w:rsidR="00FF1B85" w:rsidRDefault="00FF1B85" w:rsidP="00FF1B85">
      <w:pPr>
        <w:autoSpaceDE w:val="0"/>
        <w:autoSpaceDN w:val="0"/>
        <w:adjustRightInd w:val="0"/>
        <w:rPr>
          <w:b/>
          <w:szCs w:val="24"/>
          <w:u w:val="single"/>
        </w:rPr>
      </w:pPr>
    </w:p>
    <w:p w14:paraId="5AB39A6E" w14:textId="4A2FA909" w:rsidR="00FF1B85" w:rsidRDefault="00FF1B85" w:rsidP="00FF1B85">
      <w:pPr>
        <w:autoSpaceDE w:val="0"/>
        <w:autoSpaceDN w:val="0"/>
        <w:adjustRightInd w:val="0"/>
        <w:rPr>
          <w:b/>
          <w:szCs w:val="24"/>
          <w:u w:val="single"/>
        </w:rPr>
      </w:pPr>
      <w:r>
        <w:rPr>
          <w:noProof/>
          <w:szCs w:val="24"/>
        </w:rPr>
        <mc:AlternateContent>
          <mc:Choice Requires="wps">
            <w:drawing>
              <wp:anchor distT="0" distB="0" distL="114300" distR="114300" simplePos="0" relativeHeight="251685888" behindDoc="0" locked="0" layoutInCell="1" allowOverlap="1" wp14:anchorId="53579895" wp14:editId="2880AEF9">
                <wp:simplePos x="0" y="0"/>
                <wp:positionH relativeFrom="column">
                  <wp:posOffset>495299</wp:posOffset>
                </wp:positionH>
                <wp:positionV relativeFrom="paragraph">
                  <wp:posOffset>68580</wp:posOffset>
                </wp:positionV>
                <wp:extent cx="479107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47910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3F5F87" id="Straight Connector 2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5.4pt" to="41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" strokecolor="windowText" strokeweight=".5pt">
                <v:stroke joinstyle="miter"/>
              </v:line>
            </w:pict>
          </mc:Fallback>
        </mc:AlternateContent>
      </w:r>
    </w:p>
    <w:p w14:paraId="099C81CE" w14:textId="33153A05" w:rsidR="00FF1B85" w:rsidRDefault="00B43C52" w:rsidP="006125F8">
      <w:pPr>
        <w:autoSpaceDE w:val="0"/>
        <w:autoSpaceDN w:val="0"/>
        <w:adjustRightInd w:val="0"/>
        <w:rPr>
          <w:bCs/>
          <w:szCs w:val="24"/>
        </w:rPr>
      </w:pPr>
      <w:r>
        <w:rPr>
          <w:bCs/>
          <w:noProof/>
          <w:szCs w:val="24"/>
        </w:rPr>
        <mc:AlternateContent>
          <mc:Choice Requires="wps">
            <w:drawing>
              <wp:anchor distT="0" distB="0" distL="114300" distR="114300" simplePos="0" relativeHeight="251696128" behindDoc="0" locked="0" layoutInCell="1" allowOverlap="1" wp14:anchorId="45E56C6A" wp14:editId="762EDC86">
                <wp:simplePos x="0" y="0"/>
                <wp:positionH relativeFrom="column">
                  <wp:posOffset>2876549</wp:posOffset>
                </wp:positionH>
                <wp:positionV relativeFrom="paragraph">
                  <wp:posOffset>75565</wp:posOffset>
                </wp:positionV>
                <wp:extent cx="257175" cy="0"/>
                <wp:effectExtent l="38100" t="76200" r="0" b="95250"/>
                <wp:wrapNone/>
                <wp:docPr id="43" name="Straight Arrow Connector 43"/>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15D7B8" id="Straight Arrow Connector 43" o:spid="_x0000_s1026" type="#_x0000_t32" style="position:absolute;margin-left:226.5pt;margin-top:5.95pt;width:20.2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" strokecolor="windowText" strokeweight=".5pt">
                <v:stroke endarrow="block" joinstyle="miter"/>
              </v:shape>
            </w:pict>
          </mc:Fallback>
        </mc:AlternateContent>
      </w:r>
      <w:r w:rsidR="006125F8">
        <w:rPr>
          <w:b/>
          <w:noProof/>
          <w:szCs w:val="24"/>
          <w:u w:val="single"/>
        </w:rPr>
        <mc:AlternateContent>
          <mc:Choice Requires="wps">
            <w:drawing>
              <wp:anchor distT="0" distB="0" distL="114300" distR="114300" simplePos="0" relativeHeight="251691008" behindDoc="0" locked="0" layoutInCell="1" allowOverlap="1" wp14:anchorId="6658B81C" wp14:editId="7F9A19A0">
                <wp:simplePos x="0" y="0"/>
                <wp:positionH relativeFrom="column">
                  <wp:posOffset>1400175</wp:posOffset>
                </wp:positionH>
                <wp:positionV relativeFrom="paragraph">
                  <wp:posOffset>17145</wp:posOffset>
                </wp:positionV>
                <wp:extent cx="45719" cy="161925"/>
                <wp:effectExtent l="114300" t="0" r="12065" b="85725"/>
                <wp:wrapNone/>
                <wp:docPr id="39" name="Connector: Curved 39"/>
                <wp:cNvGraphicFramePr/>
                <a:graphic xmlns:a="http://schemas.openxmlformats.org/drawingml/2006/main">
                  <a:graphicData uri="http://schemas.microsoft.com/office/word/2010/wordprocessingShape">
                    <wps:wsp>
                      <wps:cNvCnPr/>
                      <wps:spPr>
                        <a:xfrm>
                          <a:off x="0" y="0"/>
                          <a:ext cx="45719" cy="161925"/>
                        </a:xfrm>
                        <a:prstGeom prst="curvedConnector3">
                          <a:avLst>
                            <a:gd name="adj1" fmla="val -25124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6BBC8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9" o:spid="_x0000_s1026" type="#_x0000_t38" style="position:absolute;margin-left:110.25pt;margin-top:1.35pt;width:3.6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" adj="-54269" strokecolor="black [3213]" strokeweight=".5pt">
                <v:stroke endarrow="block" joinstyle="miter"/>
              </v:shape>
            </w:pict>
          </mc:Fallback>
        </mc:AlternateContent>
      </w:r>
      <w:r w:rsidR="006125F8">
        <w:rPr>
          <w:bCs/>
          <w:noProof/>
          <w:szCs w:val="24"/>
        </w:rPr>
        <mc:AlternateContent>
          <mc:Choice Requires="wps">
            <w:drawing>
              <wp:anchor distT="0" distB="0" distL="114300" distR="114300" simplePos="0" relativeHeight="251687936" behindDoc="0" locked="0" layoutInCell="1" allowOverlap="1" wp14:anchorId="366001D5" wp14:editId="4725FE3B">
                <wp:simplePos x="0" y="0"/>
                <wp:positionH relativeFrom="column">
                  <wp:posOffset>4714875</wp:posOffset>
                </wp:positionH>
                <wp:positionV relativeFrom="paragraph">
                  <wp:posOffset>110490</wp:posOffset>
                </wp:positionV>
                <wp:extent cx="257175"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257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E6DB81" id="Straight Arrow Connector 29" o:spid="_x0000_s1026" type="#_x0000_t32" style="position:absolute;margin-left:371.25pt;margin-top:8.7pt;width:20.25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" strokecolor="windowText" strokeweight=".5pt">
                <v:stroke endarrow="block" joinstyle="miter"/>
              </v:shape>
            </w:pict>
          </mc:Fallback>
        </mc:AlternateContent>
      </w:r>
      <w:r w:rsidR="006125F8">
        <w:rPr>
          <w:bCs/>
          <w:noProof/>
          <w:szCs w:val="24"/>
        </w:rPr>
        <mc:AlternateContent>
          <mc:Choice Requires="wps">
            <w:drawing>
              <wp:anchor distT="0" distB="0" distL="114300" distR="114300" simplePos="0" relativeHeight="251686912" behindDoc="0" locked="0" layoutInCell="1" allowOverlap="1" wp14:anchorId="6CD1FCC3" wp14:editId="053F564F">
                <wp:simplePos x="0" y="0"/>
                <wp:positionH relativeFrom="column">
                  <wp:posOffset>742950</wp:posOffset>
                </wp:positionH>
                <wp:positionV relativeFrom="paragraph">
                  <wp:posOffset>110490</wp:posOffset>
                </wp:positionV>
                <wp:extent cx="257175" cy="0"/>
                <wp:effectExtent l="0" t="76200" r="9525" b="95250"/>
                <wp:wrapNone/>
                <wp:docPr id="30" name="Straight Arrow Connector 30"/>
                <wp:cNvGraphicFramePr/>
                <a:graphic xmlns:a="http://schemas.openxmlformats.org/drawingml/2006/main">
                  <a:graphicData uri="http://schemas.microsoft.com/office/word/2010/wordprocessingShape">
                    <wps:wsp>
                      <wps:cNvCnPr/>
                      <wps:spPr>
                        <a:xfrm>
                          <a:off x="0" y="0"/>
                          <a:ext cx="2571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8544B2" id="Straight Arrow Connector 30" o:spid="_x0000_s1026" type="#_x0000_t32" style="position:absolute;margin-left:58.5pt;margin-top:8.7pt;width:20.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" strokecolor="windowText" strokeweight=".5pt">
                <v:stroke endarrow="block" joinstyle="miter"/>
              </v:shape>
            </w:pict>
          </mc:Fallback>
        </mc:AlternateContent>
      </w:r>
      <w:r w:rsidR="006125F8">
        <w:rPr>
          <w:bCs/>
          <w:szCs w:val="24"/>
        </w:rPr>
        <w:t xml:space="preserve">            </w:t>
      </w:r>
      <w:r w:rsidR="00CC4FDE">
        <w:rPr>
          <w:bCs/>
          <w:szCs w:val="24"/>
        </w:rPr>
        <w:t>7</w:t>
      </w:r>
      <w:r w:rsidR="006125F8">
        <w:rPr>
          <w:bCs/>
          <w:szCs w:val="24"/>
        </w:rPr>
        <w:t>89</w:t>
      </w:r>
      <w:r w:rsidR="006125F8">
        <w:rPr>
          <w:bCs/>
          <w:szCs w:val="24"/>
        </w:rPr>
        <w:tab/>
        <w:t xml:space="preserve">              </w:t>
      </w:r>
      <w:r w:rsidR="00F31FC7">
        <w:rPr>
          <w:bCs/>
          <w:szCs w:val="24"/>
        </w:rPr>
        <w:t xml:space="preserve">  </w:t>
      </w:r>
      <w:r w:rsidR="006125F8">
        <w:rPr>
          <w:bCs/>
          <w:szCs w:val="24"/>
        </w:rPr>
        <w:t>115</w:t>
      </w:r>
      <w:r w:rsidR="006125F8">
        <w:rPr>
          <w:bCs/>
          <w:szCs w:val="24"/>
        </w:rPr>
        <w:tab/>
      </w:r>
      <w:r w:rsidR="006125F8">
        <w:rPr>
          <w:bCs/>
          <w:szCs w:val="24"/>
        </w:rPr>
        <w:tab/>
      </w:r>
      <w:r w:rsidR="00F31FC7">
        <w:rPr>
          <w:bCs/>
          <w:szCs w:val="24"/>
        </w:rPr>
        <w:t>136</w:t>
      </w:r>
      <w:r w:rsidR="006125F8">
        <w:rPr>
          <w:bCs/>
          <w:szCs w:val="24"/>
        </w:rPr>
        <w:tab/>
      </w:r>
      <w:r w:rsidR="006125F8">
        <w:rPr>
          <w:bCs/>
          <w:szCs w:val="24"/>
        </w:rPr>
        <w:tab/>
      </w:r>
      <w:r>
        <w:rPr>
          <w:bCs/>
          <w:szCs w:val="24"/>
        </w:rPr>
        <w:t>654</w:t>
      </w:r>
      <w:r w:rsidR="006125F8">
        <w:rPr>
          <w:bCs/>
          <w:szCs w:val="24"/>
        </w:rPr>
        <w:tab/>
        <w:t xml:space="preserve">                                     769</w:t>
      </w:r>
    </w:p>
    <w:p w14:paraId="2781BF4A" w14:textId="150830F6" w:rsidR="00F31FC7" w:rsidRDefault="00F31FC7" w:rsidP="00FF1B85">
      <w:pPr>
        <w:autoSpaceDE w:val="0"/>
        <w:autoSpaceDN w:val="0"/>
        <w:adjustRightInd w:val="0"/>
        <w:ind w:left="2880" w:firstLine="720"/>
        <w:rPr>
          <w:bCs/>
          <w:szCs w:val="24"/>
        </w:rPr>
      </w:pPr>
    </w:p>
    <w:p w14:paraId="542C7C6C" w14:textId="31B95C7F" w:rsidR="00FF1B85" w:rsidRDefault="00FF1B85" w:rsidP="00FF1B85">
      <w:pPr>
        <w:autoSpaceDE w:val="0"/>
        <w:autoSpaceDN w:val="0"/>
        <w:adjustRightInd w:val="0"/>
        <w:ind w:left="2880" w:firstLine="720"/>
        <w:rPr>
          <w:bCs/>
          <w:szCs w:val="24"/>
        </w:rPr>
      </w:pPr>
      <w:r>
        <w:rPr>
          <w:bCs/>
          <w:szCs w:val="24"/>
        </w:rPr>
        <w:t>US 701 Bypass</w:t>
      </w:r>
    </w:p>
    <w:p w14:paraId="49AE2B1A" w14:textId="3F84E60C" w:rsidR="00FF1B85" w:rsidRDefault="00FF1B85" w:rsidP="00FF1B85">
      <w:pPr>
        <w:autoSpaceDE w:val="0"/>
        <w:autoSpaceDN w:val="0"/>
        <w:adjustRightInd w:val="0"/>
        <w:ind w:left="2880" w:firstLine="720"/>
        <w:rPr>
          <w:bCs/>
          <w:szCs w:val="24"/>
        </w:rPr>
      </w:pPr>
    </w:p>
    <w:p w14:paraId="1A051E06" w14:textId="4E3C4963" w:rsidR="00FF1B85" w:rsidRPr="006A292C" w:rsidRDefault="006A292C" w:rsidP="00D50D12">
      <w:pPr>
        <w:autoSpaceDE w:val="0"/>
        <w:autoSpaceDN w:val="0"/>
        <w:adjustRightInd w:val="0"/>
        <w:rPr>
          <w:bCs/>
          <w:szCs w:val="24"/>
        </w:rPr>
      </w:pPr>
      <w:r>
        <w:rPr>
          <w:bCs/>
          <w:szCs w:val="24"/>
        </w:rPr>
        <w:t xml:space="preserve">The left turns and right turns at the main intersection as well as the </w:t>
      </w:r>
      <w:r w:rsidR="00DD2ABB">
        <w:rPr>
          <w:bCs/>
          <w:szCs w:val="24"/>
        </w:rPr>
        <w:t>U</w:t>
      </w:r>
      <w:r>
        <w:rPr>
          <w:bCs/>
          <w:szCs w:val="24"/>
        </w:rPr>
        <w:t xml:space="preserve">-turns need to be evaluated for potential signalization.  To do this, </w:t>
      </w:r>
      <w:r>
        <w:t xml:space="preserve">NCDOT’s </w:t>
      </w:r>
      <w:r w:rsidRPr="00194558">
        <w:rPr>
          <w:i/>
          <w:iCs/>
        </w:rPr>
        <w:t>Guidelines for Signalization of Intersectio</w:t>
      </w:r>
      <w:r>
        <w:rPr>
          <w:i/>
          <w:iCs/>
        </w:rPr>
        <w:t>n</w:t>
      </w:r>
      <w:r w:rsidRPr="00194558">
        <w:rPr>
          <w:i/>
          <w:iCs/>
        </w:rPr>
        <w:t>s with Two or Three Approaches</w:t>
      </w:r>
      <w:r>
        <w:rPr>
          <w:i/>
          <w:iCs/>
        </w:rPr>
        <w:t xml:space="preserve"> </w:t>
      </w:r>
      <w:r>
        <w:t>is used.</w:t>
      </w:r>
      <w:r w:rsidR="00CB1F37">
        <w:t xml:space="preserve">  Note that the guidelines are intended for left turns, right turns, and U turns crossing or merging with two lanes of conflicting traffic with posted a posted speed limit (or 85</w:t>
      </w:r>
      <w:r w:rsidR="00CB1F37" w:rsidRPr="00CB1F37">
        <w:rPr>
          <w:vertAlign w:val="superscript"/>
        </w:rPr>
        <w:t>th</w:t>
      </w:r>
      <w:r w:rsidR="00CB1F37">
        <w:t xml:space="preserve"> percentile speed) of 45 or 55 mph. </w:t>
      </w:r>
    </w:p>
    <w:p w14:paraId="53DCFB83" w14:textId="38802C3E" w:rsidR="00300AE2" w:rsidRDefault="00300AE2" w:rsidP="00D50D12">
      <w:pPr>
        <w:autoSpaceDE w:val="0"/>
        <w:autoSpaceDN w:val="0"/>
        <w:adjustRightInd w:val="0"/>
        <w:rPr>
          <w:b/>
          <w:szCs w:val="24"/>
          <w:u w:val="single"/>
        </w:rPr>
      </w:pPr>
    </w:p>
    <w:p w14:paraId="72DE47D7" w14:textId="77777777" w:rsidR="00617625" w:rsidRDefault="00DC221E" w:rsidP="00D50D12">
      <w:pPr>
        <w:autoSpaceDE w:val="0"/>
        <w:autoSpaceDN w:val="0"/>
        <w:adjustRightInd w:val="0"/>
        <w:rPr>
          <w:bCs/>
          <w:szCs w:val="24"/>
        </w:rPr>
      </w:pPr>
      <w:r>
        <w:rPr>
          <w:bCs/>
          <w:szCs w:val="24"/>
        </w:rPr>
        <w:t>The intersection of US 701 at SR 1429 (Slippery Log Road) will be analyzed first.  For this example, assume that there are no upstream signals (isolated).  Therefore, it will not be necessary to determine the Conflicting Volume Adjustment Factor (CVAF).  The CVAF = 1.0.</w:t>
      </w:r>
    </w:p>
    <w:p w14:paraId="22FBCF19" w14:textId="77777777" w:rsidR="00617625" w:rsidRDefault="00617625" w:rsidP="00D50D12">
      <w:pPr>
        <w:autoSpaceDE w:val="0"/>
        <w:autoSpaceDN w:val="0"/>
        <w:adjustRightInd w:val="0"/>
        <w:rPr>
          <w:bCs/>
          <w:szCs w:val="24"/>
        </w:rPr>
      </w:pPr>
    </w:p>
    <w:p w14:paraId="282E2B9A" w14:textId="0249DD91" w:rsidR="00DC221E" w:rsidRPr="00DC221E" w:rsidRDefault="00617625" w:rsidP="00D50D12">
      <w:pPr>
        <w:autoSpaceDE w:val="0"/>
        <w:autoSpaceDN w:val="0"/>
        <w:adjustRightInd w:val="0"/>
        <w:rPr>
          <w:bCs/>
          <w:szCs w:val="24"/>
        </w:rPr>
      </w:pPr>
      <w:r>
        <w:rPr>
          <w:bCs/>
          <w:noProof/>
          <w:szCs w:val="24"/>
        </w:rPr>
        <mc:AlternateContent>
          <mc:Choice Requires="wps">
            <w:drawing>
              <wp:anchor distT="0" distB="0" distL="114300" distR="114300" simplePos="0" relativeHeight="251697152" behindDoc="0" locked="0" layoutInCell="1" allowOverlap="1" wp14:anchorId="66C5B833" wp14:editId="3BA6723B">
                <wp:simplePos x="0" y="0"/>
                <wp:positionH relativeFrom="column">
                  <wp:posOffset>2052320</wp:posOffset>
                </wp:positionH>
                <wp:positionV relativeFrom="paragraph">
                  <wp:posOffset>2660650</wp:posOffset>
                </wp:positionV>
                <wp:extent cx="71438" cy="76200"/>
                <wp:effectExtent l="0" t="0" r="5080" b="0"/>
                <wp:wrapNone/>
                <wp:docPr id="45" name="Oval 45"/>
                <wp:cNvGraphicFramePr/>
                <a:graphic xmlns:a="http://schemas.openxmlformats.org/drawingml/2006/main">
                  <a:graphicData uri="http://schemas.microsoft.com/office/word/2010/wordprocessingShape">
                    <wps:wsp>
                      <wps:cNvSpPr/>
                      <wps:spPr>
                        <a:xfrm>
                          <a:off x="0" y="0"/>
                          <a:ext cx="71438"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C98AED" id="Oval 45" o:spid="_x0000_s1026" style="position:absolute;margin-left:161.6pt;margin-top:209.5pt;width:5.65pt;height:6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" fillcolor="red" stroked="f" strokeweight="1pt">
                <v:stroke joinstyle="miter"/>
              </v:oval>
            </w:pict>
          </mc:Fallback>
        </mc:AlternateContent>
      </w:r>
      <w:r w:rsidR="00DC221E">
        <w:rPr>
          <w:bCs/>
          <w:szCs w:val="24"/>
        </w:rPr>
        <w:t xml:space="preserve"> </w:t>
      </w:r>
      <w:r>
        <w:rPr>
          <w:noProof/>
        </w:rPr>
        <w:drawing>
          <wp:inline distT="0" distB="0" distL="0" distR="0" wp14:anchorId="4FE04775" wp14:editId="53B00F5B">
            <wp:extent cx="5943600" cy="31438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143885"/>
                    </a:xfrm>
                    <a:prstGeom prst="rect">
                      <a:avLst/>
                    </a:prstGeom>
                  </pic:spPr>
                </pic:pic>
              </a:graphicData>
            </a:graphic>
          </wp:inline>
        </w:drawing>
      </w:r>
      <w:r w:rsidR="00DC221E">
        <w:rPr>
          <w:bCs/>
          <w:szCs w:val="24"/>
        </w:rPr>
        <w:t xml:space="preserve"> </w:t>
      </w:r>
    </w:p>
    <w:p w14:paraId="6D8DFD7E" w14:textId="170B840E" w:rsidR="00DC221E" w:rsidRDefault="00DC221E" w:rsidP="00D50D12">
      <w:pPr>
        <w:autoSpaceDE w:val="0"/>
        <w:autoSpaceDN w:val="0"/>
        <w:adjustRightInd w:val="0"/>
        <w:rPr>
          <w:b/>
          <w:szCs w:val="24"/>
          <w:u w:val="single"/>
        </w:rPr>
      </w:pPr>
    </w:p>
    <w:p w14:paraId="2FD5B8EC" w14:textId="0C77109C" w:rsidR="00DC221E" w:rsidRDefault="00F43E8B" w:rsidP="00D50D12">
      <w:pPr>
        <w:autoSpaceDE w:val="0"/>
        <w:autoSpaceDN w:val="0"/>
        <w:adjustRightInd w:val="0"/>
        <w:rPr>
          <w:bCs/>
          <w:szCs w:val="24"/>
        </w:rPr>
      </w:pPr>
      <w:r>
        <w:rPr>
          <w:bCs/>
          <w:szCs w:val="24"/>
        </w:rPr>
        <w:t>The plotted point on the graph (red dot) indicates that the expected 95</w:t>
      </w:r>
      <w:r w:rsidRPr="00F43E8B">
        <w:rPr>
          <w:bCs/>
          <w:szCs w:val="24"/>
          <w:vertAlign w:val="superscript"/>
        </w:rPr>
        <w:t>th</w:t>
      </w:r>
      <w:r>
        <w:rPr>
          <w:bCs/>
          <w:szCs w:val="24"/>
        </w:rPr>
        <w:t xml:space="preserve"> percent</w:t>
      </w:r>
      <w:r w:rsidR="001E298C">
        <w:rPr>
          <w:bCs/>
          <w:szCs w:val="24"/>
        </w:rPr>
        <w:t>ile</w:t>
      </w:r>
      <w:r>
        <w:rPr>
          <w:bCs/>
          <w:szCs w:val="24"/>
        </w:rPr>
        <w:t xml:space="preserve"> queue length is less than 50 feet, and the left turn is well below capacity.  </w:t>
      </w:r>
      <w:r w:rsidR="004F07FC">
        <w:rPr>
          <w:bCs/>
          <w:szCs w:val="24"/>
        </w:rPr>
        <w:t>Further investigation of signalization of the left turn should not be considered.</w:t>
      </w:r>
      <w:r w:rsidR="001E298C">
        <w:rPr>
          <w:bCs/>
          <w:szCs w:val="24"/>
        </w:rPr>
        <w:t xml:space="preserve">  Next the right turns at the main intersection are evaluated.</w:t>
      </w:r>
    </w:p>
    <w:p w14:paraId="0200CEA0" w14:textId="1E9CA33D" w:rsidR="00F43E8B" w:rsidRDefault="00F43E8B" w:rsidP="00D50D12">
      <w:pPr>
        <w:autoSpaceDE w:val="0"/>
        <w:autoSpaceDN w:val="0"/>
        <w:adjustRightInd w:val="0"/>
        <w:rPr>
          <w:bCs/>
          <w:szCs w:val="24"/>
        </w:rPr>
      </w:pPr>
    </w:p>
    <w:p w14:paraId="47D665DC" w14:textId="7A2F2FFA" w:rsidR="00F43E8B" w:rsidRPr="00F43E8B" w:rsidRDefault="00F43E8B" w:rsidP="00D50D12">
      <w:pPr>
        <w:autoSpaceDE w:val="0"/>
        <w:autoSpaceDN w:val="0"/>
        <w:adjustRightInd w:val="0"/>
        <w:rPr>
          <w:bCs/>
          <w:szCs w:val="24"/>
        </w:rPr>
      </w:pPr>
      <w:r>
        <w:rPr>
          <w:bCs/>
          <w:noProof/>
          <w:szCs w:val="24"/>
        </w:rPr>
        <w:lastRenderedPageBreak/>
        <mc:AlternateContent>
          <mc:Choice Requires="wps">
            <w:drawing>
              <wp:anchor distT="0" distB="0" distL="114300" distR="114300" simplePos="0" relativeHeight="251699200" behindDoc="0" locked="0" layoutInCell="1" allowOverlap="1" wp14:anchorId="5FDE140A" wp14:editId="02319B44">
                <wp:simplePos x="0" y="0"/>
                <wp:positionH relativeFrom="column">
                  <wp:posOffset>2057400</wp:posOffset>
                </wp:positionH>
                <wp:positionV relativeFrom="paragraph">
                  <wp:posOffset>2127567</wp:posOffset>
                </wp:positionV>
                <wp:extent cx="71438" cy="76200"/>
                <wp:effectExtent l="0" t="0" r="635" b="0"/>
                <wp:wrapNone/>
                <wp:docPr id="48" name="Oval 48"/>
                <wp:cNvGraphicFramePr/>
                <a:graphic xmlns:a="http://schemas.openxmlformats.org/drawingml/2006/main">
                  <a:graphicData uri="http://schemas.microsoft.com/office/word/2010/wordprocessingShape">
                    <wps:wsp>
                      <wps:cNvSpPr/>
                      <wps:spPr>
                        <a:xfrm>
                          <a:off x="0" y="0"/>
                          <a:ext cx="71438" cy="7620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D82EB7" id="Oval 48" o:spid="_x0000_s1026" style="position:absolute;margin-left:162pt;margin-top:167.5pt;width:5.65pt;height: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" fillcolor="red" stroked="f" strokeweight="1pt">
                <v:stroke joinstyle="miter"/>
              </v:oval>
            </w:pict>
          </mc:Fallback>
        </mc:AlternateContent>
      </w:r>
      <w:r>
        <w:rPr>
          <w:noProof/>
        </w:rPr>
        <w:drawing>
          <wp:inline distT="0" distB="0" distL="0" distR="0" wp14:anchorId="555A4AC3" wp14:editId="325A3EC7">
            <wp:extent cx="5943600" cy="31134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113405"/>
                    </a:xfrm>
                    <a:prstGeom prst="rect">
                      <a:avLst/>
                    </a:prstGeom>
                  </pic:spPr>
                </pic:pic>
              </a:graphicData>
            </a:graphic>
          </wp:inline>
        </w:drawing>
      </w:r>
    </w:p>
    <w:p w14:paraId="3F34DD17" w14:textId="6A1289BA" w:rsidR="00DC221E" w:rsidRDefault="00DC221E" w:rsidP="00D50D12">
      <w:pPr>
        <w:autoSpaceDE w:val="0"/>
        <w:autoSpaceDN w:val="0"/>
        <w:adjustRightInd w:val="0"/>
        <w:rPr>
          <w:b/>
          <w:szCs w:val="24"/>
          <w:u w:val="single"/>
        </w:rPr>
      </w:pPr>
    </w:p>
    <w:p w14:paraId="190A454D" w14:textId="7C0E8DD6" w:rsidR="001E298C" w:rsidRDefault="004F07FC" w:rsidP="00D50D12">
      <w:pPr>
        <w:autoSpaceDE w:val="0"/>
        <w:autoSpaceDN w:val="0"/>
        <w:adjustRightInd w:val="0"/>
        <w:rPr>
          <w:bCs/>
          <w:szCs w:val="24"/>
        </w:rPr>
      </w:pPr>
      <w:r>
        <w:rPr>
          <w:bCs/>
          <w:szCs w:val="24"/>
        </w:rPr>
        <w:t>For this example, we will assume that no mainline right turn lane is provided.  Both the mainline through vehicles and right turns are considered in conflict with the side</w:t>
      </w:r>
      <w:r w:rsidR="00DD2ABB">
        <w:rPr>
          <w:bCs/>
          <w:szCs w:val="24"/>
        </w:rPr>
        <w:t xml:space="preserve"> </w:t>
      </w:r>
      <w:r>
        <w:rPr>
          <w:bCs/>
          <w:szCs w:val="24"/>
        </w:rPr>
        <w:t>street right turns.  Drivers on the side</w:t>
      </w:r>
      <w:r w:rsidR="00DD2ABB">
        <w:rPr>
          <w:bCs/>
          <w:szCs w:val="24"/>
        </w:rPr>
        <w:t xml:space="preserve"> </w:t>
      </w:r>
      <w:r>
        <w:rPr>
          <w:bCs/>
          <w:szCs w:val="24"/>
        </w:rPr>
        <w:t xml:space="preserve">street will not be able to determine with certainty </w:t>
      </w:r>
      <w:r w:rsidR="00DD2ABB">
        <w:rPr>
          <w:bCs/>
          <w:szCs w:val="24"/>
        </w:rPr>
        <w:t>whether</w:t>
      </w:r>
      <w:r>
        <w:rPr>
          <w:bCs/>
          <w:szCs w:val="24"/>
        </w:rPr>
        <w:t xml:space="preserve"> a vehicle is truly turning until it reaches the intersection.  </w:t>
      </w:r>
      <w:r w:rsidR="00F239E2">
        <w:rPr>
          <w:bCs/>
          <w:szCs w:val="24"/>
        </w:rPr>
        <w:t>If a mainline right turn lane were present, then only the mainline through vehicles are considered in conflict.</w:t>
      </w:r>
      <w:r>
        <w:rPr>
          <w:bCs/>
          <w:szCs w:val="24"/>
        </w:rPr>
        <w:t xml:space="preserve"> </w:t>
      </w:r>
      <w:r w:rsidR="001E298C">
        <w:rPr>
          <w:bCs/>
          <w:szCs w:val="24"/>
        </w:rPr>
        <w:t>The plotted point indicates that a 95</w:t>
      </w:r>
      <w:r w:rsidR="001E298C" w:rsidRPr="001E298C">
        <w:rPr>
          <w:bCs/>
          <w:szCs w:val="24"/>
          <w:vertAlign w:val="superscript"/>
        </w:rPr>
        <w:t>th</w:t>
      </w:r>
      <w:r w:rsidR="001E298C">
        <w:rPr>
          <w:bCs/>
          <w:szCs w:val="24"/>
        </w:rPr>
        <w:t xml:space="preserve"> percentile queue length of between 100 and 150 feet is expected.  </w:t>
      </w:r>
      <w:r w:rsidR="00CD3322">
        <w:rPr>
          <w:bCs/>
          <w:szCs w:val="24"/>
        </w:rPr>
        <w:t>Further investigation of signalization sh</w:t>
      </w:r>
      <w:r w:rsidR="00855514">
        <w:rPr>
          <w:bCs/>
          <w:szCs w:val="24"/>
        </w:rPr>
        <w:t>o</w:t>
      </w:r>
      <w:r w:rsidR="00CD3322">
        <w:rPr>
          <w:bCs/>
          <w:szCs w:val="24"/>
        </w:rPr>
        <w:t>uld be considered if the left turn lane is less than 150 feet.</w:t>
      </w:r>
    </w:p>
    <w:p w14:paraId="491A53FD" w14:textId="77777777" w:rsidR="001E298C" w:rsidRDefault="001E298C" w:rsidP="00D50D12">
      <w:pPr>
        <w:autoSpaceDE w:val="0"/>
        <w:autoSpaceDN w:val="0"/>
        <w:adjustRightInd w:val="0"/>
        <w:rPr>
          <w:bCs/>
          <w:szCs w:val="24"/>
        </w:rPr>
      </w:pPr>
    </w:p>
    <w:p w14:paraId="643AA49F" w14:textId="0B1503F7" w:rsidR="00DC221E" w:rsidRDefault="001E298C" w:rsidP="00D50D12">
      <w:pPr>
        <w:autoSpaceDE w:val="0"/>
        <w:autoSpaceDN w:val="0"/>
        <w:adjustRightInd w:val="0"/>
        <w:rPr>
          <w:bCs/>
          <w:szCs w:val="24"/>
        </w:rPr>
      </w:pPr>
      <w:r>
        <w:rPr>
          <w:bCs/>
          <w:szCs w:val="24"/>
        </w:rPr>
        <w:t xml:space="preserve">Next the U-turn is investigated.  </w:t>
      </w:r>
      <w:r w:rsidR="00CD3322">
        <w:rPr>
          <w:bCs/>
          <w:szCs w:val="24"/>
        </w:rPr>
        <w:t>We will assume that there no upstream traffic signal, so t</w:t>
      </w:r>
      <w:r>
        <w:rPr>
          <w:bCs/>
          <w:szCs w:val="24"/>
        </w:rPr>
        <w:t xml:space="preserve">he U-turn movement is also analyzed as an isolated location. </w:t>
      </w:r>
    </w:p>
    <w:p w14:paraId="4E6852DC" w14:textId="25523FAF" w:rsidR="001E298C" w:rsidRDefault="001E298C" w:rsidP="00D50D12">
      <w:pPr>
        <w:autoSpaceDE w:val="0"/>
        <w:autoSpaceDN w:val="0"/>
        <w:adjustRightInd w:val="0"/>
        <w:rPr>
          <w:bCs/>
          <w:szCs w:val="24"/>
        </w:rPr>
      </w:pPr>
    </w:p>
    <w:p w14:paraId="0CBCDD31" w14:textId="15E1CDC8" w:rsidR="001E298C" w:rsidRPr="001E298C" w:rsidRDefault="001E298C" w:rsidP="00D50D12">
      <w:pPr>
        <w:autoSpaceDE w:val="0"/>
        <w:autoSpaceDN w:val="0"/>
        <w:adjustRightInd w:val="0"/>
        <w:rPr>
          <w:bCs/>
          <w:szCs w:val="24"/>
        </w:rPr>
      </w:pPr>
      <w:r>
        <w:rPr>
          <w:bCs/>
          <w:noProof/>
          <w:szCs w:val="24"/>
        </w:rPr>
        <mc:AlternateContent>
          <mc:Choice Requires="wps">
            <w:drawing>
              <wp:anchor distT="0" distB="0" distL="114300" distR="114300" simplePos="0" relativeHeight="251701248" behindDoc="0" locked="0" layoutInCell="1" allowOverlap="1" wp14:anchorId="12A02CC7" wp14:editId="208406C8">
                <wp:simplePos x="0" y="0"/>
                <wp:positionH relativeFrom="column">
                  <wp:posOffset>2066289</wp:posOffset>
                </wp:positionH>
                <wp:positionV relativeFrom="paragraph">
                  <wp:posOffset>2468880</wp:posOffset>
                </wp:positionV>
                <wp:extent cx="71438" cy="76200"/>
                <wp:effectExtent l="0" t="0" r="635" b="0"/>
                <wp:wrapNone/>
                <wp:docPr id="50" name="Oval 50"/>
                <wp:cNvGraphicFramePr/>
                <a:graphic xmlns:a="http://schemas.openxmlformats.org/drawingml/2006/main">
                  <a:graphicData uri="http://schemas.microsoft.com/office/word/2010/wordprocessingShape">
                    <wps:wsp>
                      <wps:cNvSpPr/>
                      <wps:spPr>
                        <a:xfrm>
                          <a:off x="0" y="0"/>
                          <a:ext cx="71438" cy="76200"/>
                        </a:xfrm>
                        <a:prstGeom prst="ellipse">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18E85CD" id="Oval 50" o:spid="_x0000_s1026" style="position:absolute;margin-left:162.7pt;margin-top:194.4pt;width:5.65pt;height: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" fillcolor="red" stroked="f" strokeweight="1pt">
                <v:stroke joinstyle="miter"/>
              </v:oval>
            </w:pict>
          </mc:Fallback>
        </mc:AlternateContent>
      </w:r>
      <w:r>
        <w:rPr>
          <w:noProof/>
        </w:rPr>
        <w:drawing>
          <wp:inline distT="0" distB="0" distL="0" distR="0" wp14:anchorId="74521701" wp14:editId="673CF2DE">
            <wp:extent cx="5943600" cy="3124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124200"/>
                    </a:xfrm>
                    <a:prstGeom prst="rect">
                      <a:avLst/>
                    </a:prstGeom>
                  </pic:spPr>
                </pic:pic>
              </a:graphicData>
            </a:graphic>
          </wp:inline>
        </w:drawing>
      </w:r>
    </w:p>
    <w:p w14:paraId="17CFFFA8" w14:textId="0EAC3818" w:rsidR="00D35723" w:rsidRDefault="00D35723" w:rsidP="00D50D12">
      <w:pPr>
        <w:autoSpaceDE w:val="0"/>
        <w:autoSpaceDN w:val="0"/>
        <w:adjustRightInd w:val="0"/>
        <w:rPr>
          <w:bCs/>
          <w:szCs w:val="24"/>
        </w:rPr>
      </w:pPr>
      <w:r>
        <w:rPr>
          <w:bCs/>
          <w:szCs w:val="24"/>
        </w:rPr>
        <w:lastRenderedPageBreak/>
        <w:t>The plotted point indicates that a 95</w:t>
      </w:r>
      <w:r w:rsidRPr="00D35723">
        <w:rPr>
          <w:bCs/>
          <w:szCs w:val="24"/>
          <w:vertAlign w:val="superscript"/>
        </w:rPr>
        <w:t>th</w:t>
      </w:r>
      <w:r>
        <w:rPr>
          <w:bCs/>
          <w:szCs w:val="24"/>
        </w:rPr>
        <w:t xml:space="preserve"> percent</w:t>
      </w:r>
      <w:r w:rsidR="00855514">
        <w:rPr>
          <w:bCs/>
          <w:szCs w:val="24"/>
        </w:rPr>
        <w:t>i</w:t>
      </w:r>
      <w:r>
        <w:rPr>
          <w:bCs/>
          <w:szCs w:val="24"/>
        </w:rPr>
        <w:t>l</w:t>
      </w:r>
      <w:r w:rsidR="00855514">
        <w:rPr>
          <w:bCs/>
          <w:szCs w:val="24"/>
        </w:rPr>
        <w:t>e</w:t>
      </w:r>
      <w:r>
        <w:rPr>
          <w:bCs/>
          <w:szCs w:val="24"/>
        </w:rPr>
        <w:t xml:space="preserve"> queue length of less than 50 feet is expected for the U-turn movement.  </w:t>
      </w:r>
      <w:r w:rsidR="00CD3322">
        <w:rPr>
          <w:bCs/>
          <w:szCs w:val="24"/>
        </w:rPr>
        <w:t>Further investigation of signalization should not be required.</w:t>
      </w:r>
    </w:p>
    <w:p w14:paraId="6C224897" w14:textId="7A47C3A9" w:rsidR="00D35723" w:rsidRDefault="00D35723" w:rsidP="00D50D12">
      <w:pPr>
        <w:autoSpaceDE w:val="0"/>
        <w:autoSpaceDN w:val="0"/>
        <w:adjustRightInd w:val="0"/>
        <w:rPr>
          <w:bCs/>
          <w:szCs w:val="24"/>
        </w:rPr>
      </w:pPr>
    </w:p>
    <w:p w14:paraId="2E2A1F82" w14:textId="5A6204B1" w:rsidR="00D35723" w:rsidRDefault="00D35723" w:rsidP="00D50D12">
      <w:pPr>
        <w:autoSpaceDE w:val="0"/>
        <w:autoSpaceDN w:val="0"/>
        <w:adjustRightInd w:val="0"/>
        <w:rPr>
          <w:bCs/>
          <w:szCs w:val="24"/>
        </w:rPr>
      </w:pPr>
      <w:r>
        <w:rPr>
          <w:bCs/>
          <w:szCs w:val="24"/>
        </w:rPr>
        <w:t>For location</w:t>
      </w:r>
      <w:r w:rsidR="00855514">
        <w:rPr>
          <w:bCs/>
          <w:szCs w:val="24"/>
        </w:rPr>
        <w:t>s</w:t>
      </w:r>
      <w:r>
        <w:rPr>
          <w:bCs/>
          <w:szCs w:val="24"/>
        </w:rPr>
        <w:t xml:space="preserve"> that have an existing upstream traffic </w:t>
      </w:r>
      <w:r w:rsidR="00855514">
        <w:rPr>
          <w:bCs/>
          <w:szCs w:val="24"/>
        </w:rPr>
        <w:t xml:space="preserve">signal, </w:t>
      </w:r>
      <w:r>
        <w:rPr>
          <w:bCs/>
          <w:szCs w:val="24"/>
        </w:rPr>
        <w:t xml:space="preserve">a conflicting volume adjustment factor (CVAF) must be determined. </w:t>
      </w:r>
      <w:r w:rsidR="00397655">
        <w:rPr>
          <w:bCs/>
          <w:szCs w:val="24"/>
        </w:rPr>
        <w:t>T</w:t>
      </w:r>
      <w:r>
        <w:rPr>
          <w:bCs/>
          <w:szCs w:val="24"/>
        </w:rPr>
        <w:t xml:space="preserve">hat process is explained in detail in the </w:t>
      </w:r>
      <w:r w:rsidR="00BB3886" w:rsidRPr="00BB3886">
        <w:rPr>
          <w:bCs/>
          <w:i/>
          <w:iCs/>
          <w:szCs w:val="24"/>
        </w:rPr>
        <w:t>Guidelines for Sig</w:t>
      </w:r>
      <w:r w:rsidR="00DD2ABB">
        <w:rPr>
          <w:bCs/>
          <w:i/>
          <w:iCs/>
          <w:szCs w:val="24"/>
        </w:rPr>
        <w:t>n</w:t>
      </w:r>
      <w:r w:rsidR="00BB3886" w:rsidRPr="00BB3886">
        <w:rPr>
          <w:bCs/>
          <w:i/>
          <w:iCs/>
          <w:szCs w:val="24"/>
        </w:rPr>
        <w:t>alization with Two or Three Appro</w:t>
      </w:r>
      <w:r w:rsidR="00BB3886">
        <w:rPr>
          <w:bCs/>
          <w:i/>
          <w:iCs/>
          <w:szCs w:val="24"/>
        </w:rPr>
        <w:t>a</w:t>
      </w:r>
      <w:r w:rsidR="00BB3886" w:rsidRPr="00BB3886">
        <w:rPr>
          <w:bCs/>
          <w:i/>
          <w:iCs/>
          <w:szCs w:val="24"/>
        </w:rPr>
        <w:t>ches</w:t>
      </w:r>
      <w:r w:rsidR="00BB3886">
        <w:rPr>
          <w:bCs/>
          <w:szCs w:val="24"/>
        </w:rPr>
        <w:t xml:space="preserve">, </w:t>
      </w:r>
      <w:r>
        <w:rPr>
          <w:bCs/>
          <w:szCs w:val="24"/>
        </w:rPr>
        <w:t>beginning on page 27.</w:t>
      </w:r>
    </w:p>
    <w:p w14:paraId="0FFE7EA0" w14:textId="314C7879" w:rsidR="00BB3886" w:rsidRDefault="00BB3886" w:rsidP="00D50D12">
      <w:pPr>
        <w:autoSpaceDE w:val="0"/>
        <w:autoSpaceDN w:val="0"/>
        <w:adjustRightInd w:val="0"/>
        <w:rPr>
          <w:bCs/>
          <w:szCs w:val="24"/>
        </w:rPr>
      </w:pPr>
    </w:p>
    <w:p w14:paraId="5DB68436" w14:textId="09D0B0C4" w:rsidR="00BB3886" w:rsidRDefault="00BB3886" w:rsidP="00D50D12">
      <w:pPr>
        <w:autoSpaceDE w:val="0"/>
        <w:autoSpaceDN w:val="0"/>
        <w:adjustRightInd w:val="0"/>
        <w:rPr>
          <w:bCs/>
          <w:szCs w:val="24"/>
        </w:rPr>
      </w:pPr>
      <w:r>
        <w:rPr>
          <w:bCs/>
          <w:szCs w:val="24"/>
        </w:rPr>
        <w:t>Other locations with two or three approaches such as some ramp terminals or one-way streets can also be evaluated using the guidelines.</w:t>
      </w:r>
    </w:p>
    <w:p w14:paraId="261A09E0" w14:textId="4FF99278" w:rsidR="00EB23F8" w:rsidRDefault="00EB23F8" w:rsidP="00D50D12">
      <w:pPr>
        <w:autoSpaceDE w:val="0"/>
        <w:autoSpaceDN w:val="0"/>
        <w:adjustRightInd w:val="0"/>
        <w:rPr>
          <w:bCs/>
          <w:szCs w:val="24"/>
        </w:rPr>
      </w:pPr>
    </w:p>
    <w:p w14:paraId="3474D2FF" w14:textId="3A148B71" w:rsidR="00EB23F8" w:rsidRDefault="00EB23F8" w:rsidP="00D50D12">
      <w:pPr>
        <w:autoSpaceDE w:val="0"/>
        <w:autoSpaceDN w:val="0"/>
        <w:adjustRightInd w:val="0"/>
        <w:rPr>
          <w:b/>
          <w:szCs w:val="24"/>
        </w:rPr>
      </w:pPr>
      <w:r w:rsidRPr="00EB23F8">
        <w:rPr>
          <w:b/>
          <w:szCs w:val="24"/>
        </w:rPr>
        <w:t xml:space="preserve">Design Hour Factor (K) and </w:t>
      </w:r>
      <w:r>
        <w:rPr>
          <w:b/>
          <w:szCs w:val="24"/>
        </w:rPr>
        <w:t>Peak</w:t>
      </w:r>
      <w:r w:rsidRPr="00EB23F8">
        <w:rPr>
          <w:b/>
          <w:szCs w:val="24"/>
        </w:rPr>
        <w:t xml:space="preserve"> Hour Directional Split (D)</w:t>
      </w:r>
    </w:p>
    <w:p w14:paraId="4E0C4B02" w14:textId="413646C4" w:rsidR="00EB23F8" w:rsidRDefault="00EB23F8" w:rsidP="00D50D12">
      <w:pPr>
        <w:autoSpaceDE w:val="0"/>
        <w:autoSpaceDN w:val="0"/>
        <w:adjustRightInd w:val="0"/>
        <w:rPr>
          <w:b/>
          <w:szCs w:val="24"/>
        </w:rPr>
      </w:pPr>
    </w:p>
    <w:p w14:paraId="5A45A970" w14:textId="19E91164" w:rsidR="00EB23F8" w:rsidRDefault="00EB23F8" w:rsidP="00D50D12">
      <w:pPr>
        <w:autoSpaceDE w:val="0"/>
        <w:autoSpaceDN w:val="0"/>
        <w:adjustRightInd w:val="0"/>
        <w:rPr>
          <w:bCs/>
          <w:szCs w:val="24"/>
        </w:rPr>
      </w:pPr>
      <w:r>
        <w:rPr>
          <w:bCs/>
          <w:szCs w:val="24"/>
        </w:rPr>
        <w:t xml:space="preserve">The appropriate values for Design Hour Factor (K) and Peak Hour Directional Split (D) may be provided on the roadway plan sheets for a given project.  If not, they can be found in the traffic forecast document.  For reference, mean and median values by North Carolina roadway type can be found in the following charts from the </w:t>
      </w:r>
      <w:r w:rsidRPr="00087520">
        <w:rPr>
          <w:bCs/>
          <w:i/>
          <w:iCs/>
          <w:szCs w:val="24"/>
        </w:rPr>
        <w:t>NCLOS Program 2010 Update</w:t>
      </w:r>
      <w:r>
        <w:rPr>
          <w:bCs/>
          <w:szCs w:val="24"/>
        </w:rPr>
        <w:t>:</w:t>
      </w:r>
    </w:p>
    <w:p w14:paraId="2AE6BF53" w14:textId="7146A2A6" w:rsidR="00EB23F8" w:rsidRDefault="00EB23F8" w:rsidP="00D50D12">
      <w:pPr>
        <w:autoSpaceDE w:val="0"/>
        <w:autoSpaceDN w:val="0"/>
        <w:adjustRightInd w:val="0"/>
        <w:rPr>
          <w:bCs/>
          <w:szCs w:val="24"/>
        </w:rPr>
      </w:pPr>
    </w:p>
    <w:p w14:paraId="3DDAAFCB" w14:textId="61E63A76" w:rsidR="00EB23F8" w:rsidRPr="00EB23F8" w:rsidRDefault="00EB23F8" w:rsidP="00D50D12">
      <w:pPr>
        <w:autoSpaceDE w:val="0"/>
        <w:autoSpaceDN w:val="0"/>
        <w:adjustRightInd w:val="0"/>
        <w:rPr>
          <w:bCs/>
          <w:szCs w:val="24"/>
        </w:rPr>
      </w:pPr>
      <w:r>
        <w:rPr>
          <w:noProof/>
        </w:rPr>
        <w:drawing>
          <wp:inline distT="0" distB="0" distL="0" distR="0" wp14:anchorId="585DA113" wp14:editId="4A303B77">
            <wp:extent cx="5943600" cy="4304665"/>
            <wp:effectExtent l="19050" t="19050" r="19050" b="196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304665"/>
                    </a:xfrm>
                    <a:prstGeom prst="rect">
                      <a:avLst/>
                    </a:prstGeom>
                    <a:ln>
                      <a:solidFill>
                        <a:schemeClr val="tx1"/>
                      </a:solidFill>
                    </a:ln>
                  </pic:spPr>
                </pic:pic>
              </a:graphicData>
            </a:graphic>
          </wp:inline>
        </w:drawing>
      </w:r>
    </w:p>
    <w:p w14:paraId="78452EB4" w14:textId="087F3419" w:rsidR="00592A2B" w:rsidRDefault="00EB23F8" w:rsidP="00D50D12">
      <w:pPr>
        <w:autoSpaceDE w:val="0"/>
        <w:autoSpaceDN w:val="0"/>
        <w:adjustRightInd w:val="0"/>
        <w:rPr>
          <w:bCs/>
          <w:szCs w:val="24"/>
        </w:rPr>
      </w:pPr>
      <w:r>
        <w:rPr>
          <w:noProof/>
        </w:rPr>
        <w:lastRenderedPageBreak/>
        <w:drawing>
          <wp:inline distT="0" distB="0" distL="0" distR="0" wp14:anchorId="12FE5403" wp14:editId="2EE75856">
            <wp:extent cx="5943600" cy="3867785"/>
            <wp:effectExtent l="19050" t="19050" r="19050" b="184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867785"/>
                    </a:xfrm>
                    <a:prstGeom prst="rect">
                      <a:avLst/>
                    </a:prstGeom>
                    <a:ln>
                      <a:solidFill>
                        <a:schemeClr val="tx1"/>
                      </a:solidFill>
                    </a:ln>
                  </pic:spPr>
                </pic:pic>
              </a:graphicData>
            </a:graphic>
          </wp:inline>
        </w:drawing>
      </w:r>
    </w:p>
    <w:p w14:paraId="1A97E39F" w14:textId="77777777" w:rsidR="00C66922" w:rsidRDefault="00C66922" w:rsidP="00D50D12">
      <w:pPr>
        <w:autoSpaceDE w:val="0"/>
        <w:autoSpaceDN w:val="0"/>
        <w:adjustRightInd w:val="0"/>
        <w:rPr>
          <w:b/>
          <w:szCs w:val="24"/>
        </w:rPr>
      </w:pPr>
    </w:p>
    <w:p w14:paraId="37A1B186" w14:textId="1BFED757" w:rsidR="00592A2B" w:rsidRDefault="00592A2B" w:rsidP="00D50D12">
      <w:pPr>
        <w:autoSpaceDE w:val="0"/>
        <w:autoSpaceDN w:val="0"/>
        <w:adjustRightInd w:val="0"/>
        <w:rPr>
          <w:b/>
          <w:szCs w:val="24"/>
        </w:rPr>
      </w:pPr>
      <w:r w:rsidRPr="00592A2B">
        <w:rPr>
          <w:b/>
          <w:szCs w:val="24"/>
        </w:rPr>
        <w:t>Signal Spacing</w:t>
      </w:r>
    </w:p>
    <w:p w14:paraId="749E8EA8" w14:textId="1F191A15" w:rsidR="00592A2B" w:rsidRDefault="00592A2B" w:rsidP="00D50D12">
      <w:pPr>
        <w:autoSpaceDE w:val="0"/>
        <w:autoSpaceDN w:val="0"/>
        <w:adjustRightInd w:val="0"/>
        <w:rPr>
          <w:b/>
          <w:szCs w:val="24"/>
        </w:rPr>
      </w:pPr>
    </w:p>
    <w:p w14:paraId="44F48256" w14:textId="191BE3C7" w:rsidR="00C71047" w:rsidRDefault="00D25E0A" w:rsidP="00D50D12">
      <w:pPr>
        <w:autoSpaceDE w:val="0"/>
        <w:autoSpaceDN w:val="0"/>
        <w:adjustRightInd w:val="0"/>
        <w:rPr>
          <w:bCs/>
          <w:szCs w:val="24"/>
        </w:rPr>
      </w:pPr>
      <w:r>
        <w:rPr>
          <w:bCs/>
          <w:szCs w:val="24"/>
        </w:rPr>
        <w:t xml:space="preserve">When recommending traffic signals along a corridor it is important to consider the spacing between signalized intersections.  Well-spaced signals promote progression, which reduces delay and crashes.  </w:t>
      </w:r>
      <w:r w:rsidR="00C71047">
        <w:rPr>
          <w:bCs/>
          <w:szCs w:val="24"/>
        </w:rPr>
        <w:t xml:space="preserve">If a review is done early enough in the project development process it may be possible to adjust the location of proposed signalized intersections or driveways to improve progression.  If relocation is not feasible, then alternative intersection designs that utilize half signals can be used to improve progression.  An example of this is a reduced conflict intersection (superstreet) design.  </w:t>
      </w:r>
      <w:r w:rsidR="00443A8F">
        <w:rPr>
          <w:bCs/>
          <w:szCs w:val="24"/>
        </w:rPr>
        <w:t xml:space="preserve">Good signal spacing and progression can also be used to control speeds along a corridor. </w:t>
      </w:r>
    </w:p>
    <w:p w14:paraId="6D1DBEC5" w14:textId="77777777" w:rsidR="00C71047" w:rsidRDefault="00C71047" w:rsidP="00D50D12">
      <w:pPr>
        <w:autoSpaceDE w:val="0"/>
        <w:autoSpaceDN w:val="0"/>
        <w:adjustRightInd w:val="0"/>
        <w:rPr>
          <w:bCs/>
          <w:szCs w:val="24"/>
        </w:rPr>
      </w:pPr>
    </w:p>
    <w:p w14:paraId="210A5DC4" w14:textId="1236F03E" w:rsidR="00D25E0A" w:rsidRDefault="00C71047" w:rsidP="00D50D12">
      <w:pPr>
        <w:autoSpaceDE w:val="0"/>
        <w:autoSpaceDN w:val="0"/>
        <w:adjustRightInd w:val="0"/>
        <w:rPr>
          <w:bCs/>
          <w:szCs w:val="24"/>
        </w:rPr>
      </w:pPr>
      <w:r>
        <w:rPr>
          <w:bCs/>
          <w:szCs w:val="24"/>
        </w:rPr>
        <w:t xml:space="preserve">The guidance below should be used to evaluate the signal spacing along a corridor.  This is taken from the </w:t>
      </w:r>
      <w:r w:rsidRPr="00C71047">
        <w:rPr>
          <w:bCs/>
          <w:i/>
          <w:iCs/>
          <w:szCs w:val="24"/>
        </w:rPr>
        <w:t>Best Practices for Driveways</w:t>
      </w:r>
      <w:r>
        <w:rPr>
          <w:bCs/>
          <w:szCs w:val="24"/>
        </w:rPr>
        <w:t xml:space="preserve"> manual by Dr. Joe Hummer:</w:t>
      </w:r>
    </w:p>
    <w:p w14:paraId="60AB3F4E" w14:textId="24A889CD" w:rsidR="00A755F6" w:rsidRDefault="00A755F6" w:rsidP="00D50D12">
      <w:pPr>
        <w:autoSpaceDE w:val="0"/>
        <w:autoSpaceDN w:val="0"/>
        <w:adjustRightInd w:val="0"/>
        <w:rPr>
          <w:bCs/>
          <w:szCs w:val="24"/>
        </w:rPr>
      </w:pPr>
    </w:p>
    <w:p w14:paraId="62B471AC" w14:textId="77777777" w:rsidR="00A755F6" w:rsidRPr="00CF6357" w:rsidRDefault="00A755F6" w:rsidP="00A755F6">
      <w:pPr>
        <w:rPr>
          <w:szCs w:val="24"/>
        </w:rPr>
      </w:pPr>
      <w:r w:rsidRPr="00CF6357">
        <w:rPr>
          <w:szCs w:val="24"/>
        </w:rPr>
        <w:t>The spacing between signals is critical in the safe and efficient operation of highway corridors.  Signals that are well-spaced promote progression, which is the ability of a driver to make his or her way through two or more signals in a row without stopping.  Even with the most modern signal hardware available, progression cannot be established between consecutive signals if they are poorly spaced.  Progression means large reductions in delay and travel time, fewer crashes, reductions in harmful emissions, and reduction in fuel consumption.  Progression on a main street also creates larger gaps in the traffic stream for minor street and driveway vehicles to use safely, which helps them.</w:t>
      </w:r>
    </w:p>
    <w:p w14:paraId="3F79BCD5" w14:textId="77777777" w:rsidR="00A755F6" w:rsidRPr="00CF6357" w:rsidRDefault="00A755F6" w:rsidP="00A755F6">
      <w:pPr>
        <w:rPr>
          <w:szCs w:val="24"/>
        </w:rPr>
      </w:pPr>
    </w:p>
    <w:p w14:paraId="3C4E200E" w14:textId="7D5AEB70" w:rsidR="00A755F6" w:rsidRPr="00CF6357" w:rsidRDefault="00A755F6" w:rsidP="00A755F6">
      <w:pPr>
        <w:rPr>
          <w:szCs w:val="24"/>
        </w:rPr>
      </w:pPr>
      <w:r w:rsidRPr="00CF6357">
        <w:rPr>
          <w:szCs w:val="24"/>
        </w:rPr>
        <w:lastRenderedPageBreak/>
        <w:t>Progression, and therefore signal spacing, matters on main highways when signals are one mile apart or closer.  Beyond one mile downstream from a signal, vehicle flows become virtually random.  However, within a mile downstream from a signal</w:t>
      </w:r>
      <w:r w:rsidR="00DD2ABB" w:rsidRPr="00CF6357">
        <w:rPr>
          <w:szCs w:val="24"/>
        </w:rPr>
        <w:t>,</w:t>
      </w:r>
      <w:r w:rsidRPr="00CF6357">
        <w:rPr>
          <w:szCs w:val="24"/>
        </w:rPr>
        <w:t xml:space="preserve"> vehicles stay relatively bunched together, or platooned, so a second signal if spaced well can take advantage of that and provide green time when the platoon arrives.</w:t>
      </w:r>
    </w:p>
    <w:p w14:paraId="1C308969" w14:textId="77777777" w:rsidR="00A755F6" w:rsidRPr="00CF6357" w:rsidRDefault="00A755F6" w:rsidP="00A755F6">
      <w:pPr>
        <w:rPr>
          <w:szCs w:val="24"/>
        </w:rPr>
      </w:pPr>
    </w:p>
    <w:p w14:paraId="0D145033" w14:textId="77777777" w:rsidR="00A755F6" w:rsidRPr="00CF6357" w:rsidRDefault="00A755F6" w:rsidP="00A755F6">
      <w:pPr>
        <w:rPr>
          <w:szCs w:val="24"/>
        </w:rPr>
      </w:pPr>
      <w:r w:rsidRPr="00CF6357">
        <w:rPr>
          <w:szCs w:val="24"/>
        </w:rPr>
        <w:t>There is one important exception to the above paragraph on when signal spacing matters, and that is in the case of “half-signals.”  Most signals are “full signals” which turn red for both directions of the main street at some point during the cycle.  In contrast, a half-signal is a signal that only turns red for one direction of the main highway; if the main highway is a two-way street, at the half-signal location the second direction is either not signalized or has a separate half-signal.  A reduced conflict intersection (superstreet), a one-way street, and a few other specialized street and interchange designs use half-signals.  With half-signals, progression can be established at any signal spacing, so the location of half-signals is only constrained by the need to keep new ones out of the functional areas of existing signals.</w:t>
      </w:r>
    </w:p>
    <w:p w14:paraId="5F5559D7" w14:textId="77777777" w:rsidR="00A755F6" w:rsidRPr="00CF6357" w:rsidRDefault="00A755F6" w:rsidP="00A755F6">
      <w:pPr>
        <w:rPr>
          <w:szCs w:val="24"/>
        </w:rPr>
      </w:pPr>
    </w:p>
    <w:p w14:paraId="6864787A" w14:textId="77777777" w:rsidR="00A755F6" w:rsidRPr="00CF6357" w:rsidRDefault="00A755F6" w:rsidP="00A755F6">
      <w:pPr>
        <w:rPr>
          <w:szCs w:val="24"/>
        </w:rPr>
      </w:pPr>
      <w:r w:rsidRPr="00CF6357">
        <w:rPr>
          <w:szCs w:val="24"/>
        </w:rPr>
        <w:t xml:space="preserve">Two types of progression are feasible through a series of full signals.  One type of progression, simultaneous, occurs when two or more signals turn green for the main street at the same time.  The second type of progression occurs when the main street green for one signal begins one-half cycle before the start of the green at the next signal; this allows vehicles to drive from one signal to the next in half the cycle.  Applying well-known equations for vehicle movement to these two types of progression produces the signal spacing chart in Table b.  Knowing the desired speed on the main street, usually the speed limit, and the signal cycle length, one can see the signal spacing limits within which good progression will be possible in both directions on the main street.  Cycle length can be approximated even early in project development using about 80 sec for a cycle with two critical phases (no protected left turns), 120 sec for a cycle with three critical phases (a protected left </w:t>
      </w:r>
      <w:proofErr w:type="gramStart"/>
      <w:r w:rsidRPr="00CF6357">
        <w:rPr>
          <w:szCs w:val="24"/>
        </w:rPr>
        <w:t>turn</w:t>
      </w:r>
      <w:proofErr w:type="gramEnd"/>
      <w:r w:rsidRPr="00CF6357">
        <w:rPr>
          <w:szCs w:val="24"/>
        </w:rPr>
        <w:t xml:space="preserve"> on one street), and 150 sec for a cycle with four critical phases (protected left turns on both streets).  The chart in Table b is set up for 40 percent two-way progression efficiency, which is a reasonable expectation on North Carolina roadways.  The chart also presumes that random flow begins one-half mile downstream of a signal for speeds of 25 or 30 mph, three-quarters of a mile downstream of a signal for speeds of 35 or 40 mph, and one mile downstream of a signal for speeds above 40 mph.  Note that in Table b many of the distances that encourage simultaneous progression are very short and a new signal installed that close to an existing signal would likely fall within the functional area of the existing signal.</w:t>
      </w:r>
    </w:p>
    <w:p w14:paraId="716EC552" w14:textId="77777777" w:rsidR="00A755F6" w:rsidRPr="00CF6357" w:rsidRDefault="00A755F6" w:rsidP="00A755F6">
      <w:pPr>
        <w:rPr>
          <w:szCs w:val="24"/>
        </w:rPr>
      </w:pPr>
    </w:p>
    <w:p w14:paraId="717E0237" w14:textId="77777777" w:rsidR="00A755F6" w:rsidRPr="00CF6357" w:rsidRDefault="00A755F6" w:rsidP="00A755F6">
      <w:pPr>
        <w:rPr>
          <w:szCs w:val="24"/>
        </w:rPr>
      </w:pPr>
      <w:r w:rsidRPr="00CF6357">
        <w:rPr>
          <w:szCs w:val="24"/>
        </w:rPr>
        <w:t>Progression and signal spacing can also help control speeds.  Most drivers would prefer to keep moving through several nearby signals on green at a steady pace, even if below their desired free-flow speed, rather than accelerating to free-flow speed and then stopping at red at each signal.  Progression speeds with wide bands set below the free-flow speed but at the speed that the residents, businesses, pedestrians, police, or local politicians would prefer could be a great compromise in a contentious project development process.  Speed control through progression is easier with half-signals, but in rare cases can be arranged with full signals at the right spacing.</w:t>
      </w:r>
    </w:p>
    <w:p w14:paraId="68AA2B44" w14:textId="0D2EDEA5" w:rsidR="00CB79E6" w:rsidRDefault="00CB79E6" w:rsidP="00A755F6">
      <w:pPr>
        <w:jc w:val="center"/>
        <w:rPr>
          <w:szCs w:val="24"/>
        </w:rPr>
      </w:pPr>
    </w:p>
    <w:p w14:paraId="5A200747" w14:textId="77777777" w:rsidR="00AD1B24" w:rsidRDefault="00AD1B24" w:rsidP="00A755F6">
      <w:pPr>
        <w:jc w:val="center"/>
        <w:rPr>
          <w:szCs w:val="24"/>
        </w:rPr>
      </w:pPr>
    </w:p>
    <w:p w14:paraId="46E1C6D1" w14:textId="77777777" w:rsidR="00CB79E6" w:rsidRDefault="00CB79E6" w:rsidP="00A755F6">
      <w:pPr>
        <w:jc w:val="center"/>
        <w:rPr>
          <w:szCs w:val="24"/>
        </w:rPr>
      </w:pPr>
    </w:p>
    <w:p w14:paraId="1B99A864" w14:textId="77777777" w:rsidR="00CB79E6" w:rsidRDefault="00CB79E6" w:rsidP="00A755F6">
      <w:pPr>
        <w:jc w:val="center"/>
        <w:rPr>
          <w:szCs w:val="24"/>
        </w:rPr>
      </w:pPr>
    </w:p>
    <w:p w14:paraId="07BB4AAA" w14:textId="77777777" w:rsidR="00CB79E6" w:rsidRDefault="00CB79E6" w:rsidP="00A755F6">
      <w:pPr>
        <w:jc w:val="center"/>
        <w:rPr>
          <w:szCs w:val="24"/>
        </w:rPr>
      </w:pPr>
    </w:p>
    <w:p w14:paraId="2E9C5621" w14:textId="77777777" w:rsidR="00CB79E6" w:rsidRDefault="00CB79E6" w:rsidP="00A755F6">
      <w:pPr>
        <w:jc w:val="center"/>
        <w:rPr>
          <w:szCs w:val="24"/>
        </w:rPr>
      </w:pPr>
    </w:p>
    <w:p w14:paraId="64079FF0" w14:textId="372C03D8" w:rsidR="00A755F6" w:rsidRDefault="00A755F6" w:rsidP="00A755F6">
      <w:pPr>
        <w:jc w:val="center"/>
        <w:rPr>
          <w:i/>
          <w:iCs/>
          <w:szCs w:val="24"/>
        </w:rPr>
      </w:pPr>
      <w:r>
        <w:rPr>
          <w:szCs w:val="24"/>
        </w:rPr>
        <w:lastRenderedPageBreak/>
        <w:t>Table b.  Signal spacing guidance based on progression through full signals.</w:t>
      </w:r>
    </w:p>
    <w:p w14:paraId="0A141558" w14:textId="77777777" w:rsidR="00A755F6" w:rsidRPr="00A755F6" w:rsidRDefault="00A755F6" w:rsidP="00A755F6">
      <w:pPr>
        <w:rPr>
          <w:szCs w:val="24"/>
        </w:rPr>
      </w:pPr>
    </w:p>
    <w:p w14:paraId="70BB379D" w14:textId="02C4C3DA" w:rsidR="00A755F6" w:rsidRPr="00D25E0A" w:rsidRDefault="00A755F6" w:rsidP="00A755F6">
      <w:pPr>
        <w:jc w:val="center"/>
        <w:rPr>
          <w:bCs/>
          <w:szCs w:val="24"/>
        </w:rPr>
      </w:pPr>
      <w:r w:rsidRPr="006361B0">
        <w:rPr>
          <w:noProof/>
        </w:rPr>
        <w:drawing>
          <wp:inline distT="0" distB="0" distL="0" distR="0" wp14:anchorId="24806389" wp14:editId="6C77541C">
            <wp:extent cx="4474204" cy="7366000"/>
            <wp:effectExtent l="0" t="0" r="317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4204" cy="7366000"/>
                    </a:xfrm>
                    <a:prstGeom prst="rect">
                      <a:avLst/>
                    </a:prstGeom>
                    <a:noFill/>
                    <a:ln>
                      <a:noFill/>
                    </a:ln>
                  </pic:spPr>
                </pic:pic>
              </a:graphicData>
            </a:graphic>
          </wp:inline>
        </w:drawing>
      </w:r>
    </w:p>
    <w:p w14:paraId="3515199D" w14:textId="77777777" w:rsidR="00592A2B" w:rsidRPr="00592A2B" w:rsidRDefault="00592A2B" w:rsidP="00D50D12">
      <w:pPr>
        <w:autoSpaceDE w:val="0"/>
        <w:autoSpaceDN w:val="0"/>
        <w:adjustRightInd w:val="0"/>
        <w:rPr>
          <w:b/>
          <w:szCs w:val="24"/>
        </w:rPr>
      </w:pPr>
    </w:p>
    <w:p w14:paraId="1EA3350A" w14:textId="77777777" w:rsidR="00D6573E" w:rsidRDefault="00D6573E" w:rsidP="00D50D12">
      <w:pPr>
        <w:autoSpaceDE w:val="0"/>
        <w:autoSpaceDN w:val="0"/>
        <w:adjustRightInd w:val="0"/>
        <w:rPr>
          <w:b/>
          <w:szCs w:val="24"/>
        </w:rPr>
      </w:pPr>
    </w:p>
    <w:p w14:paraId="3F14C8F4" w14:textId="77777777" w:rsidR="00CB79E6" w:rsidRDefault="00CB79E6" w:rsidP="00D50D12">
      <w:pPr>
        <w:autoSpaceDE w:val="0"/>
        <w:autoSpaceDN w:val="0"/>
        <w:adjustRightInd w:val="0"/>
        <w:rPr>
          <w:b/>
          <w:szCs w:val="24"/>
        </w:rPr>
      </w:pPr>
    </w:p>
    <w:p w14:paraId="1A7A7D9F" w14:textId="3EA0EF9A" w:rsidR="00936DFF" w:rsidRDefault="00936DFF" w:rsidP="00D50D12">
      <w:pPr>
        <w:autoSpaceDE w:val="0"/>
        <w:autoSpaceDN w:val="0"/>
        <w:adjustRightInd w:val="0"/>
        <w:rPr>
          <w:b/>
          <w:szCs w:val="24"/>
        </w:rPr>
      </w:pPr>
      <w:r w:rsidRPr="00936DFF">
        <w:rPr>
          <w:b/>
          <w:szCs w:val="24"/>
        </w:rPr>
        <w:lastRenderedPageBreak/>
        <w:t>Pedestrian Signal Heads</w:t>
      </w:r>
      <w:r w:rsidR="00B27CE6">
        <w:rPr>
          <w:b/>
          <w:szCs w:val="24"/>
        </w:rPr>
        <w:t xml:space="preserve"> and Marked Crosswalks</w:t>
      </w:r>
    </w:p>
    <w:p w14:paraId="59AFA11B" w14:textId="41C45F6D" w:rsidR="00FD42F5" w:rsidRDefault="00FD42F5" w:rsidP="00D50D12">
      <w:pPr>
        <w:autoSpaceDE w:val="0"/>
        <w:autoSpaceDN w:val="0"/>
        <w:adjustRightInd w:val="0"/>
        <w:rPr>
          <w:b/>
          <w:szCs w:val="24"/>
        </w:rPr>
      </w:pPr>
    </w:p>
    <w:p w14:paraId="6AD47890" w14:textId="03D0F112" w:rsidR="009B7A6F" w:rsidRDefault="00493B2B" w:rsidP="00D50D12">
      <w:pPr>
        <w:autoSpaceDE w:val="0"/>
        <w:autoSpaceDN w:val="0"/>
        <w:adjustRightInd w:val="0"/>
        <w:rPr>
          <w:bCs/>
          <w:szCs w:val="24"/>
        </w:rPr>
      </w:pPr>
      <w:r w:rsidRPr="00AD1B24">
        <w:rPr>
          <w:bCs/>
          <w:szCs w:val="24"/>
        </w:rPr>
        <w:t>I</w:t>
      </w:r>
      <w:r w:rsidR="00AD1B24" w:rsidRPr="00AD1B24">
        <w:rPr>
          <w:bCs/>
          <w:szCs w:val="24"/>
        </w:rPr>
        <w:t>f</w:t>
      </w:r>
      <w:r w:rsidRPr="00AD1B24">
        <w:rPr>
          <w:bCs/>
          <w:szCs w:val="24"/>
        </w:rPr>
        <w:t xml:space="preserve"> sidewalk exists, ped</w:t>
      </w:r>
      <w:r w:rsidR="00AD1B24" w:rsidRPr="00AD1B24">
        <w:rPr>
          <w:bCs/>
          <w:szCs w:val="24"/>
        </w:rPr>
        <w:t xml:space="preserve">estrian signal </w:t>
      </w:r>
      <w:r w:rsidRPr="00AD1B24">
        <w:rPr>
          <w:bCs/>
          <w:szCs w:val="24"/>
        </w:rPr>
        <w:t>heads and crosswalks should be installed.</w:t>
      </w:r>
      <w:r w:rsidR="00AD1B24" w:rsidRPr="00AD1B24">
        <w:rPr>
          <w:bCs/>
          <w:szCs w:val="24"/>
        </w:rPr>
        <w:t xml:space="preserve"> </w:t>
      </w:r>
      <w:r w:rsidR="00EC11F1">
        <w:rPr>
          <w:bCs/>
          <w:szCs w:val="24"/>
        </w:rPr>
        <w:t xml:space="preserve">Recommendations for pedestrian accommodations at new or existing signals warranted based on vehicular traffic should be included in the traffic signal memorandum.  The decision to </w:t>
      </w:r>
      <w:r w:rsidR="00361CA5">
        <w:rPr>
          <w:bCs/>
          <w:szCs w:val="24"/>
        </w:rPr>
        <w:t xml:space="preserve">install marked crosswalks and pedestrian signal heads at a signalized location should follow the process in the </w:t>
      </w:r>
      <w:r w:rsidR="00361CA5" w:rsidRPr="00361CA5">
        <w:rPr>
          <w:bCs/>
          <w:i/>
          <w:iCs/>
          <w:szCs w:val="24"/>
        </w:rPr>
        <w:t>NCDO</w:t>
      </w:r>
      <w:r w:rsidR="00361CA5">
        <w:rPr>
          <w:bCs/>
          <w:i/>
          <w:iCs/>
          <w:szCs w:val="24"/>
        </w:rPr>
        <w:t>T</w:t>
      </w:r>
      <w:r w:rsidR="00361CA5" w:rsidRPr="00361CA5">
        <w:rPr>
          <w:bCs/>
          <w:i/>
          <w:iCs/>
          <w:szCs w:val="24"/>
        </w:rPr>
        <w:t xml:space="preserve"> Pedestrian Crossing Treatment Evaluation Guidance</w:t>
      </w:r>
      <w:r w:rsidR="00EC11F1">
        <w:rPr>
          <w:bCs/>
          <w:szCs w:val="24"/>
        </w:rPr>
        <w:t xml:space="preserve"> </w:t>
      </w:r>
      <w:r w:rsidR="00361CA5">
        <w:rPr>
          <w:bCs/>
          <w:szCs w:val="24"/>
        </w:rPr>
        <w:t xml:space="preserve">flowchart.  </w:t>
      </w:r>
      <w:r w:rsidR="00DC1BFA">
        <w:rPr>
          <w:bCs/>
          <w:szCs w:val="24"/>
        </w:rPr>
        <w:t xml:space="preserve">The chart requires that an ADA compliant path be present or planned and follows the standard in section 4E.03 </w:t>
      </w:r>
      <w:r w:rsidR="00DC1BFA" w:rsidRPr="00DC1BFA">
        <w:rPr>
          <w:bCs/>
          <w:i/>
          <w:iCs/>
          <w:szCs w:val="24"/>
        </w:rPr>
        <w:t xml:space="preserve">Application of Pedestrian </w:t>
      </w:r>
      <w:r w:rsidR="00DC1BFA" w:rsidRPr="00DC1BFA">
        <w:rPr>
          <w:bCs/>
          <w:szCs w:val="24"/>
        </w:rPr>
        <w:t>Signal</w:t>
      </w:r>
      <w:r w:rsidR="00DC1BFA" w:rsidRPr="00DC1BFA">
        <w:rPr>
          <w:bCs/>
          <w:i/>
          <w:iCs/>
          <w:szCs w:val="24"/>
        </w:rPr>
        <w:t xml:space="preserve"> Heads</w:t>
      </w:r>
      <w:r w:rsidR="00DC1BFA">
        <w:rPr>
          <w:bCs/>
          <w:szCs w:val="24"/>
        </w:rPr>
        <w:t xml:space="preserve"> in the </w:t>
      </w:r>
      <w:r w:rsidR="00DC1BFA" w:rsidRPr="00DC1BFA">
        <w:rPr>
          <w:bCs/>
          <w:i/>
          <w:iCs/>
          <w:szCs w:val="24"/>
        </w:rPr>
        <w:t>MUTCD</w:t>
      </w:r>
      <w:r w:rsidR="009B7A6F">
        <w:rPr>
          <w:bCs/>
          <w:szCs w:val="24"/>
        </w:rPr>
        <w:t>:</w:t>
      </w:r>
      <w:r w:rsidR="00DC1BFA">
        <w:rPr>
          <w:bCs/>
          <w:szCs w:val="24"/>
        </w:rPr>
        <w:t xml:space="preserve">  </w:t>
      </w:r>
    </w:p>
    <w:p w14:paraId="66A79FED" w14:textId="77777777" w:rsidR="009B7A6F" w:rsidRPr="009B7A6F" w:rsidRDefault="009B7A6F" w:rsidP="009B7A6F">
      <w:pPr>
        <w:spacing w:before="300"/>
        <w:outlineLvl w:val="2"/>
        <w:rPr>
          <w:rFonts w:ascii="Verdana" w:hAnsi="Verdana"/>
          <w:b/>
          <w:bCs/>
          <w:color w:val="990033"/>
          <w:sz w:val="20"/>
        </w:rPr>
      </w:pPr>
      <w:bookmarkStart w:id="2" w:name="section4E03"/>
      <w:bookmarkEnd w:id="2"/>
      <w:r w:rsidRPr="009B7A6F">
        <w:rPr>
          <w:rFonts w:ascii="Verdana" w:hAnsi="Verdana"/>
          <w:b/>
          <w:bCs/>
          <w:color w:val="990033"/>
          <w:sz w:val="20"/>
        </w:rPr>
        <w:t>Section 4E.03 Application of Pedestrian Signal Heads</w:t>
      </w:r>
    </w:p>
    <w:p w14:paraId="47AF220F" w14:textId="77777777" w:rsidR="009B7A6F" w:rsidRPr="009B7A6F" w:rsidRDefault="009B7A6F" w:rsidP="009B7A6F">
      <w:pPr>
        <w:spacing w:before="300"/>
        <w:rPr>
          <w:rFonts w:ascii="Verdana" w:hAnsi="Verdana"/>
          <w:color w:val="000000"/>
          <w:sz w:val="20"/>
        </w:rPr>
      </w:pPr>
      <w:r w:rsidRPr="009B7A6F">
        <w:rPr>
          <w:rFonts w:ascii="Verdana" w:hAnsi="Verdana"/>
          <w:b/>
          <w:bCs/>
          <w:color w:val="000000"/>
          <w:sz w:val="20"/>
        </w:rPr>
        <w:t>Standard:</w:t>
      </w:r>
      <w:r w:rsidRPr="009B7A6F">
        <w:rPr>
          <w:rFonts w:ascii="Verdana" w:hAnsi="Verdana"/>
          <w:color w:val="000000"/>
          <w:sz w:val="20"/>
        </w:rPr>
        <w:br/>
      </w:r>
      <w:bookmarkStart w:id="3" w:name="section4E03_para01"/>
      <w:bookmarkEnd w:id="3"/>
      <w:r w:rsidRPr="009B7A6F">
        <w:rPr>
          <w:rFonts w:ascii="Verdana" w:hAnsi="Verdana"/>
          <w:color w:val="000000"/>
          <w:sz w:val="20"/>
        </w:rPr>
        <w:t xml:space="preserve">01 </w:t>
      </w:r>
      <w:r w:rsidRPr="009B7A6F">
        <w:rPr>
          <w:rFonts w:ascii="Verdana" w:hAnsi="Verdana"/>
          <w:b/>
          <w:bCs/>
          <w:color w:val="000000"/>
          <w:sz w:val="20"/>
        </w:rPr>
        <w:t>Pedestrian signal heads shall be used in conjunction with vehicular traffic control signals under any of the following conditions:</w:t>
      </w:r>
    </w:p>
    <w:p w14:paraId="24BA86EC" w14:textId="77777777" w:rsidR="009B7A6F" w:rsidRPr="009B7A6F" w:rsidRDefault="009B7A6F" w:rsidP="009B7A6F">
      <w:pPr>
        <w:numPr>
          <w:ilvl w:val="0"/>
          <w:numId w:val="18"/>
        </w:numPr>
        <w:spacing w:before="60" w:after="60"/>
        <w:rPr>
          <w:rFonts w:ascii="Verdana" w:hAnsi="Verdana"/>
          <w:b/>
          <w:bCs/>
          <w:color w:val="000000"/>
          <w:sz w:val="20"/>
        </w:rPr>
      </w:pPr>
      <w:r w:rsidRPr="009B7A6F">
        <w:rPr>
          <w:rFonts w:ascii="Verdana" w:hAnsi="Verdana"/>
          <w:b/>
          <w:bCs/>
          <w:color w:val="000000"/>
          <w:sz w:val="20"/>
        </w:rPr>
        <w:t xml:space="preserve">If a traffic control signal is justified by an engineering study and meets either Warrant 4, Pedestrian Volume or Warrant 5, School Crossing (see </w:t>
      </w:r>
      <w:hyperlink r:id="rId20" w:history="1">
        <w:r w:rsidRPr="009B7A6F">
          <w:rPr>
            <w:rFonts w:ascii="Verdana" w:hAnsi="Verdana"/>
            <w:b/>
            <w:bCs/>
            <w:color w:val="800080"/>
            <w:sz w:val="20"/>
            <w:u w:val="single"/>
          </w:rPr>
          <w:t>Chapter 4C</w:t>
        </w:r>
      </w:hyperlink>
      <w:proofErr w:type="gramStart"/>
      <w:r w:rsidRPr="009B7A6F">
        <w:rPr>
          <w:rFonts w:ascii="Verdana" w:hAnsi="Verdana"/>
          <w:b/>
          <w:bCs/>
          <w:color w:val="000000"/>
          <w:sz w:val="20"/>
        </w:rPr>
        <w:t>);</w:t>
      </w:r>
      <w:proofErr w:type="gramEnd"/>
    </w:p>
    <w:p w14:paraId="22D6CDAC" w14:textId="77777777" w:rsidR="009B7A6F" w:rsidRPr="009B7A6F" w:rsidRDefault="009B7A6F" w:rsidP="009B7A6F">
      <w:pPr>
        <w:numPr>
          <w:ilvl w:val="0"/>
          <w:numId w:val="18"/>
        </w:numPr>
        <w:spacing w:before="60" w:after="60"/>
        <w:rPr>
          <w:rFonts w:ascii="Verdana" w:hAnsi="Verdana"/>
          <w:b/>
          <w:bCs/>
          <w:color w:val="000000"/>
          <w:sz w:val="20"/>
        </w:rPr>
      </w:pPr>
      <w:r w:rsidRPr="009B7A6F">
        <w:rPr>
          <w:rFonts w:ascii="Verdana" w:hAnsi="Verdana"/>
          <w:b/>
          <w:bCs/>
          <w:color w:val="000000"/>
          <w:sz w:val="20"/>
        </w:rPr>
        <w:t xml:space="preserve">If an exclusive signal phase is provided or made available for pedestrian movements in one or more directions, with all conflicting vehicular movements being </w:t>
      </w:r>
      <w:proofErr w:type="gramStart"/>
      <w:r w:rsidRPr="009B7A6F">
        <w:rPr>
          <w:rFonts w:ascii="Verdana" w:hAnsi="Verdana"/>
          <w:b/>
          <w:bCs/>
          <w:color w:val="000000"/>
          <w:sz w:val="20"/>
        </w:rPr>
        <w:t>stopped;</w:t>
      </w:r>
      <w:proofErr w:type="gramEnd"/>
    </w:p>
    <w:p w14:paraId="259D1355" w14:textId="77777777" w:rsidR="009B7A6F" w:rsidRPr="009B7A6F" w:rsidRDefault="009B7A6F" w:rsidP="009B7A6F">
      <w:pPr>
        <w:numPr>
          <w:ilvl w:val="0"/>
          <w:numId w:val="18"/>
        </w:numPr>
        <w:spacing w:before="60" w:after="60"/>
        <w:rPr>
          <w:rFonts w:ascii="Verdana" w:hAnsi="Verdana"/>
          <w:b/>
          <w:bCs/>
          <w:color w:val="000000"/>
          <w:sz w:val="20"/>
        </w:rPr>
      </w:pPr>
      <w:r w:rsidRPr="009B7A6F">
        <w:rPr>
          <w:rFonts w:ascii="Verdana" w:hAnsi="Verdana"/>
          <w:b/>
          <w:bCs/>
          <w:color w:val="000000"/>
          <w:sz w:val="20"/>
        </w:rPr>
        <w:t>At an established school crossing at any signalized location; or</w:t>
      </w:r>
    </w:p>
    <w:p w14:paraId="15FB612C" w14:textId="77777777" w:rsidR="009B7A6F" w:rsidRPr="009B7A6F" w:rsidRDefault="009B7A6F" w:rsidP="009B7A6F">
      <w:pPr>
        <w:numPr>
          <w:ilvl w:val="0"/>
          <w:numId w:val="18"/>
        </w:numPr>
        <w:spacing w:before="60" w:after="60"/>
        <w:rPr>
          <w:rFonts w:ascii="Verdana" w:hAnsi="Verdana"/>
          <w:b/>
          <w:bCs/>
          <w:color w:val="000000"/>
          <w:sz w:val="20"/>
        </w:rPr>
      </w:pPr>
      <w:r w:rsidRPr="009B7A6F">
        <w:rPr>
          <w:rFonts w:ascii="Verdana" w:hAnsi="Verdana"/>
          <w:b/>
          <w:bCs/>
          <w:color w:val="000000"/>
          <w:sz w:val="20"/>
        </w:rPr>
        <w:t>Where engineering judgment determines that multi-phase signal indications (as with split-phase timing) would tend to confuse or cause conflicts with pedestrians using a crosswalk guided only by vehicular signal indications.</w:t>
      </w:r>
    </w:p>
    <w:p w14:paraId="67CB9EC9" w14:textId="77777777" w:rsidR="009B7A6F" w:rsidRPr="009B7A6F" w:rsidRDefault="009B7A6F" w:rsidP="009B7A6F">
      <w:pPr>
        <w:spacing w:before="300"/>
        <w:rPr>
          <w:rFonts w:ascii="Verdana" w:hAnsi="Verdana"/>
          <w:color w:val="000000"/>
          <w:sz w:val="20"/>
        </w:rPr>
      </w:pPr>
      <w:r w:rsidRPr="009B7A6F">
        <w:rPr>
          <w:rFonts w:ascii="Verdana" w:hAnsi="Verdana"/>
          <w:i/>
          <w:iCs/>
          <w:color w:val="000000"/>
          <w:sz w:val="20"/>
        </w:rPr>
        <w:t>Guidance:</w:t>
      </w:r>
      <w:r w:rsidRPr="009B7A6F">
        <w:rPr>
          <w:rFonts w:ascii="Verdana" w:hAnsi="Verdana"/>
          <w:color w:val="000000"/>
          <w:sz w:val="20"/>
        </w:rPr>
        <w:br/>
      </w:r>
      <w:bookmarkStart w:id="4" w:name="section4E03_para02"/>
      <w:bookmarkEnd w:id="4"/>
      <w:r w:rsidRPr="009B7A6F">
        <w:rPr>
          <w:rFonts w:ascii="Verdana" w:hAnsi="Verdana"/>
          <w:color w:val="000000"/>
          <w:sz w:val="20"/>
        </w:rPr>
        <w:t xml:space="preserve">02 </w:t>
      </w:r>
      <w:r w:rsidRPr="009B7A6F">
        <w:rPr>
          <w:rFonts w:ascii="Verdana" w:hAnsi="Verdana"/>
          <w:i/>
          <w:iCs/>
          <w:color w:val="000000"/>
          <w:sz w:val="20"/>
        </w:rPr>
        <w:t>Pedestrian signal heads should be used under any of the following conditions:</w:t>
      </w:r>
    </w:p>
    <w:p w14:paraId="09978201" w14:textId="77777777" w:rsidR="009B7A6F" w:rsidRPr="009B7A6F" w:rsidRDefault="009B7A6F" w:rsidP="009B7A6F">
      <w:pPr>
        <w:numPr>
          <w:ilvl w:val="0"/>
          <w:numId w:val="19"/>
        </w:numPr>
        <w:spacing w:before="60" w:after="60"/>
        <w:rPr>
          <w:rFonts w:ascii="Verdana" w:hAnsi="Verdana"/>
          <w:i/>
          <w:iCs/>
          <w:color w:val="000000"/>
          <w:sz w:val="20"/>
        </w:rPr>
      </w:pPr>
      <w:r w:rsidRPr="009B7A6F">
        <w:rPr>
          <w:rFonts w:ascii="Verdana" w:hAnsi="Verdana"/>
          <w:i/>
          <w:iCs/>
          <w:color w:val="000000"/>
          <w:sz w:val="20"/>
        </w:rPr>
        <w:t xml:space="preserve">If it is necessary to assist pedestrians in deciding when to begin crossing the roadway in the chosen direction or if engineering judgment determines that pedestrian signal heads are justified to minimize vehicle-pedestrian </w:t>
      </w:r>
      <w:proofErr w:type="gramStart"/>
      <w:r w:rsidRPr="009B7A6F">
        <w:rPr>
          <w:rFonts w:ascii="Verdana" w:hAnsi="Verdana"/>
          <w:i/>
          <w:iCs/>
          <w:color w:val="000000"/>
          <w:sz w:val="20"/>
        </w:rPr>
        <w:t>conflicts;</w:t>
      </w:r>
      <w:proofErr w:type="gramEnd"/>
    </w:p>
    <w:p w14:paraId="146312F1" w14:textId="77777777" w:rsidR="009B7A6F" w:rsidRPr="009B7A6F" w:rsidRDefault="009B7A6F" w:rsidP="009B7A6F">
      <w:pPr>
        <w:numPr>
          <w:ilvl w:val="0"/>
          <w:numId w:val="19"/>
        </w:numPr>
        <w:spacing w:before="60" w:after="60"/>
        <w:rPr>
          <w:rFonts w:ascii="Verdana" w:hAnsi="Verdana"/>
          <w:i/>
          <w:iCs/>
          <w:color w:val="000000"/>
          <w:sz w:val="20"/>
        </w:rPr>
      </w:pPr>
      <w:r w:rsidRPr="009B7A6F">
        <w:rPr>
          <w:rFonts w:ascii="Verdana" w:hAnsi="Verdana"/>
          <w:i/>
          <w:iCs/>
          <w:color w:val="000000"/>
          <w:sz w:val="20"/>
        </w:rPr>
        <w:t>If pedestrians are permitted to cross a portion of a street, such as to or from a median of sufficient width for pedestrians to wait, during a particular interval but are not permitted to cross the remainder of the street during any part of the same interval; and/or</w:t>
      </w:r>
    </w:p>
    <w:p w14:paraId="37DA7254" w14:textId="77777777" w:rsidR="009B7A6F" w:rsidRPr="009B7A6F" w:rsidRDefault="009B7A6F" w:rsidP="009B7A6F">
      <w:pPr>
        <w:numPr>
          <w:ilvl w:val="0"/>
          <w:numId w:val="19"/>
        </w:numPr>
        <w:spacing w:before="60" w:after="60"/>
        <w:rPr>
          <w:rFonts w:ascii="Verdana" w:hAnsi="Verdana"/>
          <w:i/>
          <w:iCs/>
          <w:color w:val="000000"/>
          <w:sz w:val="20"/>
        </w:rPr>
      </w:pPr>
      <w:r w:rsidRPr="009B7A6F">
        <w:rPr>
          <w:rFonts w:ascii="Verdana" w:hAnsi="Verdana"/>
          <w:i/>
          <w:iCs/>
          <w:color w:val="000000"/>
          <w:sz w:val="20"/>
        </w:rPr>
        <w:t>If no vehicular signal indications are visible to pedestrians, or if the vehicular signal indications that are visible to pedestrians starting a crossing provide insufficient guidance for them to decide when to begin crossing the roadway in the chosen direction, such as on one-way streets, at T-intersections, or at multi-phase signal operations.</w:t>
      </w:r>
    </w:p>
    <w:p w14:paraId="5260E4FE" w14:textId="77777777" w:rsidR="009B7A6F" w:rsidRPr="009B7A6F" w:rsidRDefault="009B7A6F" w:rsidP="009B7A6F">
      <w:pPr>
        <w:spacing w:before="300"/>
        <w:rPr>
          <w:rFonts w:ascii="Verdana" w:hAnsi="Verdana"/>
          <w:color w:val="000000"/>
          <w:sz w:val="20"/>
        </w:rPr>
      </w:pPr>
      <w:r w:rsidRPr="009B7A6F">
        <w:rPr>
          <w:rFonts w:ascii="Verdana" w:hAnsi="Verdana"/>
          <w:color w:val="000000"/>
          <w:sz w:val="20"/>
        </w:rPr>
        <w:t>Option:</w:t>
      </w:r>
      <w:r w:rsidRPr="009B7A6F">
        <w:rPr>
          <w:rFonts w:ascii="Verdana" w:hAnsi="Verdana"/>
          <w:color w:val="000000"/>
          <w:sz w:val="20"/>
        </w:rPr>
        <w:br/>
      </w:r>
      <w:bookmarkStart w:id="5" w:name="section4E03_para03"/>
      <w:bookmarkEnd w:id="5"/>
      <w:r w:rsidRPr="009B7A6F">
        <w:rPr>
          <w:rFonts w:ascii="Verdana" w:hAnsi="Verdana"/>
          <w:color w:val="000000"/>
          <w:sz w:val="20"/>
        </w:rPr>
        <w:t>03 Pedestrian signal heads may be used under other conditions based on engineering judgment.</w:t>
      </w:r>
    </w:p>
    <w:p w14:paraId="069EFDDE" w14:textId="77777777" w:rsidR="009B7A6F" w:rsidRDefault="009B7A6F" w:rsidP="00D50D12">
      <w:pPr>
        <w:autoSpaceDE w:val="0"/>
        <w:autoSpaceDN w:val="0"/>
        <w:adjustRightInd w:val="0"/>
        <w:rPr>
          <w:bCs/>
          <w:szCs w:val="24"/>
        </w:rPr>
      </w:pPr>
    </w:p>
    <w:p w14:paraId="72EB1B74" w14:textId="20B783D1" w:rsidR="00B27CE6" w:rsidRDefault="00DC1BFA" w:rsidP="00D50D12">
      <w:pPr>
        <w:autoSpaceDE w:val="0"/>
        <w:autoSpaceDN w:val="0"/>
        <w:adjustRightInd w:val="0"/>
        <w:rPr>
          <w:bCs/>
          <w:szCs w:val="24"/>
        </w:rPr>
      </w:pPr>
      <w:r>
        <w:rPr>
          <w:bCs/>
          <w:szCs w:val="24"/>
        </w:rPr>
        <w:t xml:space="preserve">Beyond the standards in section 4E.03, the chart recommends that pedestrian signal heads and crosswalks should be considered at locations with </w:t>
      </w:r>
      <w:r>
        <w:rPr>
          <w:bCs/>
          <w:i/>
          <w:iCs/>
          <w:szCs w:val="24"/>
        </w:rPr>
        <w:t xml:space="preserve">high </w:t>
      </w:r>
      <w:r>
        <w:rPr>
          <w:bCs/>
          <w:szCs w:val="24"/>
        </w:rPr>
        <w:t xml:space="preserve">estimated pedestrian volumes.  </w:t>
      </w:r>
      <w:r w:rsidR="00FD42F5">
        <w:rPr>
          <w:bCs/>
          <w:szCs w:val="24"/>
        </w:rPr>
        <w:lastRenderedPageBreak/>
        <w:t>Judgement must be used to determine the appropriate values for low or high pedestrian volume. The guidance recommends the following for consideration (see page 11):</w:t>
      </w:r>
    </w:p>
    <w:p w14:paraId="47EE681A" w14:textId="0F3A42AB" w:rsidR="00FD42F5" w:rsidRPr="00F33C76" w:rsidRDefault="00FD42F5" w:rsidP="00FF56C8">
      <w:pPr>
        <w:pStyle w:val="ListParagraph"/>
        <w:numPr>
          <w:ilvl w:val="0"/>
          <w:numId w:val="17"/>
        </w:numPr>
        <w:autoSpaceDE w:val="0"/>
        <w:autoSpaceDN w:val="0"/>
        <w:adjustRightInd w:val="0"/>
        <w:rPr>
          <w:bCs/>
          <w:szCs w:val="24"/>
        </w:rPr>
      </w:pPr>
      <w:r w:rsidRPr="00F33C76">
        <w:rPr>
          <w:bCs/>
          <w:szCs w:val="24"/>
        </w:rPr>
        <w:t>Does the crossing have more or less than 25 pedestrians per pedestrian peak hour OR more or less than 100 pedestrians per day?</w:t>
      </w:r>
    </w:p>
    <w:p w14:paraId="10AF1DFA" w14:textId="44EDEA68" w:rsidR="00FD42F5" w:rsidRPr="00F33C76" w:rsidRDefault="00FD42F5" w:rsidP="00F202B5">
      <w:pPr>
        <w:pStyle w:val="ListParagraph"/>
        <w:numPr>
          <w:ilvl w:val="0"/>
          <w:numId w:val="17"/>
        </w:numPr>
        <w:autoSpaceDE w:val="0"/>
        <w:autoSpaceDN w:val="0"/>
        <w:adjustRightInd w:val="0"/>
        <w:rPr>
          <w:bCs/>
          <w:szCs w:val="24"/>
        </w:rPr>
      </w:pPr>
      <w:r w:rsidRPr="00F33C76">
        <w:rPr>
          <w:bCs/>
          <w:szCs w:val="24"/>
        </w:rPr>
        <w:t>Is the crossing area near high pedestrian trip generators?</w:t>
      </w:r>
    </w:p>
    <w:p w14:paraId="3106C317" w14:textId="76368A49" w:rsidR="00FD42F5" w:rsidRDefault="00FD42F5" w:rsidP="00DF7B44">
      <w:pPr>
        <w:pStyle w:val="ListParagraph"/>
        <w:numPr>
          <w:ilvl w:val="0"/>
          <w:numId w:val="17"/>
        </w:numPr>
        <w:autoSpaceDE w:val="0"/>
        <w:autoSpaceDN w:val="0"/>
        <w:adjustRightInd w:val="0"/>
        <w:rPr>
          <w:bCs/>
          <w:szCs w:val="24"/>
        </w:rPr>
      </w:pPr>
      <w:r w:rsidRPr="00F33C76">
        <w:rPr>
          <w:bCs/>
          <w:szCs w:val="24"/>
        </w:rPr>
        <w:t>Does the crossing area connect complementary land uses?</w:t>
      </w:r>
    </w:p>
    <w:p w14:paraId="25640191" w14:textId="77777777" w:rsidR="00D6573E" w:rsidRPr="00F33C76" w:rsidRDefault="00D6573E" w:rsidP="00D6573E">
      <w:pPr>
        <w:pStyle w:val="ListParagraph"/>
        <w:autoSpaceDE w:val="0"/>
        <w:autoSpaceDN w:val="0"/>
        <w:adjustRightInd w:val="0"/>
        <w:rPr>
          <w:bCs/>
          <w:szCs w:val="24"/>
        </w:rPr>
      </w:pPr>
    </w:p>
    <w:p w14:paraId="4669D0C0" w14:textId="77777777" w:rsidR="00135F62" w:rsidRPr="00135F62" w:rsidRDefault="00135F62" w:rsidP="00135F62">
      <w:pPr>
        <w:autoSpaceDE w:val="0"/>
        <w:autoSpaceDN w:val="0"/>
        <w:adjustRightInd w:val="0"/>
        <w:rPr>
          <w:bCs/>
          <w:szCs w:val="24"/>
        </w:rPr>
      </w:pPr>
      <w:r w:rsidRPr="00135F62">
        <w:rPr>
          <w:bCs/>
          <w:szCs w:val="24"/>
        </w:rPr>
        <w:t xml:space="preserve">The guidance also recommends that a lower threshold be considered based on the presence of a special population, such as children or the elderly.  </w:t>
      </w:r>
    </w:p>
    <w:p w14:paraId="72F54549" w14:textId="77777777" w:rsidR="00135F62" w:rsidRDefault="00135F62" w:rsidP="00F275B8">
      <w:pPr>
        <w:autoSpaceDE w:val="0"/>
        <w:autoSpaceDN w:val="0"/>
        <w:adjustRightInd w:val="0"/>
        <w:rPr>
          <w:bCs/>
          <w:szCs w:val="24"/>
        </w:rPr>
      </w:pPr>
    </w:p>
    <w:p w14:paraId="040D4D68" w14:textId="3B48B487" w:rsidR="00F275B8" w:rsidRPr="00F275B8" w:rsidRDefault="00F275B8" w:rsidP="00F275B8">
      <w:pPr>
        <w:autoSpaceDE w:val="0"/>
        <w:autoSpaceDN w:val="0"/>
        <w:adjustRightInd w:val="0"/>
        <w:rPr>
          <w:bCs/>
          <w:szCs w:val="24"/>
        </w:rPr>
      </w:pPr>
      <w:r w:rsidRPr="00F275B8">
        <w:rPr>
          <w:bCs/>
          <w:szCs w:val="24"/>
        </w:rPr>
        <w:t xml:space="preserve">Pedestrian volume </w:t>
      </w:r>
      <w:r>
        <w:rPr>
          <w:bCs/>
          <w:szCs w:val="24"/>
        </w:rPr>
        <w:t xml:space="preserve">data may not be available.  </w:t>
      </w:r>
      <w:r w:rsidRPr="00F275B8">
        <w:rPr>
          <w:bCs/>
          <w:szCs w:val="24"/>
        </w:rPr>
        <w:t xml:space="preserve">It may be necessary to collect pedestrian data independently through the NCDOT count program </w:t>
      </w:r>
      <w:r w:rsidR="00135F62">
        <w:rPr>
          <w:bCs/>
          <w:szCs w:val="24"/>
        </w:rPr>
        <w:t xml:space="preserve">(or other sources) </w:t>
      </w:r>
      <w:r w:rsidRPr="00F275B8">
        <w:rPr>
          <w:bCs/>
          <w:szCs w:val="24"/>
        </w:rPr>
        <w:t>and/or make estimations based upon the expected land uses and socioeconomic conditions</w:t>
      </w:r>
      <w:r>
        <w:rPr>
          <w:bCs/>
          <w:szCs w:val="24"/>
        </w:rPr>
        <w:t xml:space="preserve"> </w:t>
      </w:r>
      <w:r w:rsidRPr="00F275B8">
        <w:rPr>
          <w:bCs/>
          <w:szCs w:val="24"/>
        </w:rPr>
        <w:t>and apply good engineering judgement.</w:t>
      </w:r>
    </w:p>
    <w:p w14:paraId="58304B3F" w14:textId="77777777" w:rsidR="00F275B8" w:rsidRDefault="00F275B8" w:rsidP="00D50D12">
      <w:pPr>
        <w:autoSpaceDE w:val="0"/>
        <w:autoSpaceDN w:val="0"/>
        <w:adjustRightInd w:val="0"/>
        <w:rPr>
          <w:bCs/>
          <w:szCs w:val="24"/>
        </w:rPr>
      </w:pPr>
    </w:p>
    <w:p w14:paraId="3CF34E4D" w14:textId="47787900" w:rsidR="00FD42F5" w:rsidRDefault="00FD42F5" w:rsidP="00D50D12">
      <w:pPr>
        <w:autoSpaceDE w:val="0"/>
        <w:autoSpaceDN w:val="0"/>
        <w:adjustRightInd w:val="0"/>
        <w:rPr>
          <w:bCs/>
          <w:szCs w:val="24"/>
        </w:rPr>
      </w:pPr>
      <w:r>
        <w:rPr>
          <w:bCs/>
          <w:szCs w:val="24"/>
        </w:rPr>
        <w:t xml:space="preserve">The guidance </w:t>
      </w:r>
      <w:r w:rsidR="00655E1B">
        <w:rPr>
          <w:bCs/>
          <w:szCs w:val="24"/>
        </w:rPr>
        <w:t xml:space="preserve">indicates that no action is </w:t>
      </w:r>
      <w:r w:rsidR="00655E1B" w:rsidRPr="00F33C76">
        <w:rPr>
          <w:b/>
          <w:szCs w:val="24"/>
        </w:rPr>
        <w:t>required</w:t>
      </w:r>
      <w:r w:rsidR="00655E1B">
        <w:rPr>
          <w:bCs/>
          <w:szCs w:val="24"/>
        </w:rPr>
        <w:t xml:space="preserve"> when the estimated pedestrian activity is low.</w:t>
      </w:r>
      <w:r w:rsidR="00F33C76">
        <w:rPr>
          <w:bCs/>
          <w:szCs w:val="24"/>
        </w:rPr>
        <w:t xml:space="preserve">  However, if an ADA compliant path is present or planned, there should be a careful evaluation of whether marked crosswalks and pedestrian signal heads </w:t>
      </w:r>
      <w:r w:rsidR="00F33C76" w:rsidRPr="00F33C76">
        <w:rPr>
          <w:b/>
          <w:szCs w:val="24"/>
        </w:rPr>
        <w:t>should</w:t>
      </w:r>
      <w:r w:rsidR="00F33C76">
        <w:rPr>
          <w:bCs/>
          <w:szCs w:val="24"/>
        </w:rPr>
        <w:t xml:space="preserve"> be installed.  Refer to the </w:t>
      </w:r>
      <w:r w:rsidR="00F33C76" w:rsidRPr="00F33C76">
        <w:rPr>
          <w:bCs/>
          <w:i/>
          <w:iCs/>
          <w:szCs w:val="24"/>
        </w:rPr>
        <w:t>guidance</w:t>
      </w:r>
      <w:r w:rsidR="00F33C76">
        <w:rPr>
          <w:bCs/>
          <w:szCs w:val="24"/>
        </w:rPr>
        <w:t xml:space="preserve"> in Section 4E.03 of the MUTCD.</w:t>
      </w:r>
      <w:r w:rsidR="00493B2B">
        <w:rPr>
          <w:bCs/>
          <w:szCs w:val="24"/>
        </w:rPr>
        <w:t xml:space="preserve">  </w:t>
      </w:r>
    </w:p>
    <w:p w14:paraId="429B470D" w14:textId="77777777" w:rsidR="00D6573E" w:rsidRDefault="00D6573E" w:rsidP="00D50D12">
      <w:pPr>
        <w:autoSpaceDE w:val="0"/>
        <w:autoSpaceDN w:val="0"/>
        <w:adjustRightInd w:val="0"/>
        <w:rPr>
          <w:b/>
          <w:szCs w:val="24"/>
        </w:rPr>
      </w:pPr>
    </w:p>
    <w:p w14:paraId="5BC2834D" w14:textId="75471270" w:rsidR="00397655" w:rsidRDefault="00397655" w:rsidP="00D50D12">
      <w:pPr>
        <w:autoSpaceDE w:val="0"/>
        <w:autoSpaceDN w:val="0"/>
        <w:adjustRightInd w:val="0"/>
        <w:rPr>
          <w:b/>
          <w:szCs w:val="24"/>
        </w:rPr>
      </w:pPr>
      <w:r w:rsidRPr="00397655">
        <w:rPr>
          <w:b/>
          <w:szCs w:val="24"/>
        </w:rPr>
        <w:t>Pedestrian</w:t>
      </w:r>
      <w:r w:rsidR="00936DFF">
        <w:rPr>
          <w:b/>
          <w:szCs w:val="24"/>
        </w:rPr>
        <w:t xml:space="preserve"> Traffic</w:t>
      </w:r>
      <w:r w:rsidRPr="00397655">
        <w:rPr>
          <w:b/>
          <w:szCs w:val="24"/>
        </w:rPr>
        <w:t xml:space="preserve"> Signals, Hybrid Beacons and Rectangular Rapid Flashing Beacons</w:t>
      </w:r>
    </w:p>
    <w:p w14:paraId="1E7DACF3" w14:textId="77777777" w:rsidR="00397655" w:rsidRPr="00397655" w:rsidRDefault="00397655" w:rsidP="00D50D12">
      <w:pPr>
        <w:autoSpaceDE w:val="0"/>
        <w:autoSpaceDN w:val="0"/>
        <w:adjustRightInd w:val="0"/>
        <w:rPr>
          <w:b/>
          <w:szCs w:val="24"/>
        </w:rPr>
      </w:pPr>
    </w:p>
    <w:p w14:paraId="2444DB89" w14:textId="085F4FAF" w:rsidR="00397655" w:rsidRDefault="001E3AE4" w:rsidP="00D50D12">
      <w:pPr>
        <w:autoSpaceDE w:val="0"/>
        <w:autoSpaceDN w:val="0"/>
        <w:adjustRightInd w:val="0"/>
        <w:rPr>
          <w:bCs/>
          <w:szCs w:val="24"/>
        </w:rPr>
      </w:pPr>
      <w:r>
        <w:rPr>
          <w:bCs/>
          <w:szCs w:val="24"/>
        </w:rPr>
        <w:t xml:space="preserve">The need for pedestrian </w:t>
      </w:r>
      <w:r w:rsidR="00F06E78">
        <w:rPr>
          <w:bCs/>
          <w:szCs w:val="24"/>
        </w:rPr>
        <w:t>facilities</w:t>
      </w:r>
      <w:r>
        <w:rPr>
          <w:bCs/>
          <w:szCs w:val="24"/>
        </w:rPr>
        <w:t xml:space="preserve"> should be evaluated as part of the traffic signal recommendation process. Mid-block locations and intersections that do not meet vehicle traffic warrants may require </w:t>
      </w:r>
      <w:r w:rsidR="00F37E11">
        <w:rPr>
          <w:bCs/>
          <w:szCs w:val="24"/>
        </w:rPr>
        <w:t xml:space="preserve">crosswalks and supplemental traffic </w:t>
      </w:r>
      <w:r>
        <w:rPr>
          <w:bCs/>
          <w:szCs w:val="24"/>
        </w:rPr>
        <w:t xml:space="preserve">control devices </w:t>
      </w:r>
      <w:r w:rsidR="00F37E11">
        <w:rPr>
          <w:bCs/>
          <w:szCs w:val="24"/>
        </w:rPr>
        <w:t xml:space="preserve">to accommodate existing or expected </w:t>
      </w:r>
      <w:r w:rsidR="00F06E78">
        <w:rPr>
          <w:bCs/>
          <w:szCs w:val="24"/>
        </w:rPr>
        <w:t>pedestrian crossing activity</w:t>
      </w:r>
      <w:r w:rsidR="00F37E11">
        <w:rPr>
          <w:bCs/>
          <w:szCs w:val="24"/>
        </w:rPr>
        <w:t xml:space="preserve">.  </w:t>
      </w:r>
      <w:r w:rsidR="00B56E0D">
        <w:rPr>
          <w:bCs/>
          <w:szCs w:val="24"/>
        </w:rPr>
        <w:t xml:space="preserve">Factors that should be considered include expected pedestrian and vehicular volume, roadway cross section (crossing distance), geometric features, vehicle speeds, </w:t>
      </w:r>
      <w:r w:rsidR="00AD4693">
        <w:rPr>
          <w:bCs/>
          <w:szCs w:val="24"/>
        </w:rPr>
        <w:t xml:space="preserve">and </w:t>
      </w:r>
      <w:r w:rsidR="00B56E0D">
        <w:rPr>
          <w:bCs/>
          <w:szCs w:val="24"/>
        </w:rPr>
        <w:t>pedestrian crash history</w:t>
      </w:r>
      <w:r w:rsidR="00AD4693">
        <w:rPr>
          <w:bCs/>
          <w:szCs w:val="24"/>
        </w:rPr>
        <w:t xml:space="preserve">.  When feasible, land use and socioeconomic conditions should be considered.  </w:t>
      </w:r>
      <w:r w:rsidR="00B56E0D">
        <w:rPr>
          <w:bCs/>
          <w:szCs w:val="24"/>
        </w:rPr>
        <w:t xml:space="preserve"> </w:t>
      </w:r>
      <w:r w:rsidR="00FF7F17">
        <w:rPr>
          <w:bCs/>
          <w:szCs w:val="24"/>
        </w:rPr>
        <w:t>For example, t</w:t>
      </w:r>
      <w:r w:rsidR="00AD4693">
        <w:rPr>
          <w:bCs/>
          <w:szCs w:val="24"/>
        </w:rPr>
        <w:t xml:space="preserve">he presence of neighborhoods, schools, </w:t>
      </w:r>
      <w:r w:rsidR="00FF7F17">
        <w:rPr>
          <w:bCs/>
          <w:szCs w:val="24"/>
        </w:rPr>
        <w:t>apartment complexes, public housing, transit, greenways or multi-use pathways, and large event centers such as arenas or civic centers will generate pedestrian activity.  Socioeconomic factors such as household income and the percentage of zero car households can</w:t>
      </w:r>
      <w:r w:rsidR="004D2A5D">
        <w:rPr>
          <w:bCs/>
          <w:szCs w:val="24"/>
        </w:rPr>
        <w:t xml:space="preserve"> be used to gauge pedestrian demand.</w:t>
      </w:r>
      <w:r w:rsidR="00FF7F17">
        <w:rPr>
          <w:bCs/>
          <w:szCs w:val="24"/>
        </w:rPr>
        <w:t xml:space="preserve"> </w:t>
      </w:r>
    </w:p>
    <w:p w14:paraId="32C90345" w14:textId="4466ED7F" w:rsidR="003C5405" w:rsidRDefault="003C5405" w:rsidP="00D50D12">
      <w:pPr>
        <w:autoSpaceDE w:val="0"/>
        <w:autoSpaceDN w:val="0"/>
        <w:adjustRightInd w:val="0"/>
        <w:rPr>
          <w:bCs/>
          <w:szCs w:val="24"/>
        </w:rPr>
      </w:pPr>
    </w:p>
    <w:p w14:paraId="3BB1F282" w14:textId="35E288C2" w:rsidR="003C5405" w:rsidRDefault="003C5405" w:rsidP="00D50D12">
      <w:pPr>
        <w:autoSpaceDE w:val="0"/>
        <w:autoSpaceDN w:val="0"/>
        <w:adjustRightInd w:val="0"/>
        <w:rPr>
          <w:bCs/>
          <w:szCs w:val="24"/>
        </w:rPr>
      </w:pPr>
      <w:r>
        <w:rPr>
          <w:bCs/>
          <w:szCs w:val="24"/>
        </w:rPr>
        <w:t xml:space="preserve">The use of pedestrian hybrid beacons at crossings that are </w:t>
      </w:r>
      <w:r w:rsidR="00DD2ABB">
        <w:rPr>
          <w:bCs/>
          <w:szCs w:val="24"/>
        </w:rPr>
        <w:t>near</w:t>
      </w:r>
      <w:r>
        <w:rPr>
          <w:bCs/>
          <w:szCs w:val="24"/>
        </w:rPr>
        <w:t xml:space="preserve"> side streets or driveways that are controlled by stop or yield signs requires special consideration.  The MUTCD states that the PHB should be installed at least 100 feet from these type</w:t>
      </w:r>
      <w:r w:rsidR="00DD2ABB">
        <w:rPr>
          <w:bCs/>
          <w:szCs w:val="24"/>
        </w:rPr>
        <w:t>s</w:t>
      </w:r>
      <w:r>
        <w:rPr>
          <w:bCs/>
          <w:szCs w:val="24"/>
        </w:rPr>
        <w:t xml:space="preserve"> of intersections.  An assessment should be made to determine if the </w:t>
      </w:r>
      <w:r w:rsidR="000D3918">
        <w:rPr>
          <w:bCs/>
          <w:szCs w:val="24"/>
        </w:rPr>
        <w:t xml:space="preserve">pedestrian and motor vehicle traffic would be better served by a traditional signal at the intersection.  </w:t>
      </w:r>
    </w:p>
    <w:p w14:paraId="482DCB95" w14:textId="1FE7DC30" w:rsidR="00A15089" w:rsidRDefault="00A15089" w:rsidP="00D50D12">
      <w:pPr>
        <w:autoSpaceDE w:val="0"/>
        <w:autoSpaceDN w:val="0"/>
        <w:adjustRightInd w:val="0"/>
        <w:rPr>
          <w:bCs/>
          <w:szCs w:val="24"/>
        </w:rPr>
      </w:pPr>
    </w:p>
    <w:p w14:paraId="1CF6D4BD" w14:textId="3FBE6B86" w:rsidR="00A15089" w:rsidRPr="00A15089" w:rsidRDefault="00A15089" w:rsidP="00D50D12">
      <w:pPr>
        <w:autoSpaceDE w:val="0"/>
        <w:autoSpaceDN w:val="0"/>
        <w:adjustRightInd w:val="0"/>
        <w:rPr>
          <w:bCs/>
          <w:szCs w:val="24"/>
        </w:rPr>
      </w:pPr>
      <w:r>
        <w:rPr>
          <w:bCs/>
          <w:szCs w:val="24"/>
        </w:rPr>
        <w:t xml:space="preserve">Potential crossing locations should be evaluated using the </w:t>
      </w:r>
      <w:r w:rsidRPr="00A15089">
        <w:rPr>
          <w:bCs/>
          <w:i/>
          <w:iCs/>
          <w:szCs w:val="24"/>
        </w:rPr>
        <w:t>North Carolina Pedestrian Crossing Guidance</w:t>
      </w:r>
      <w:r>
        <w:rPr>
          <w:bCs/>
          <w:i/>
          <w:iCs/>
          <w:szCs w:val="24"/>
        </w:rPr>
        <w:t xml:space="preserve"> </w:t>
      </w:r>
      <w:r>
        <w:rPr>
          <w:bCs/>
          <w:szCs w:val="24"/>
        </w:rPr>
        <w:t xml:space="preserve">and the associated crosswalk assessment flowchart tool.  </w:t>
      </w:r>
    </w:p>
    <w:p w14:paraId="76EDDC98" w14:textId="469CB2B7" w:rsidR="00D35723" w:rsidRDefault="00D35723" w:rsidP="00D50D12">
      <w:pPr>
        <w:autoSpaceDE w:val="0"/>
        <w:autoSpaceDN w:val="0"/>
        <w:adjustRightInd w:val="0"/>
        <w:rPr>
          <w:bCs/>
          <w:szCs w:val="24"/>
        </w:rPr>
      </w:pPr>
    </w:p>
    <w:p w14:paraId="0480E0AA" w14:textId="5F37867D" w:rsidR="007F3648" w:rsidRDefault="007F3648" w:rsidP="00D50D12">
      <w:pPr>
        <w:autoSpaceDE w:val="0"/>
        <w:autoSpaceDN w:val="0"/>
        <w:adjustRightInd w:val="0"/>
        <w:rPr>
          <w:bCs/>
          <w:szCs w:val="24"/>
        </w:rPr>
      </w:pPr>
    </w:p>
    <w:p w14:paraId="702F541B" w14:textId="3FD9ACC9" w:rsidR="007F3648" w:rsidRDefault="007F3648" w:rsidP="007F3648">
      <w:pPr>
        <w:autoSpaceDE w:val="0"/>
        <w:autoSpaceDN w:val="0"/>
        <w:adjustRightInd w:val="0"/>
        <w:jc w:val="center"/>
        <w:rPr>
          <w:bCs/>
          <w:szCs w:val="24"/>
        </w:rPr>
      </w:pPr>
      <w:r>
        <w:rPr>
          <w:noProof/>
        </w:rPr>
        <w:lastRenderedPageBreak/>
        <w:drawing>
          <wp:inline distT="0" distB="0" distL="0" distR="0" wp14:anchorId="7759C043" wp14:editId="4931D076">
            <wp:extent cx="5342857" cy="464761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42857" cy="4647619"/>
                    </a:xfrm>
                    <a:prstGeom prst="rect">
                      <a:avLst/>
                    </a:prstGeom>
                  </pic:spPr>
                </pic:pic>
              </a:graphicData>
            </a:graphic>
          </wp:inline>
        </w:drawing>
      </w:r>
    </w:p>
    <w:p w14:paraId="1B93ADD0" w14:textId="76C9BC07" w:rsidR="007F3648" w:rsidRDefault="007F3648" w:rsidP="007F3648">
      <w:pPr>
        <w:autoSpaceDE w:val="0"/>
        <w:autoSpaceDN w:val="0"/>
        <w:adjustRightInd w:val="0"/>
        <w:rPr>
          <w:bCs/>
          <w:szCs w:val="24"/>
        </w:rPr>
      </w:pPr>
    </w:p>
    <w:p w14:paraId="343F505B" w14:textId="7BFA779D" w:rsidR="007F3648" w:rsidRDefault="007F3648" w:rsidP="007F3648">
      <w:pPr>
        <w:autoSpaceDE w:val="0"/>
        <w:autoSpaceDN w:val="0"/>
        <w:adjustRightInd w:val="0"/>
        <w:rPr>
          <w:bCs/>
          <w:szCs w:val="24"/>
        </w:rPr>
      </w:pPr>
    </w:p>
    <w:p w14:paraId="4132849C" w14:textId="4CA4FEED" w:rsidR="005D3427" w:rsidRDefault="007F3648" w:rsidP="00734DC6">
      <w:pPr>
        <w:autoSpaceDE w:val="0"/>
        <w:autoSpaceDN w:val="0"/>
        <w:adjustRightInd w:val="0"/>
        <w:rPr>
          <w:bCs/>
          <w:szCs w:val="24"/>
        </w:rPr>
      </w:pPr>
      <w:r>
        <w:rPr>
          <w:bCs/>
          <w:szCs w:val="24"/>
        </w:rPr>
        <w:t xml:space="preserve">The crossing guidance compares existing conditions to </w:t>
      </w:r>
      <w:r w:rsidR="00AE3695">
        <w:rPr>
          <w:bCs/>
          <w:szCs w:val="24"/>
        </w:rPr>
        <w:t xml:space="preserve">requirements in the MUTCD sections </w:t>
      </w:r>
      <w:r w:rsidR="00AE3695" w:rsidRPr="00AE3695">
        <w:rPr>
          <w:bCs/>
          <w:i/>
          <w:iCs/>
          <w:szCs w:val="24"/>
        </w:rPr>
        <w:t>4C.05 Warrant 4, Pedestrian Volume</w:t>
      </w:r>
      <w:r w:rsidR="00AE3695">
        <w:rPr>
          <w:bCs/>
          <w:szCs w:val="24"/>
        </w:rPr>
        <w:t xml:space="preserve">, </w:t>
      </w:r>
      <w:r w:rsidR="00AE3695" w:rsidRPr="00AE3695">
        <w:rPr>
          <w:bCs/>
          <w:i/>
          <w:iCs/>
          <w:szCs w:val="24"/>
        </w:rPr>
        <w:t>4C.06 Warrant 5, School Crossing</w:t>
      </w:r>
      <w:r w:rsidR="00AE3695">
        <w:rPr>
          <w:bCs/>
          <w:szCs w:val="24"/>
        </w:rPr>
        <w:t xml:space="preserve">, and </w:t>
      </w:r>
      <w:r w:rsidR="00AE3695" w:rsidRPr="00AE3695">
        <w:rPr>
          <w:bCs/>
          <w:i/>
          <w:iCs/>
          <w:szCs w:val="24"/>
        </w:rPr>
        <w:t>4F.0</w:t>
      </w:r>
      <w:r w:rsidR="00D6573E">
        <w:rPr>
          <w:bCs/>
          <w:i/>
          <w:iCs/>
          <w:szCs w:val="24"/>
        </w:rPr>
        <w:t>1</w:t>
      </w:r>
      <w:r w:rsidR="00AE3695" w:rsidRPr="00AE3695">
        <w:rPr>
          <w:bCs/>
          <w:i/>
          <w:iCs/>
          <w:szCs w:val="24"/>
        </w:rPr>
        <w:t xml:space="preserve"> </w:t>
      </w:r>
      <w:r w:rsidR="00D6573E">
        <w:rPr>
          <w:bCs/>
          <w:i/>
          <w:iCs/>
          <w:szCs w:val="24"/>
        </w:rPr>
        <w:t>Application</w:t>
      </w:r>
      <w:r w:rsidR="00AE3695" w:rsidRPr="00AE3695">
        <w:rPr>
          <w:bCs/>
          <w:i/>
          <w:iCs/>
          <w:szCs w:val="24"/>
        </w:rPr>
        <w:t xml:space="preserve"> of Pedestrian Hybrid Beacons</w:t>
      </w:r>
      <w:r w:rsidR="005D3427">
        <w:rPr>
          <w:bCs/>
          <w:szCs w:val="24"/>
        </w:rPr>
        <w:t>.</w:t>
      </w:r>
      <w:bookmarkStart w:id="6" w:name="section4C05"/>
      <w:bookmarkEnd w:id="6"/>
    </w:p>
    <w:p w14:paraId="70D4B70A" w14:textId="77777777" w:rsidR="005D3427" w:rsidRDefault="005D3427" w:rsidP="00734DC6">
      <w:pPr>
        <w:autoSpaceDE w:val="0"/>
        <w:autoSpaceDN w:val="0"/>
        <w:adjustRightInd w:val="0"/>
        <w:rPr>
          <w:bCs/>
          <w:szCs w:val="24"/>
        </w:rPr>
      </w:pPr>
    </w:p>
    <w:p w14:paraId="2C22DF65" w14:textId="72F1CC2B" w:rsidR="00AD7197" w:rsidRDefault="00734DC6" w:rsidP="00734DC6">
      <w:pPr>
        <w:autoSpaceDE w:val="0"/>
        <w:autoSpaceDN w:val="0"/>
        <w:adjustRightInd w:val="0"/>
        <w:rPr>
          <w:bCs/>
          <w:szCs w:val="24"/>
        </w:rPr>
      </w:pPr>
      <w:r w:rsidRPr="00734DC6">
        <w:rPr>
          <w:bCs/>
          <w:szCs w:val="24"/>
        </w:rPr>
        <w:t>Data needed for the crossing assessment includes (from page 7 of the guidance):</w:t>
      </w:r>
    </w:p>
    <w:p w14:paraId="5878AD76" w14:textId="77777777" w:rsidR="00734DC6" w:rsidRPr="00734DC6" w:rsidRDefault="00734DC6" w:rsidP="00734DC6">
      <w:pPr>
        <w:autoSpaceDE w:val="0"/>
        <w:autoSpaceDN w:val="0"/>
        <w:adjustRightInd w:val="0"/>
        <w:rPr>
          <w:bCs/>
          <w:szCs w:val="24"/>
        </w:rPr>
      </w:pPr>
    </w:p>
    <w:p w14:paraId="3749F4D2" w14:textId="17F920F0" w:rsidR="00734DC6" w:rsidRPr="00734DC6" w:rsidRDefault="00734DC6" w:rsidP="00734DC6">
      <w:pPr>
        <w:pStyle w:val="ListParagraph"/>
        <w:numPr>
          <w:ilvl w:val="0"/>
          <w:numId w:val="16"/>
        </w:numPr>
        <w:autoSpaceDE w:val="0"/>
        <w:autoSpaceDN w:val="0"/>
        <w:adjustRightInd w:val="0"/>
        <w:rPr>
          <w:bCs/>
          <w:szCs w:val="24"/>
        </w:rPr>
      </w:pPr>
      <w:r w:rsidRPr="00734DC6">
        <w:rPr>
          <w:bCs/>
          <w:szCs w:val="24"/>
        </w:rPr>
        <w:t>Distance to adjacent crossing</w:t>
      </w:r>
    </w:p>
    <w:p w14:paraId="4B7158C0" w14:textId="3D533861" w:rsidR="00734DC6" w:rsidRPr="00734DC6" w:rsidRDefault="00734DC6" w:rsidP="00734DC6">
      <w:pPr>
        <w:pStyle w:val="ListParagraph"/>
        <w:numPr>
          <w:ilvl w:val="0"/>
          <w:numId w:val="16"/>
        </w:numPr>
        <w:autoSpaceDE w:val="0"/>
        <w:autoSpaceDN w:val="0"/>
        <w:adjustRightInd w:val="0"/>
        <w:rPr>
          <w:bCs/>
          <w:szCs w:val="24"/>
        </w:rPr>
      </w:pPr>
      <w:r w:rsidRPr="00734DC6">
        <w:rPr>
          <w:bCs/>
          <w:szCs w:val="24"/>
        </w:rPr>
        <w:t>Vehicle Traffic Volume</w:t>
      </w:r>
    </w:p>
    <w:p w14:paraId="3CA6AA4B" w14:textId="67B7EEC7" w:rsidR="00734DC6" w:rsidRPr="00734DC6" w:rsidRDefault="00734DC6" w:rsidP="00734DC6">
      <w:pPr>
        <w:pStyle w:val="ListParagraph"/>
        <w:numPr>
          <w:ilvl w:val="0"/>
          <w:numId w:val="16"/>
        </w:numPr>
        <w:autoSpaceDE w:val="0"/>
        <w:autoSpaceDN w:val="0"/>
        <w:adjustRightInd w:val="0"/>
        <w:rPr>
          <w:bCs/>
          <w:szCs w:val="24"/>
        </w:rPr>
      </w:pPr>
      <w:r w:rsidRPr="00734DC6">
        <w:rPr>
          <w:bCs/>
          <w:szCs w:val="24"/>
        </w:rPr>
        <w:t>Speed limit and/or operating speed</w:t>
      </w:r>
    </w:p>
    <w:p w14:paraId="165047AD" w14:textId="36AC4998" w:rsidR="00734DC6" w:rsidRPr="00734DC6" w:rsidRDefault="00734DC6" w:rsidP="00734DC6">
      <w:pPr>
        <w:pStyle w:val="ListParagraph"/>
        <w:numPr>
          <w:ilvl w:val="0"/>
          <w:numId w:val="16"/>
        </w:numPr>
        <w:autoSpaceDE w:val="0"/>
        <w:autoSpaceDN w:val="0"/>
        <w:adjustRightInd w:val="0"/>
        <w:rPr>
          <w:bCs/>
          <w:szCs w:val="24"/>
        </w:rPr>
      </w:pPr>
      <w:r w:rsidRPr="00734DC6">
        <w:rPr>
          <w:bCs/>
          <w:szCs w:val="24"/>
        </w:rPr>
        <w:t>Pedestrian volume</w:t>
      </w:r>
    </w:p>
    <w:p w14:paraId="0A902F34" w14:textId="14965BDE" w:rsidR="00734DC6" w:rsidRPr="00734DC6" w:rsidRDefault="00734DC6" w:rsidP="00734DC6">
      <w:pPr>
        <w:pStyle w:val="ListParagraph"/>
        <w:numPr>
          <w:ilvl w:val="0"/>
          <w:numId w:val="16"/>
        </w:numPr>
        <w:autoSpaceDE w:val="0"/>
        <w:autoSpaceDN w:val="0"/>
        <w:adjustRightInd w:val="0"/>
        <w:rPr>
          <w:bCs/>
          <w:szCs w:val="24"/>
        </w:rPr>
      </w:pPr>
      <w:r w:rsidRPr="00734DC6">
        <w:rPr>
          <w:bCs/>
          <w:szCs w:val="24"/>
        </w:rPr>
        <w:t xml:space="preserve">Number of lanes and/or crossing </w:t>
      </w:r>
      <w:proofErr w:type="gramStart"/>
      <w:r w:rsidRPr="00734DC6">
        <w:rPr>
          <w:bCs/>
          <w:szCs w:val="24"/>
        </w:rPr>
        <w:t>distance</w:t>
      </w:r>
      <w:proofErr w:type="gramEnd"/>
    </w:p>
    <w:p w14:paraId="6A4EE764" w14:textId="59C782CE" w:rsidR="00734DC6" w:rsidRDefault="00734DC6" w:rsidP="00734DC6">
      <w:pPr>
        <w:pStyle w:val="ListParagraph"/>
        <w:numPr>
          <w:ilvl w:val="0"/>
          <w:numId w:val="16"/>
        </w:numPr>
        <w:autoSpaceDE w:val="0"/>
        <w:autoSpaceDN w:val="0"/>
        <w:adjustRightInd w:val="0"/>
        <w:rPr>
          <w:bCs/>
          <w:szCs w:val="24"/>
        </w:rPr>
      </w:pPr>
      <w:r w:rsidRPr="00734DC6">
        <w:rPr>
          <w:bCs/>
          <w:szCs w:val="24"/>
        </w:rPr>
        <w:t>Total pedestrian delay</w:t>
      </w:r>
    </w:p>
    <w:p w14:paraId="55F1F0BA" w14:textId="1565C721" w:rsidR="00734DC6" w:rsidRDefault="00734DC6" w:rsidP="00734DC6">
      <w:pPr>
        <w:autoSpaceDE w:val="0"/>
        <w:autoSpaceDN w:val="0"/>
        <w:adjustRightInd w:val="0"/>
        <w:rPr>
          <w:bCs/>
          <w:szCs w:val="24"/>
        </w:rPr>
      </w:pPr>
    </w:p>
    <w:p w14:paraId="7C94E898" w14:textId="42040356" w:rsidR="00734DC6" w:rsidRDefault="00734DC6" w:rsidP="00734DC6">
      <w:pPr>
        <w:autoSpaceDE w:val="0"/>
        <w:autoSpaceDN w:val="0"/>
        <w:adjustRightInd w:val="0"/>
        <w:rPr>
          <w:bCs/>
          <w:szCs w:val="24"/>
        </w:rPr>
      </w:pPr>
      <w:r>
        <w:rPr>
          <w:bCs/>
          <w:szCs w:val="24"/>
        </w:rPr>
        <w:t xml:space="preserve">Pedestrian volume and delay data </w:t>
      </w:r>
      <w:r w:rsidR="00DD2ABB">
        <w:rPr>
          <w:bCs/>
          <w:szCs w:val="24"/>
        </w:rPr>
        <w:t>are</w:t>
      </w:r>
      <w:r>
        <w:rPr>
          <w:bCs/>
          <w:szCs w:val="24"/>
        </w:rPr>
        <w:t xml:space="preserve"> typically not available for TIP projects.  It may be necessary to collect pedestrian data independe</w:t>
      </w:r>
      <w:r w:rsidR="003D77D4">
        <w:rPr>
          <w:bCs/>
          <w:szCs w:val="24"/>
        </w:rPr>
        <w:t>nt</w:t>
      </w:r>
      <w:r>
        <w:rPr>
          <w:bCs/>
          <w:szCs w:val="24"/>
        </w:rPr>
        <w:t>ly through the NCDOT count program and/or make estimations based upon the expected land uses and socioeconomic conditions described above</w:t>
      </w:r>
      <w:r w:rsidR="00EC11F1">
        <w:rPr>
          <w:bCs/>
          <w:szCs w:val="24"/>
        </w:rPr>
        <w:t xml:space="preserve"> </w:t>
      </w:r>
      <w:r w:rsidR="005315CF">
        <w:rPr>
          <w:bCs/>
          <w:szCs w:val="24"/>
        </w:rPr>
        <w:t>and apply good engineering judgement.</w:t>
      </w:r>
    </w:p>
    <w:p w14:paraId="5C0982D8" w14:textId="73ED73E1" w:rsidR="003C5405" w:rsidRDefault="003C5405" w:rsidP="00734DC6">
      <w:pPr>
        <w:autoSpaceDE w:val="0"/>
        <w:autoSpaceDN w:val="0"/>
        <w:adjustRightInd w:val="0"/>
        <w:rPr>
          <w:bCs/>
          <w:szCs w:val="24"/>
        </w:rPr>
      </w:pPr>
    </w:p>
    <w:p w14:paraId="77836FA7" w14:textId="77777777" w:rsidR="003C5405" w:rsidRPr="00734DC6" w:rsidRDefault="003C5405" w:rsidP="00734DC6">
      <w:pPr>
        <w:autoSpaceDE w:val="0"/>
        <w:autoSpaceDN w:val="0"/>
        <w:adjustRightInd w:val="0"/>
        <w:rPr>
          <w:bCs/>
          <w:szCs w:val="24"/>
        </w:rPr>
      </w:pPr>
    </w:p>
    <w:p w14:paraId="76E8B2CD" w14:textId="70A62300" w:rsidR="00CB7B9A" w:rsidRDefault="00CB7B9A" w:rsidP="007F3648">
      <w:pPr>
        <w:autoSpaceDE w:val="0"/>
        <w:autoSpaceDN w:val="0"/>
        <w:adjustRightInd w:val="0"/>
        <w:rPr>
          <w:bCs/>
          <w:szCs w:val="24"/>
        </w:rPr>
      </w:pPr>
      <w:r>
        <w:rPr>
          <w:bCs/>
          <w:szCs w:val="24"/>
        </w:rPr>
        <w:lastRenderedPageBreak/>
        <w:t>Recommendations for independent pedestrian crossings should be included in the signal recommendation memorandum.</w:t>
      </w:r>
    </w:p>
    <w:p w14:paraId="3099B122" w14:textId="132D4231" w:rsidR="00ED2884" w:rsidRDefault="00ED2884" w:rsidP="007F3648">
      <w:pPr>
        <w:autoSpaceDE w:val="0"/>
        <w:autoSpaceDN w:val="0"/>
        <w:adjustRightInd w:val="0"/>
        <w:rPr>
          <w:bCs/>
          <w:szCs w:val="24"/>
        </w:rPr>
      </w:pPr>
    </w:p>
    <w:p w14:paraId="2191E2FA" w14:textId="77777777" w:rsidR="00ED2884" w:rsidRDefault="00ED2884" w:rsidP="00ED2884">
      <w:pPr>
        <w:autoSpaceDE w:val="0"/>
        <w:autoSpaceDN w:val="0"/>
        <w:adjustRightInd w:val="0"/>
        <w:rPr>
          <w:b/>
          <w:szCs w:val="24"/>
        </w:rPr>
      </w:pPr>
      <w:r>
        <w:rPr>
          <w:b/>
          <w:szCs w:val="24"/>
        </w:rPr>
        <w:t>Traffic Signals and Safety</w:t>
      </w:r>
    </w:p>
    <w:p w14:paraId="4A51074D" w14:textId="74BD47AA" w:rsidR="00ED2884" w:rsidRDefault="00ED2884" w:rsidP="007F3648">
      <w:pPr>
        <w:autoSpaceDE w:val="0"/>
        <w:autoSpaceDN w:val="0"/>
        <w:adjustRightInd w:val="0"/>
        <w:rPr>
          <w:bCs/>
          <w:szCs w:val="24"/>
        </w:rPr>
      </w:pPr>
    </w:p>
    <w:p w14:paraId="1BD835A9" w14:textId="68BC186C" w:rsidR="005E63A9" w:rsidRDefault="005E63A9" w:rsidP="005E63A9">
      <w:pPr>
        <w:rPr>
          <w:rFonts w:eastAsiaTheme="minorHAnsi"/>
          <w:szCs w:val="24"/>
        </w:rPr>
      </w:pPr>
      <w:r>
        <w:rPr>
          <w:bCs/>
          <w:szCs w:val="24"/>
        </w:rPr>
        <w:t xml:space="preserve">When considering signalization, engineers should </w:t>
      </w:r>
      <w:r w:rsidR="00FC70EC">
        <w:rPr>
          <w:bCs/>
          <w:szCs w:val="24"/>
        </w:rPr>
        <w:t xml:space="preserve">consider </w:t>
      </w:r>
      <w:r>
        <w:rPr>
          <w:bCs/>
          <w:szCs w:val="24"/>
        </w:rPr>
        <w:t xml:space="preserve">what feasible options are available that would produce fewer crashes on average.  </w:t>
      </w:r>
      <w:r w:rsidRPr="005E63A9">
        <w:rPr>
          <w:rFonts w:eastAsiaTheme="minorHAnsi"/>
          <w:szCs w:val="24"/>
        </w:rPr>
        <w:t xml:space="preserve">Table c shows signal-related crash modification factor (CMF) values.  A CMF is the ratio of the estimated crash frequency after an intervention to the crash frequency before the intervention.  A CMF below one thus means the intervention helped.  The values in Table c are from a website called the “Crash Modification Factors Clearinghouse” maintained for the FHWA by the University of North Carolina Highway Safety Research Center (HSRC).  The Clearinghouse contains thousands of CMFs for many countermeasures.  The safety researchers at the HSRC have rated the quality of each of the studies in the Clearinghouse on a scale of zero stars (poor or unknown quality, result should not be trusted) to five stars (excellent quality, trustworthy result); Table c shows averages of </w:t>
      </w:r>
      <w:proofErr w:type="gramStart"/>
      <w:r w:rsidRPr="005E63A9">
        <w:rPr>
          <w:rFonts w:eastAsiaTheme="minorHAnsi"/>
          <w:szCs w:val="24"/>
        </w:rPr>
        <w:t>all of</w:t>
      </w:r>
      <w:proofErr w:type="gramEnd"/>
      <w:r w:rsidRPr="005E63A9">
        <w:rPr>
          <w:rFonts w:eastAsiaTheme="minorHAnsi"/>
          <w:szCs w:val="24"/>
        </w:rPr>
        <w:t xml:space="preserve"> the signal-related studies in the Clearinghouse that rated at three stars or better.  References for each value in Table c are contained in a paper posted on TEPPL at: </w:t>
      </w:r>
      <w:hyperlink r:id="rId22" w:history="1">
        <w:r w:rsidRPr="00AC0B6C">
          <w:rPr>
            <w:rStyle w:val="Hyperlink"/>
            <w:rFonts w:eastAsiaTheme="minorHAnsi"/>
            <w:szCs w:val="24"/>
          </w:rPr>
          <w:t>https://connect.ncdot.gov/resources/safety/teppl/_layouts/15/osssearchresults.aspx?u=https://connect.ncdot.gov/resources/safety/teppl&amp;k=s86</w:t>
        </w:r>
      </w:hyperlink>
      <w:r w:rsidRPr="005E63A9">
        <w:rPr>
          <w:rFonts w:eastAsiaTheme="minorHAnsi"/>
          <w:szCs w:val="24"/>
        </w:rPr>
        <w:t>.</w:t>
      </w:r>
    </w:p>
    <w:p w14:paraId="0540C402" w14:textId="597504D6" w:rsidR="005E63A9" w:rsidRDefault="005E63A9" w:rsidP="005E63A9">
      <w:pPr>
        <w:rPr>
          <w:rFonts w:eastAsiaTheme="minorHAnsi"/>
          <w:szCs w:val="24"/>
        </w:rPr>
      </w:pPr>
    </w:p>
    <w:p w14:paraId="43417C42" w14:textId="77777777" w:rsidR="005E63A9" w:rsidRPr="005E63A9" w:rsidRDefault="005E63A9" w:rsidP="005E63A9">
      <w:pPr>
        <w:jc w:val="center"/>
        <w:rPr>
          <w:rFonts w:ascii="Arial Narrow" w:eastAsiaTheme="minorHAnsi" w:hAnsi="Arial Narrow" w:cstheme="minorBidi"/>
          <w:szCs w:val="24"/>
        </w:rPr>
      </w:pPr>
      <w:r w:rsidRPr="005E63A9">
        <w:rPr>
          <w:rFonts w:ascii="Arial Narrow" w:eastAsiaTheme="minorHAnsi" w:hAnsi="Arial Narrow" w:cstheme="minorBidi"/>
          <w:szCs w:val="24"/>
        </w:rPr>
        <w:t>Table c.  Signal-related CMF values.</w:t>
      </w:r>
    </w:p>
    <w:p w14:paraId="4248B955" w14:textId="77777777" w:rsidR="005E63A9" w:rsidRPr="005E63A9" w:rsidRDefault="005E63A9" w:rsidP="005E63A9">
      <w:pPr>
        <w:rPr>
          <w:rFonts w:ascii="Arial Narrow" w:eastAsiaTheme="minorHAnsi" w:hAnsi="Arial Narrow" w:cstheme="minorBidi"/>
          <w:szCs w:val="24"/>
        </w:rPr>
      </w:pPr>
    </w:p>
    <w:tbl>
      <w:tblPr>
        <w:tblStyle w:val="TableGrid"/>
        <w:tblW w:w="0" w:type="auto"/>
        <w:jc w:val="center"/>
        <w:tblLook w:val="04A0" w:firstRow="1" w:lastRow="0" w:firstColumn="1" w:lastColumn="0" w:noHBand="0" w:noVBand="1"/>
      </w:tblPr>
      <w:tblGrid>
        <w:gridCol w:w="1705"/>
        <w:gridCol w:w="2250"/>
        <w:gridCol w:w="1440"/>
        <w:gridCol w:w="1620"/>
      </w:tblGrid>
      <w:tr w:rsidR="005E63A9" w:rsidRPr="005E63A9" w14:paraId="22673D6F" w14:textId="77777777" w:rsidTr="006E7C3D">
        <w:trPr>
          <w:jc w:val="center"/>
        </w:trPr>
        <w:tc>
          <w:tcPr>
            <w:tcW w:w="1705" w:type="dxa"/>
          </w:tcPr>
          <w:p w14:paraId="7AFAC50C" w14:textId="77777777" w:rsidR="005E63A9" w:rsidRPr="005E63A9" w:rsidRDefault="005E63A9" w:rsidP="005E63A9">
            <w:pPr>
              <w:rPr>
                <w:rFonts w:ascii="Arial Narrow" w:hAnsi="Arial Narrow"/>
                <w:szCs w:val="24"/>
              </w:rPr>
            </w:pPr>
            <w:r w:rsidRPr="005E63A9">
              <w:rPr>
                <w:rFonts w:ascii="Arial Narrow" w:hAnsi="Arial Narrow"/>
                <w:szCs w:val="24"/>
              </w:rPr>
              <w:t>Changing from…</w:t>
            </w:r>
          </w:p>
        </w:tc>
        <w:tc>
          <w:tcPr>
            <w:tcW w:w="2250" w:type="dxa"/>
          </w:tcPr>
          <w:p w14:paraId="01664F08" w14:textId="77777777" w:rsidR="005E63A9" w:rsidRPr="005E63A9" w:rsidRDefault="005E63A9" w:rsidP="005E63A9">
            <w:pPr>
              <w:rPr>
                <w:rFonts w:ascii="Arial Narrow" w:hAnsi="Arial Narrow"/>
                <w:szCs w:val="24"/>
              </w:rPr>
            </w:pPr>
            <w:r w:rsidRPr="005E63A9">
              <w:rPr>
                <w:rFonts w:ascii="Arial Narrow" w:hAnsi="Arial Narrow"/>
                <w:szCs w:val="24"/>
              </w:rPr>
              <w:t>Changing to…</w:t>
            </w:r>
          </w:p>
        </w:tc>
        <w:tc>
          <w:tcPr>
            <w:tcW w:w="1440" w:type="dxa"/>
          </w:tcPr>
          <w:p w14:paraId="4CF28826" w14:textId="77777777" w:rsidR="005E63A9" w:rsidRPr="005E63A9" w:rsidRDefault="005E63A9" w:rsidP="005E63A9">
            <w:pPr>
              <w:jc w:val="center"/>
              <w:rPr>
                <w:rFonts w:ascii="Arial Narrow" w:hAnsi="Arial Narrow"/>
                <w:szCs w:val="24"/>
              </w:rPr>
            </w:pPr>
            <w:r w:rsidRPr="005E63A9">
              <w:rPr>
                <w:rFonts w:ascii="Arial Narrow" w:hAnsi="Arial Narrow"/>
                <w:szCs w:val="24"/>
              </w:rPr>
              <w:t>All crashes</w:t>
            </w:r>
          </w:p>
        </w:tc>
        <w:tc>
          <w:tcPr>
            <w:tcW w:w="1620" w:type="dxa"/>
          </w:tcPr>
          <w:p w14:paraId="0F5DF406" w14:textId="77777777" w:rsidR="005E63A9" w:rsidRPr="005E63A9" w:rsidRDefault="005E63A9" w:rsidP="005E63A9">
            <w:pPr>
              <w:jc w:val="center"/>
              <w:rPr>
                <w:rFonts w:ascii="Arial Narrow" w:hAnsi="Arial Narrow"/>
                <w:szCs w:val="24"/>
              </w:rPr>
            </w:pPr>
            <w:r w:rsidRPr="005E63A9">
              <w:rPr>
                <w:rFonts w:ascii="Arial Narrow" w:hAnsi="Arial Narrow"/>
                <w:szCs w:val="24"/>
              </w:rPr>
              <w:t>Injury crashes</w:t>
            </w:r>
          </w:p>
        </w:tc>
      </w:tr>
      <w:tr w:rsidR="005E63A9" w:rsidRPr="005E63A9" w14:paraId="1BC1749A" w14:textId="77777777" w:rsidTr="006E7C3D">
        <w:trPr>
          <w:jc w:val="center"/>
        </w:trPr>
        <w:tc>
          <w:tcPr>
            <w:tcW w:w="1705" w:type="dxa"/>
            <w:vMerge w:val="restart"/>
          </w:tcPr>
          <w:p w14:paraId="6DAC8817" w14:textId="77777777" w:rsidR="005E63A9" w:rsidRPr="005E63A9" w:rsidRDefault="005E63A9" w:rsidP="005E63A9">
            <w:pPr>
              <w:rPr>
                <w:rFonts w:ascii="Arial Narrow" w:hAnsi="Arial Narrow"/>
                <w:szCs w:val="24"/>
              </w:rPr>
            </w:pPr>
            <w:r w:rsidRPr="005E63A9">
              <w:rPr>
                <w:rFonts w:ascii="Arial Narrow" w:hAnsi="Arial Narrow"/>
                <w:szCs w:val="24"/>
              </w:rPr>
              <w:t>Two-way stop control</w:t>
            </w:r>
          </w:p>
        </w:tc>
        <w:tc>
          <w:tcPr>
            <w:tcW w:w="2250" w:type="dxa"/>
          </w:tcPr>
          <w:p w14:paraId="0EEDC01D" w14:textId="77777777" w:rsidR="005E63A9" w:rsidRPr="005E63A9" w:rsidRDefault="005E63A9" w:rsidP="005E63A9">
            <w:pPr>
              <w:rPr>
                <w:rFonts w:ascii="Arial Narrow" w:hAnsi="Arial Narrow"/>
                <w:szCs w:val="24"/>
              </w:rPr>
            </w:pPr>
            <w:r w:rsidRPr="005E63A9">
              <w:rPr>
                <w:rFonts w:ascii="Arial Narrow" w:hAnsi="Arial Narrow"/>
                <w:szCs w:val="24"/>
              </w:rPr>
              <w:t>Conventional signal</w:t>
            </w:r>
          </w:p>
        </w:tc>
        <w:tc>
          <w:tcPr>
            <w:tcW w:w="1440" w:type="dxa"/>
          </w:tcPr>
          <w:p w14:paraId="51EFBF6C" w14:textId="77777777" w:rsidR="005E63A9" w:rsidRPr="005E63A9" w:rsidRDefault="005E63A9" w:rsidP="005E63A9">
            <w:pPr>
              <w:jc w:val="center"/>
              <w:rPr>
                <w:rFonts w:ascii="Arial Narrow" w:hAnsi="Arial Narrow"/>
                <w:szCs w:val="24"/>
              </w:rPr>
            </w:pPr>
            <w:r w:rsidRPr="005E63A9">
              <w:rPr>
                <w:rFonts w:ascii="Arial Narrow" w:hAnsi="Arial Narrow"/>
                <w:szCs w:val="24"/>
              </w:rPr>
              <w:t>0.81</w:t>
            </w:r>
          </w:p>
        </w:tc>
        <w:tc>
          <w:tcPr>
            <w:tcW w:w="1620" w:type="dxa"/>
          </w:tcPr>
          <w:p w14:paraId="758F767C" w14:textId="77777777" w:rsidR="005E63A9" w:rsidRPr="005E63A9" w:rsidRDefault="005E63A9" w:rsidP="005E63A9">
            <w:pPr>
              <w:jc w:val="center"/>
              <w:rPr>
                <w:rFonts w:ascii="Arial Narrow" w:hAnsi="Arial Narrow"/>
                <w:szCs w:val="24"/>
              </w:rPr>
            </w:pPr>
            <w:r w:rsidRPr="005E63A9">
              <w:rPr>
                <w:rFonts w:ascii="Arial Narrow" w:hAnsi="Arial Narrow"/>
                <w:szCs w:val="24"/>
              </w:rPr>
              <w:t>0.74</w:t>
            </w:r>
          </w:p>
        </w:tc>
      </w:tr>
      <w:tr w:rsidR="005E63A9" w:rsidRPr="005E63A9" w14:paraId="536B12CF" w14:textId="77777777" w:rsidTr="006E7C3D">
        <w:trPr>
          <w:jc w:val="center"/>
        </w:trPr>
        <w:tc>
          <w:tcPr>
            <w:tcW w:w="1705" w:type="dxa"/>
            <w:vMerge/>
          </w:tcPr>
          <w:p w14:paraId="67A2EDAB" w14:textId="77777777" w:rsidR="005E63A9" w:rsidRPr="005E63A9" w:rsidRDefault="005E63A9" w:rsidP="005E63A9">
            <w:pPr>
              <w:rPr>
                <w:rFonts w:ascii="Arial Narrow" w:hAnsi="Arial Narrow"/>
                <w:szCs w:val="24"/>
              </w:rPr>
            </w:pPr>
          </w:p>
        </w:tc>
        <w:tc>
          <w:tcPr>
            <w:tcW w:w="2250" w:type="dxa"/>
          </w:tcPr>
          <w:p w14:paraId="70849C06" w14:textId="77777777" w:rsidR="005E63A9" w:rsidRPr="005E63A9" w:rsidRDefault="005E63A9" w:rsidP="005E63A9">
            <w:pPr>
              <w:rPr>
                <w:rFonts w:ascii="Arial Narrow" w:hAnsi="Arial Narrow"/>
                <w:szCs w:val="24"/>
              </w:rPr>
            </w:pPr>
            <w:r w:rsidRPr="005E63A9">
              <w:rPr>
                <w:rFonts w:ascii="Arial Narrow" w:hAnsi="Arial Narrow"/>
                <w:szCs w:val="24"/>
              </w:rPr>
              <w:t>All-way stop control</w:t>
            </w:r>
          </w:p>
        </w:tc>
        <w:tc>
          <w:tcPr>
            <w:tcW w:w="1440" w:type="dxa"/>
          </w:tcPr>
          <w:p w14:paraId="2A628964" w14:textId="77777777" w:rsidR="005E63A9" w:rsidRPr="005E63A9" w:rsidRDefault="005E63A9" w:rsidP="005E63A9">
            <w:pPr>
              <w:jc w:val="center"/>
              <w:rPr>
                <w:rFonts w:ascii="Arial Narrow" w:hAnsi="Arial Narrow"/>
                <w:szCs w:val="24"/>
              </w:rPr>
            </w:pPr>
            <w:r w:rsidRPr="005E63A9">
              <w:rPr>
                <w:rFonts w:ascii="Arial Narrow" w:hAnsi="Arial Narrow"/>
                <w:szCs w:val="24"/>
              </w:rPr>
              <w:t>0.32</w:t>
            </w:r>
          </w:p>
        </w:tc>
        <w:tc>
          <w:tcPr>
            <w:tcW w:w="1620" w:type="dxa"/>
          </w:tcPr>
          <w:p w14:paraId="213D9ADF" w14:textId="77777777" w:rsidR="005E63A9" w:rsidRPr="005E63A9" w:rsidRDefault="005E63A9" w:rsidP="005E63A9">
            <w:pPr>
              <w:jc w:val="center"/>
              <w:rPr>
                <w:rFonts w:ascii="Arial Narrow" w:hAnsi="Arial Narrow"/>
                <w:szCs w:val="24"/>
              </w:rPr>
            </w:pPr>
            <w:r w:rsidRPr="005E63A9">
              <w:rPr>
                <w:rFonts w:ascii="Arial Narrow" w:hAnsi="Arial Narrow"/>
                <w:szCs w:val="24"/>
              </w:rPr>
              <w:t>0.28</w:t>
            </w:r>
          </w:p>
        </w:tc>
      </w:tr>
      <w:tr w:rsidR="005E63A9" w:rsidRPr="005E63A9" w14:paraId="6DF0FEC5" w14:textId="77777777" w:rsidTr="006E7C3D">
        <w:trPr>
          <w:jc w:val="center"/>
        </w:trPr>
        <w:tc>
          <w:tcPr>
            <w:tcW w:w="1705" w:type="dxa"/>
            <w:vMerge/>
          </w:tcPr>
          <w:p w14:paraId="4DBD7913" w14:textId="77777777" w:rsidR="005E63A9" w:rsidRPr="005E63A9" w:rsidRDefault="005E63A9" w:rsidP="005E63A9">
            <w:pPr>
              <w:rPr>
                <w:rFonts w:ascii="Arial Narrow" w:hAnsi="Arial Narrow"/>
                <w:szCs w:val="24"/>
              </w:rPr>
            </w:pPr>
          </w:p>
        </w:tc>
        <w:tc>
          <w:tcPr>
            <w:tcW w:w="2250" w:type="dxa"/>
          </w:tcPr>
          <w:p w14:paraId="78DA9AA0" w14:textId="77777777" w:rsidR="005E63A9" w:rsidRPr="005E63A9" w:rsidRDefault="005E63A9" w:rsidP="005E63A9">
            <w:pPr>
              <w:rPr>
                <w:rFonts w:ascii="Arial Narrow" w:hAnsi="Arial Narrow"/>
                <w:szCs w:val="24"/>
              </w:rPr>
            </w:pPr>
            <w:r w:rsidRPr="005E63A9">
              <w:rPr>
                <w:rFonts w:ascii="Arial Narrow" w:hAnsi="Arial Narrow"/>
                <w:szCs w:val="24"/>
              </w:rPr>
              <w:t>One-lane roundabout</w:t>
            </w:r>
          </w:p>
        </w:tc>
        <w:tc>
          <w:tcPr>
            <w:tcW w:w="1440" w:type="dxa"/>
          </w:tcPr>
          <w:p w14:paraId="756AEC53" w14:textId="77777777" w:rsidR="005E63A9" w:rsidRPr="005E63A9" w:rsidRDefault="005E63A9" w:rsidP="005E63A9">
            <w:pPr>
              <w:jc w:val="center"/>
              <w:rPr>
                <w:rFonts w:ascii="Arial Narrow" w:hAnsi="Arial Narrow"/>
                <w:szCs w:val="24"/>
              </w:rPr>
            </w:pPr>
            <w:r w:rsidRPr="005E63A9">
              <w:rPr>
                <w:rFonts w:ascii="Arial Narrow" w:hAnsi="Arial Narrow"/>
                <w:szCs w:val="24"/>
              </w:rPr>
              <w:t>0.51</w:t>
            </w:r>
          </w:p>
        </w:tc>
        <w:tc>
          <w:tcPr>
            <w:tcW w:w="1620" w:type="dxa"/>
          </w:tcPr>
          <w:p w14:paraId="21F92444" w14:textId="77777777" w:rsidR="005E63A9" w:rsidRPr="005E63A9" w:rsidRDefault="005E63A9" w:rsidP="005E63A9">
            <w:pPr>
              <w:jc w:val="center"/>
              <w:rPr>
                <w:rFonts w:ascii="Arial Narrow" w:hAnsi="Arial Narrow"/>
                <w:szCs w:val="24"/>
              </w:rPr>
            </w:pPr>
            <w:r w:rsidRPr="005E63A9">
              <w:rPr>
                <w:rFonts w:ascii="Arial Narrow" w:hAnsi="Arial Narrow"/>
                <w:szCs w:val="24"/>
              </w:rPr>
              <w:t>0.16</w:t>
            </w:r>
          </w:p>
        </w:tc>
      </w:tr>
      <w:tr w:rsidR="005E63A9" w:rsidRPr="005E63A9" w14:paraId="62B71FC3" w14:textId="77777777" w:rsidTr="006E7C3D">
        <w:trPr>
          <w:jc w:val="center"/>
        </w:trPr>
        <w:tc>
          <w:tcPr>
            <w:tcW w:w="1705" w:type="dxa"/>
            <w:vMerge/>
          </w:tcPr>
          <w:p w14:paraId="516AC300" w14:textId="77777777" w:rsidR="005E63A9" w:rsidRPr="005E63A9" w:rsidRDefault="005E63A9" w:rsidP="005E63A9">
            <w:pPr>
              <w:rPr>
                <w:rFonts w:ascii="Arial Narrow" w:hAnsi="Arial Narrow"/>
                <w:szCs w:val="24"/>
              </w:rPr>
            </w:pPr>
          </w:p>
        </w:tc>
        <w:tc>
          <w:tcPr>
            <w:tcW w:w="2250" w:type="dxa"/>
          </w:tcPr>
          <w:p w14:paraId="07C7C586" w14:textId="77777777" w:rsidR="005E63A9" w:rsidRPr="005E63A9" w:rsidRDefault="005E63A9" w:rsidP="005E63A9">
            <w:pPr>
              <w:rPr>
                <w:rFonts w:ascii="Arial Narrow" w:hAnsi="Arial Narrow"/>
                <w:szCs w:val="24"/>
              </w:rPr>
            </w:pPr>
            <w:r w:rsidRPr="005E63A9">
              <w:rPr>
                <w:rFonts w:ascii="Arial Narrow" w:hAnsi="Arial Narrow"/>
                <w:szCs w:val="24"/>
              </w:rPr>
              <w:t>Unsignalized RCI</w:t>
            </w:r>
          </w:p>
        </w:tc>
        <w:tc>
          <w:tcPr>
            <w:tcW w:w="1440" w:type="dxa"/>
          </w:tcPr>
          <w:p w14:paraId="15F15616" w14:textId="77777777" w:rsidR="005E63A9" w:rsidRPr="005E63A9" w:rsidRDefault="005E63A9" w:rsidP="005E63A9">
            <w:pPr>
              <w:jc w:val="center"/>
              <w:rPr>
                <w:rFonts w:ascii="Arial Narrow" w:hAnsi="Arial Narrow"/>
                <w:szCs w:val="24"/>
              </w:rPr>
            </w:pPr>
            <w:r w:rsidRPr="005E63A9">
              <w:rPr>
                <w:rFonts w:ascii="Arial Narrow" w:hAnsi="Arial Narrow"/>
                <w:szCs w:val="24"/>
              </w:rPr>
              <w:t>0.58</w:t>
            </w:r>
          </w:p>
        </w:tc>
        <w:tc>
          <w:tcPr>
            <w:tcW w:w="1620" w:type="dxa"/>
          </w:tcPr>
          <w:p w14:paraId="66804A81" w14:textId="77777777" w:rsidR="005E63A9" w:rsidRPr="005E63A9" w:rsidRDefault="005E63A9" w:rsidP="005E63A9">
            <w:pPr>
              <w:jc w:val="center"/>
              <w:rPr>
                <w:rFonts w:ascii="Arial Narrow" w:hAnsi="Arial Narrow"/>
                <w:szCs w:val="24"/>
              </w:rPr>
            </w:pPr>
            <w:r w:rsidRPr="005E63A9">
              <w:rPr>
                <w:rFonts w:ascii="Arial Narrow" w:hAnsi="Arial Narrow"/>
                <w:szCs w:val="24"/>
              </w:rPr>
              <w:t>0.42</w:t>
            </w:r>
          </w:p>
        </w:tc>
      </w:tr>
      <w:tr w:rsidR="005E63A9" w:rsidRPr="005E63A9" w14:paraId="17BD23D8" w14:textId="77777777" w:rsidTr="006E7C3D">
        <w:trPr>
          <w:jc w:val="center"/>
        </w:trPr>
        <w:tc>
          <w:tcPr>
            <w:tcW w:w="1705" w:type="dxa"/>
            <w:vMerge w:val="restart"/>
          </w:tcPr>
          <w:p w14:paraId="264A6112" w14:textId="77777777" w:rsidR="005E63A9" w:rsidRPr="005E63A9" w:rsidRDefault="005E63A9" w:rsidP="005E63A9">
            <w:pPr>
              <w:rPr>
                <w:rFonts w:ascii="Arial Narrow" w:hAnsi="Arial Narrow"/>
                <w:szCs w:val="24"/>
              </w:rPr>
            </w:pPr>
            <w:r w:rsidRPr="005E63A9">
              <w:rPr>
                <w:rFonts w:ascii="Arial Narrow" w:hAnsi="Arial Narrow"/>
                <w:szCs w:val="24"/>
              </w:rPr>
              <w:t>Conventional signal</w:t>
            </w:r>
          </w:p>
        </w:tc>
        <w:tc>
          <w:tcPr>
            <w:tcW w:w="2250" w:type="dxa"/>
          </w:tcPr>
          <w:p w14:paraId="0E7AB23B" w14:textId="77777777" w:rsidR="005E63A9" w:rsidRPr="005E63A9" w:rsidRDefault="005E63A9" w:rsidP="005E63A9">
            <w:pPr>
              <w:rPr>
                <w:rFonts w:ascii="Arial Narrow" w:hAnsi="Arial Narrow"/>
                <w:szCs w:val="24"/>
              </w:rPr>
            </w:pPr>
            <w:r w:rsidRPr="005E63A9">
              <w:rPr>
                <w:rFonts w:ascii="Arial Narrow" w:hAnsi="Arial Narrow"/>
                <w:szCs w:val="24"/>
              </w:rPr>
              <w:t>One-lane roundabout</w:t>
            </w:r>
          </w:p>
        </w:tc>
        <w:tc>
          <w:tcPr>
            <w:tcW w:w="1440" w:type="dxa"/>
          </w:tcPr>
          <w:p w14:paraId="141427E0" w14:textId="77777777" w:rsidR="005E63A9" w:rsidRPr="005E63A9" w:rsidRDefault="005E63A9" w:rsidP="005E63A9">
            <w:pPr>
              <w:jc w:val="center"/>
              <w:rPr>
                <w:rFonts w:ascii="Arial Narrow" w:hAnsi="Arial Narrow"/>
                <w:szCs w:val="24"/>
              </w:rPr>
            </w:pPr>
            <w:r w:rsidRPr="005E63A9">
              <w:rPr>
                <w:rFonts w:ascii="Arial Narrow" w:hAnsi="Arial Narrow"/>
                <w:szCs w:val="24"/>
              </w:rPr>
              <w:t>0.74</w:t>
            </w:r>
          </w:p>
        </w:tc>
        <w:tc>
          <w:tcPr>
            <w:tcW w:w="1620" w:type="dxa"/>
          </w:tcPr>
          <w:p w14:paraId="644A76D1" w14:textId="77777777" w:rsidR="005E63A9" w:rsidRPr="005E63A9" w:rsidRDefault="005E63A9" w:rsidP="005E63A9">
            <w:pPr>
              <w:jc w:val="center"/>
              <w:rPr>
                <w:rFonts w:ascii="Arial Narrow" w:hAnsi="Arial Narrow"/>
                <w:szCs w:val="24"/>
              </w:rPr>
            </w:pPr>
            <w:r w:rsidRPr="005E63A9">
              <w:rPr>
                <w:rFonts w:ascii="Arial Narrow" w:hAnsi="Arial Narrow"/>
                <w:szCs w:val="24"/>
              </w:rPr>
              <w:t>0.45</w:t>
            </w:r>
          </w:p>
        </w:tc>
      </w:tr>
      <w:tr w:rsidR="005E63A9" w:rsidRPr="005E63A9" w14:paraId="7CC4E2E5" w14:textId="77777777" w:rsidTr="006E7C3D">
        <w:trPr>
          <w:jc w:val="center"/>
        </w:trPr>
        <w:tc>
          <w:tcPr>
            <w:tcW w:w="1705" w:type="dxa"/>
            <w:vMerge/>
          </w:tcPr>
          <w:p w14:paraId="4E14C8DE" w14:textId="77777777" w:rsidR="005E63A9" w:rsidRPr="005E63A9" w:rsidRDefault="005E63A9" w:rsidP="005E63A9">
            <w:pPr>
              <w:rPr>
                <w:rFonts w:ascii="Arial Narrow" w:hAnsi="Arial Narrow"/>
                <w:szCs w:val="24"/>
              </w:rPr>
            </w:pPr>
          </w:p>
        </w:tc>
        <w:tc>
          <w:tcPr>
            <w:tcW w:w="2250" w:type="dxa"/>
          </w:tcPr>
          <w:p w14:paraId="0E6ADDB8" w14:textId="77777777" w:rsidR="005E63A9" w:rsidRPr="005E63A9" w:rsidRDefault="005E63A9" w:rsidP="005E63A9">
            <w:pPr>
              <w:rPr>
                <w:rFonts w:ascii="Arial Narrow" w:hAnsi="Arial Narrow"/>
                <w:szCs w:val="24"/>
              </w:rPr>
            </w:pPr>
            <w:r w:rsidRPr="005E63A9">
              <w:rPr>
                <w:rFonts w:ascii="Arial Narrow" w:hAnsi="Arial Narrow"/>
                <w:szCs w:val="24"/>
              </w:rPr>
              <w:t>Two-lane roundabout</w:t>
            </w:r>
          </w:p>
        </w:tc>
        <w:tc>
          <w:tcPr>
            <w:tcW w:w="1440" w:type="dxa"/>
          </w:tcPr>
          <w:p w14:paraId="34C892FE" w14:textId="77777777" w:rsidR="005E63A9" w:rsidRPr="005E63A9" w:rsidRDefault="005E63A9" w:rsidP="005E63A9">
            <w:pPr>
              <w:jc w:val="center"/>
              <w:rPr>
                <w:rFonts w:ascii="Arial Narrow" w:hAnsi="Arial Narrow"/>
                <w:szCs w:val="24"/>
              </w:rPr>
            </w:pPr>
            <w:r w:rsidRPr="005E63A9">
              <w:rPr>
                <w:rFonts w:ascii="Arial Narrow" w:hAnsi="Arial Narrow"/>
                <w:szCs w:val="24"/>
              </w:rPr>
              <w:t>0.89</w:t>
            </w:r>
          </w:p>
        </w:tc>
        <w:tc>
          <w:tcPr>
            <w:tcW w:w="1620" w:type="dxa"/>
          </w:tcPr>
          <w:p w14:paraId="0DBBE821" w14:textId="77777777" w:rsidR="005E63A9" w:rsidRPr="005E63A9" w:rsidRDefault="005E63A9" w:rsidP="005E63A9">
            <w:pPr>
              <w:jc w:val="center"/>
              <w:rPr>
                <w:rFonts w:ascii="Arial Narrow" w:hAnsi="Arial Narrow"/>
                <w:szCs w:val="24"/>
              </w:rPr>
            </w:pPr>
            <w:r w:rsidRPr="005E63A9">
              <w:rPr>
                <w:rFonts w:ascii="Arial Narrow" w:hAnsi="Arial Narrow"/>
                <w:szCs w:val="24"/>
              </w:rPr>
              <w:t>0.54</w:t>
            </w:r>
          </w:p>
        </w:tc>
      </w:tr>
      <w:tr w:rsidR="005E63A9" w:rsidRPr="005E63A9" w14:paraId="3EEAA691" w14:textId="77777777" w:rsidTr="006E7C3D">
        <w:trPr>
          <w:jc w:val="center"/>
        </w:trPr>
        <w:tc>
          <w:tcPr>
            <w:tcW w:w="1705" w:type="dxa"/>
            <w:vMerge/>
          </w:tcPr>
          <w:p w14:paraId="28417224" w14:textId="77777777" w:rsidR="005E63A9" w:rsidRPr="005E63A9" w:rsidRDefault="005E63A9" w:rsidP="005E63A9">
            <w:pPr>
              <w:rPr>
                <w:rFonts w:ascii="Arial Narrow" w:hAnsi="Arial Narrow"/>
                <w:szCs w:val="24"/>
              </w:rPr>
            </w:pPr>
          </w:p>
        </w:tc>
        <w:tc>
          <w:tcPr>
            <w:tcW w:w="2250" w:type="dxa"/>
          </w:tcPr>
          <w:p w14:paraId="71C487CC" w14:textId="77777777" w:rsidR="005E63A9" w:rsidRPr="005E63A9" w:rsidRDefault="005E63A9" w:rsidP="005E63A9">
            <w:pPr>
              <w:rPr>
                <w:rFonts w:ascii="Arial Narrow" w:hAnsi="Arial Narrow"/>
                <w:szCs w:val="24"/>
              </w:rPr>
            </w:pPr>
            <w:r w:rsidRPr="005E63A9">
              <w:rPr>
                <w:rFonts w:ascii="Arial Narrow" w:hAnsi="Arial Narrow"/>
                <w:szCs w:val="24"/>
              </w:rPr>
              <w:t>Signalized RCI</w:t>
            </w:r>
          </w:p>
        </w:tc>
        <w:tc>
          <w:tcPr>
            <w:tcW w:w="1440" w:type="dxa"/>
          </w:tcPr>
          <w:p w14:paraId="1B9A8A35" w14:textId="77777777" w:rsidR="005E63A9" w:rsidRPr="005E63A9" w:rsidRDefault="005E63A9" w:rsidP="005E63A9">
            <w:pPr>
              <w:jc w:val="center"/>
              <w:rPr>
                <w:rFonts w:ascii="Arial Narrow" w:hAnsi="Arial Narrow"/>
                <w:szCs w:val="24"/>
              </w:rPr>
            </w:pPr>
            <w:r w:rsidRPr="005E63A9">
              <w:rPr>
                <w:rFonts w:ascii="Arial Narrow" w:hAnsi="Arial Narrow"/>
                <w:szCs w:val="24"/>
              </w:rPr>
              <w:t>0.85</w:t>
            </w:r>
          </w:p>
        </w:tc>
        <w:tc>
          <w:tcPr>
            <w:tcW w:w="1620" w:type="dxa"/>
          </w:tcPr>
          <w:p w14:paraId="12B4D8B7" w14:textId="77777777" w:rsidR="005E63A9" w:rsidRPr="005E63A9" w:rsidRDefault="005E63A9" w:rsidP="005E63A9">
            <w:pPr>
              <w:jc w:val="center"/>
              <w:rPr>
                <w:rFonts w:ascii="Arial Narrow" w:hAnsi="Arial Narrow"/>
                <w:szCs w:val="24"/>
              </w:rPr>
            </w:pPr>
            <w:r w:rsidRPr="005E63A9">
              <w:rPr>
                <w:rFonts w:ascii="Arial Narrow" w:hAnsi="Arial Narrow"/>
                <w:szCs w:val="24"/>
              </w:rPr>
              <w:t>0.78</w:t>
            </w:r>
          </w:p>
        </w:tc>
      </w:tr>
    </w:tbl>
    <w:p w14:paraId="794766D9" w14:textId="4B04EA75" w:rsidR="005E63A9" w:rsidRDefault="005E63A9" w:rsidP="005E63A9">
      <w:pPr>
        <w:rPr>
          <w:rFonts w:eastAsiaTheme="minorHAnsi"/>
          <w:szCs w:val="24"/>
        </w:rPr>
      </w:pPr>
    </w:p>
    <w:p w14:paraId="6AE1AAEC" w14:textId="77777777" w:rsidR="00985BF2" w:rsidRDefault="005E63A9" w:rsidP="005E63A9">
      <w:pPr>
        <w:rPr>
          <w:rFonts w:eastAsiaTheme="minorHAnsi"/>
          <w:szCs w:val="24"/>
        </w:rPr>
      </w:pPr>
      <w:r w:rsidRPr="005E63A9">
        <w:rPr>
          <w:rFonts w:eastAsiaTheme="minorHAnsi"/>
          <w:szCs w:val="24"/>
        </w:rPr>
        <w:t>The top row of Table c shows that changing from two-way stop control to a conventional traffic signal saves an average of 19 percent of all crashes and 26 percent of injury crashes at the intersection.  However, Table c also shows that changing from two-way stop control to all-way stop control, to a one-lane roundabout, or to an unsignalized RCI would save considerably more overall crashes and injury crashes on average.  The lower portion of Table c shows likewise that replacing a conventional signal with a one-lane roundabout, a two-lane roundabout, or a signalized RCI would reduce overall crashes and injury crashes.</w:t>
      </w:r>
      <w:r w:rsidR="00FC70EC">
        <w:rPr>
          <w:rFonts w:eastAsiaTheme="minorHAnsi"/>
          <w:szCs w:val="24"/>
        </w:rPr>
        <w:t xml:space="preserve">  </w:t>
      </w:r>
    </w:p>
    <w:p w14:paraId="00C33FAB" w14:textId="77777777" w:rsidR="00985BF2" w:rsidRDefault="00985BF2" w:rsidP="005E63A9">
      <w:pPr>
        <w:rPr>
          <w:rFonts w:eastAsiaTheme="minorHAnsi"/>
          <w:szCs w:val="24"/>
        </w:rPr>
      </w:pPr>
    </w:p>
    <w:p w14:paraId="16A365EB" w14:textId="4E26E468" w:rsidR="005E63A9" w:rsidRDefault="005E63A9" w:rsidP="005E63A9">
      <w:pPr>
        <w:rPr>
          <w:rFonts w:eastAsiaTheme="minorHAnsi"/>
          <w:szCs w:val="24"/>
        </w:rPr>
      </w:pPr>
    </w:p>
    <w:p w14:paraId="451559A6" w14:textId="77777777" w:rsidR="007755D4" w:rsidRDefault="007755D4" w:rsidP="005E63A9">
      <w:pPr>
        <w:rPr>
          <w:rFonts w:eastAsiaTheme="minorHAnsi"/>
          <w:szCs w:val="24"/>
        </w:rPr>
      </w:pPr>
    </w:p>
    <w:p w14:paraId="690053F1" w14:textId="4CA13398" w:rsidR="00985BF2" w:rsidRDefault="00985BF2" w:rsidP="005E63A9">
      <w:pPr>
        <w:rPr>
          <w:rFonts w:eastAsiaTheme="minorHAnsi"/>
          <w:szCs w:val="24"/>
        </w:rPr>
      </w:pPr>
    </w:p>
    <w:p w14:paraId="5F452F66" w14:textId="77777777" w:rsidR="00985BF2" w:rsidRPr="005E63A9" w:rsidRDefault="00985BF2" w:rsidP="005E63A9">
      <w:pPr>
        <w:rPr>
          <w:rFonts w:eastAsiaTheme="minorHAnsi"/>
          <w:szCs w:val="24"/>
        </w:rPr>
      </w:pPr>
    </w:p>
    <w:p w14:paraId="1C734377" w14:textId="4D4791CD" w:rsidR="00ED2884" w:rsidRDefault="00ED2884" w:rsidP="007F3648">
      <w:pPr>
        <w:autoSpaceDE w:val="0"/>
        <w:autoSpaceDN w:val="0"/>
        <w:adjustRightInd w:val="0"/>
        <w:rPr>
          <w:bCs/>
          <w:szCs w:val="24"/>
        </w:rPr>
      </w:pPr>
    </w:p>
    <w:p w14:paraId="4DB1477A" w14:textId="251003A4" w:rsidR="00A225EE" w:rsidRDefault="00A225EE" w:rsidP="007F3648">
      <w:pPr>
        <w:autoSpaceDE w:val="0"/>
        <w:autoSpaceDN w:val="0"/>
        <w:adjustRightInd w:val="0"/>
        <w:rPr>
          <w:bCs/>
          <w:szCs w:val="24"/>
        </w:rPr>
      </w:pPr>
    </w:p>
    <w:p w14:paraId="726868C4" w14:textId="2A881E44" w:rsidR="00A225EE" w:rsidRDefault="00A225EE" w:rsidP="007F3648">
      <w:pPr>
        <w:autoSpaceDE w:val="0"/>
        <w:autoSpaceDN w:val="0"/>
        <w:adjustRightInd w:val="0"/>
        <w:rPr>
          <w:bCs/>
          <w:szCs w:val="24"/>
        </w:rPr>
      </w:pPr>
    </w:p>
    <w:p w14:paraId="42FDE24E" w14:textId="77777777" w:rsidR="00A225EE" w:rsidRPr="00AE3695" w:rsidRDefault="00A225EE" w:rsidP="007F3648">
      <w:pPr>
        <w:autoSpaceDE w:val="0"/>
        <w:autoSpaceDN w:val="0"/>
        <w:adjustRightInd w:val="0"/>
        <w:rPr>
          <w:bCs/>
          <w:szCs w:val="24"/>
        </w:rPr>
      </w:pPr>
    </w:p>
    <w:p w14:paraId="09858785" w14:textId="0569989E" w:rsidR="00397048" w:rsidRPr="00397048" w:rsidRDefault="003325C8" w:rsidP="00D50D12">
      <w:pPr>
        <w:autoSpaceDE w:val="0"/>
        <w:autoSpaceDN w:val="0"/>
        <w:adjustRightInd w:val="0"/>
        <w:rPr>
          <w:b/>
          <w:szCs w:val="24"/>
          <w:u w:val="single"/>
        </w:rPr>
      </w:pPr>
      <w:r>
        <w:rPr>
          <w:b/>
          <w:szCs w:val="24"/>
          <w:u w:val="single"/>
        </w:rPr>
        <w:lastRenderedPageBreak/>
        <w:t>G</w:t>
      </w:r>
      <w:r w:rsidR="00B720BF">
        <w:rPr>
          <w:b/>
          <w:szCs w:val="24"/>
          <w:u w:val="single"/>
        </w:rPr>
        <w:t>.</w:t>
      </w:r>
      <w:r w:rsidR="00B720BF">
        <w:rPr>
          <w:b/>
          <w:szCs w:val="24"/>
          <w:u w:val="single"/>
        </w:rPr>
        <w:tab/>
      </w:r>
      <w:r w:rsidR="00397048" w:rsidRPr="00397048">
        <w:rPr>
          <w:b/>
          <w:szCs w:val="24"/>
          <w:u w:val="single"/>
        </w:rPr>
        <w:t>REQUIREMENTS</w:t>
      </w:r>
    </w:p>
    <w:p w14:paraId="62ACB39C" w14:textId="5BC33A65" w:rsidR="00397048" w:rsidRDefault="00397048" w:rsidP="00D50D12">
      <w:pPr>
        <w:autoSpaceDE w:val="0"/>
        <w:autoSpaceDN w:val="0"/>
        <w:adjustRightInd w:val="0"/>
        <w:rPr>
          <w:szCs w:val="24"/>
        </w:rPr>
      </w:pPr>
    </w:p>
    <w:p w14:paraId="0FC839CB" w14:textId="7297C04D" w:rsidR="00E135B1" w:rsidRDefault="00E135B1" w:rsidP="00D50D12">
      <w:pPr>
        <w:autoSpaceDE w:val="0"/>
        <w:autoSpaceDN w:val="0"/>
        <w:adjustRightInd w:val="0"/>
        <w:rPr>
          <w:szCs w:val="24"/>
        </w:rPr>
      </w:pPr>
      <w:r>
        <w:rPr>
          <w:szCs w:val="24"/>
        </w:rPr>
        <w:t>A signal recommendation memorandum should be provided by the appropriate Regional Traffic Engineer for all NCDOT Transportation Impro</w:t>
      </w:r>
      <w:r w:rsidR="00855514">
        <w:rPr>
          <w:szCs w:val="24"/>
        </w:rPr>
        <w:t>ve</w:t>
      </w:r>
      <w:r>
        <w:rPr>
          <w:szCs w:val="24"/>
        </w:rPr>
        <w:t>ment Program projects where new traffic signals are being considered and/or existing signals are being modified.  The contents of the memorandum should include locations of new and revised traffic signals as well as the following:</w:t>
      </w:r>
    </w:p>
    <w:p w14:paraId="204CA1BB" w14:textId="77777777" w:rsidR="00E135B1" w:rsidRDefault="00E135B1" w:rsidP="00D50D12">
      <w:pPr>
        <w:autoSpaceDE w:val="0"/>
        <w:autoSpaceDN w:val="0"/>
        <w:adjustRightInd w:val="0"/>
        <w:rPr>
          <w:szCs w:val="24"/>
        </w:rPr>
      </w:pPr>
    </w:p>
    <w:p w14:paraId="7D3749A9" w14:textId="77777777" w:rsidR="00E135B1" w:rsidRDefault="00E135B1" w:rsidP="00E135B1">
      <w:pPr>
        <w:pStyle w:val="ListParagraph"/>
        <w:numPr>
          <w:ilvl w:val="0"/>
          <w:numId w:val="14"/>
        </w:numPr>
      </w:pPr>
      <w:r>
        <w:rPr>
          <w:szCs w:val="24"/>
        </w:rPr>
        <w:t xml:space="preserve"> </w:t>
      </w:r>
      <w:r>
        <w:t>TIP Project Number</w:t>
      </w:r>
    </w:p>
    <w:p w14:paraId="4D11DEAA" w14:textId="77777777" w:rsidR="00E135B1" w:rsidRDefault="00E135B1" w:rsidP="00E135B1">
      <w:pPr>
        <w:pStyle w:val="ListParagraph"/>
        <w:numPr>
          <w:ilvl w:val="0"/>
          <w:numId w:val="14"/>
        </w:numPr>
      </w:pPr>
      <w:r>
        <w:t>WBS</w:t>
      </w:r>
    </w:p>
    <w:p w14:paraId="41980CC7" w14:textId="77777777" w:rsidR="00E135B1" w:rsidRDefault="00E135B1" w:rsidP="00E135B1">
      <w:pPr>
        <w:pStyle w:val="ListParagraph"/>
        <w:numPr>
          <w:ilvl w:val="0"/>
          <w:numId w:val="14"/>
        </w:numPr>
      </w:pPr>
      <w:r>
        <w:t>County</w:t>
      </w:r>
    </w:p>
    <w:p w14:paraId="012F1327" w14:textId="77777777" w:rsidR="00E135B1" w:rsidRDefault="00E135B1" w:rsidP="00E135B1">
      <w:pPr>
        <w:pStyle w:val="ListParagraph"/>
        <w:numPr>
          <w:ilvl w:val="0"/>
          <w:numId w:val="14"/>
        </w:numPr>
      </w:pPr>
      <w:r>
        <w:t>Description</w:t>
      </w:r>
    </w:p>
    <w:p w14:paraId="05FE5F04" w14:textId="77777777" w:rsidR="00E135B1" w:rsidRDefault="00E135B1" w:rsidP="00E135B1">
      <w:pPr>
        <w:pStyle w:val="ListParagraph"/>
        <w:numPr>
          <w:ilvl w:val="0"/>
          <w:numId w:val="12"/>
        </w:numPr>
      </w:pPr>
      <w:r>
        <w:t>Project Design Speed</w:t>
      </w:r>
    </w:p>
    <w:p w14:paraId="0A8FD780" w14:textId="77777777" w:rsidR="00E135B1" w:rsidRDefault="00E135B1" w:rsidP="00E135B1">
      <w:pPr>
        <w:pStyle w:val="ListParagraph"/>
        <w:numPr>
          <w:ilvl w:val="0"/>
          <w:numId w:val="12"/>
        </w:numPr>
      </w:pPr>
      <w:r>
        <w:t>Recommended Future Speed Limit</w:t>
      </w:r>
    </w:p>
    <w:p w14:paraId="4B4B0D91" w14:textId="093BA153" w:rsidR="00E135B1" w:rsidRDefault="00E135B1" w:rsidP="00E135B1">
      <w:pPr>
        <w:pStyle w:val="ListParagraph"/>
        <w:numPr>
          <w:ilvl w:val="0"/>
          <w:numId w:val="12"/>
        </w:numPr>
      </w:pPr>
      <w:r>
        <w:t>Distance to Adjacent Signalized Intersections off Project</w:t>
      </w:r>
    </w:p>
    <w:p w14:paraId="195459DD" w14:textId="77777777" w:rsidR="00E135B1" w:rsidRDefault="00E135B1" w:rsidP="00E135B1">
      <w:pPr>
        <w:pStyle w:val="ListParagraph"/>
        <w:numPr>
          <w:ilvl w:val="0"/>
          <w:numId w:val="12"/>
        </w:numPr>
      </w:pPr>
      <w:r>
        <w:t>Existing System and Type of Equipment Used</w:t>
      </w:r>
    </w:p>
    <w:p w14:paraId="54082556" w14:textId="77777777" w:rsidR="00E135B1" w:rsidRDefault="00E135B1" w:rsidP="00E135B1">
      <w:pPr>
        <w:pStyle w:val="ListParagraph"/>
        <w:numPr>
          <w:ilvl w:val="0"/>
          <w:numId w:val="12"/>
        </w:numPr>
      </w:pPr>
      <w:r>
        <w:t>Type of Poles</w:t>
      </w:r>
    </w:p>
    <w:p w14:paraId="578D3AF8" w14:textId="77777777" w:rsidR="00E135B1" w:rsidRDefault="00E135B1" w:rsidP="00E135B1">
      <w:pPr>
        <w:pStyle w:val="ListParagraph"/>
        <w:numPr>
          <w:ilvl w:val="0"/>
          <w:numId w:val="12"/>
        </w:numPr>
      </w:pPr>
      <w:r>
        <w:t>Recommendation for Interconnection to an Existing System</w:t>
      </w:r>
    </w:p>
    <w:p w14:paraId="601C170E" w14:textId="77777777" w:rsidR="00E135B1" w:rsidRDefault="00E135B1" w:rsidP="00E135B1">
      <w:pPr>
        <w:pStyle w:val="ListParagraph"/>
        <w:numPr>
          <w:ilvl w:val="0"/>
          <w:numId w:val="12"/>
        </w:numPr>
      </w:pPr>
      <w:r>
        <w:t>Special Requests such as Pedestrian Accommodations, Out of Street Detection or Others</w:t>
      </w:r>
    </w:p>
    <w:p w14:paraId="30AD618F" w14:textId="77777777" w:rsidR="00E135B1" w:rsidRDefault="00E135B1" w:rsidP="00E135B1">
      <w:pPr>
        <w:pStyle w:val="ListParagraph"/>
        <w:numPr>
          <w:ilvl w:val="0"/>
          <w:numId w:val="12"/>
        </w:numPr>
      </w:pPr>
      <w:r>
        <w:t>Any Additional Comments</w:t>
      </w:r>
    </w:p>
    <w:p w14:paraId="06846CE4" w14:textId="77777777" w:rsidR="00E135B1" w:rsidRDefault="00E135B1" w:rsidP="00E135B1"/>
    <w:p w14:paraId="6BA40CE1" w14:textId="3D518990" w:rsidR="00E135B1" w:rsidRDefault="00E135B1" w:rsidP="00D50D12">
      <w:pPr>
        <w:autoSpaceDE w:val="0"/>
        <w:autoSpaceDN w:val="0"/>
        <w:adjustRightInd w:val="0"/>
        <w:rPr>
          <w:szCs w:val="24"/>
        </w:rPr>
      </w:pPr>
      <w:r>
        <w:rPr>
          <w:szCs w:val="24"/>
        </w:rPr>
        <w:t>Please refer to the TIP signal recommendations template.  The memorandum should be sent to the Regional Signal Design Engineer with a copy to the following:</w:t>
      </w:r>
    </w:p>
    <w:p w14:paraId="7C17304D" w14:textId="6268CBA8" w:rsidR="00E135B1" w:rsidRDefault="00E135B1" w:rsidP="00D50D12">
      <w:pPr>
        <w:autoSpaceDE w:val="0"/>
        <w:autoSpaceDN w:val="0"/>
        <w:adjustRightInd w:val="0"/>
        <w:rPr>
          <w:szCs w:val="24"/>
        </w:rPr>
      </w:pPr>
    </w:p>
    <w:p w14:paraId="6959CAAA" w14:textId="04A39B5B" w:rsidR="00E135B1" w:rsidRPr="00DD2C16" w:rsidRDefault="00E135B1" w:rsidP="00DD2C16">
      <w:pPr>
        <w:pStyle w:val="ListParagraph"/>
        <w:numPr>
          <w:ilvl w:val="0"/>
          <w:numId w:val="15"/>
        </w:numPr>
        <w:autoSpaceDE w:val="0"/>
        <w:autoSpaceDN w:val="0"/>
        <w:adjustRightInd w:val="0"/>
        <w:rPr>
          <w:szCs w:val="24"/>
        </w:rPr>
      </w:pPr>
      <w:r w:rsidRPr="00DD2C16">
        <w:rPr>
          <w:szCs w:val="24"/>
        </w:rPr>
        <w:t>Division Engineer</w:t>
      </w:r>
    </w:p>
    <w:p w14:paraId="138BACE1" w14:textId="7CF07AAE" w:rsidR="00E135B1" w:rsidRPr="00DD2C16" w:rsidRDefault="00E135B1" w:rsidP="00DD2C16">
      <w:pPr>
        <w:pStyle w:val="ListParagraph"/>
        <w:numPr>
          <w:ilvl w:val="0"/>
          <w:numId w:val="15"/>
        </w:numPr>
        <w:autoSpaceDE w:val="0"/>
        <w:autoSpaceDN w:val="0"/>
        <w:adjustRightInd w:val="0"/>
        <w:rPr>
          <w:szCs w:val="24"/>
        </w:rPr>
      </w:pPr>
      <w:r w:rsidRPr="00DD2C16">
        <w:rPr>
          <w:szCs w:val="24"/>
        </w:rPr>
        <w:t>Division Traffic Engineer</w:t>
      </w:r>
    </w:p>
    <w:p w14:paraId="309F7107" w14:textId="21154757" w:rsidR="00E135B1" w:rsidRPr="00DD2C16" w:rsidRDefault="00E135B1" w:rsidP="00DD2C16">
      <w:pPr>
        <w:pStyle w:val="ListParagraph"/>
        <w:numPr>
          <w:ilvl w:val="0"/>
          <w:numId w:val="15"/>
        </w:numPr>
        <w:autoSpaceDE w:val="0"/>
        <w:autoSpaceDN w:val="0"/>
        <w:adjustRightInd w:val="0"/>
        <w:rPr>
          <w:szCs w:val="24"/>
        </w:rPr>
      </w:pPr>
      <w:r w:rsidRPr="00DD2C16">
        <w:rPr>
          <w:szCs w:val="24"/>
        </w:rPr>
        <w:t>Division Construction Engineer</w:t>
      </w:r>
    </w:p>
    <w:p w14:paraId="212420AA" w14:textId="63646463" w:rsidR="00E135B1" w:rsidRPr="00DD2C16" w:rsidRDefault="00E135B1" w:rsidP="00DD2C16">
      <w:pPr>
        <w:pStyle w:val="ListParagraph"/>
        <w:numPr>
          <w:ilvl w:val="0"/>
          <w:numId w:val="15"/>
        </w:numPr>
        <w:autoSpaceDE w:val="0"/>
        <w:autoSpaceDN w:val="0"/>
        <w:adjustRightInd w:val="0"/>
        <w:rPr>
          <w:szCs w:val="24"/>
        </w:rPr>
      </w:pPr>
      <w:r w:rsidRPr="00DD2C16">
        <w:rPr>
          <w:szCs w:val="24"/>
        </w:rPr>
        <w:t>Division Project Engineer</w:t>
      </w:r>
    </w:p>
    <w:p w14:paraId="1D6C04C8" w14:textId="3CF99796" w:rsidR="00E135B1" w:rsidRPr="00DD2C16" w:rsidRDefault="00DD2C16" w:rsidP="00DD2C16">
      <w:pPr>
        <w:pStyle w:val="ListParagraph"/>
        <w:numPr>
          <w:ilvl w:val="0"/>
          <w:numId w:val="15"/>
        </w:numPr>
        <w:autoSpaceDE w:val="0"/>
        <w:autoSpaceDN w:val="0"/>
        <w:adjustRightInd w:val="0"/>
        <w:rPr>
          <w:szCs w:val="24"/>
        </w:rPr>
      </w:pPr>
      <w:r w:rsidRPr="00DD2C16">
        <w:rPr>
          <w:szCs w:val="24"/>
        </w:rPr>
        <w:t>Signing and Delineation Regional Engineer</w:t>
      </w:r>
    </w:p>
    <w:p w14:paraId="4E393CD1" w14:textId="2C84BD14" w:rsidR="00DD2C16" w:rsidRPr="00DD2C16" w:rsidRDefault="00DD2C16" w:rsidP="00DD2C16">
      <w:pPr>
        <w:pStyle w:val="ListParagraph"/>
        <w:numPr>
          <w:ilvl w:val="0"/>
          <w:numId w:val="15"/>
        </w:numPr>
        <w:autoSpaceDE w:val="0"/>
        <w:autoSpaceDN w:val="0"/>
        <w:adjustRightInd w:val="0"/>
        <w:rPr>
          <w:szCs w:val="24"/>
        </w:rPr>
      </w:pPr>
      <w:r w:rsidRPr="00DD2C16">
        <w:rPr>
          <w:szCs w:val="24"/>
        </w:rPr>
        <w:t>Congestion Management Regional Engineer</w:t>
      </w:r>
    </w:p>
    <w:p w14:paraId="7B5671C4" w14:textId="43526A1B" w:rsidR="00DD2C16" w:rsidRPr="00DD2C16" w:rsidRDefault="00DD2C16" w:rsidP="00DD2C16">
      <w:pPr>
        <w:pStyle w:val="ListParagraph"/>
        <w:numPr>
          <w:ilvl w:val="0"/>
          <w:numId w:val="15"/>
        </w:numPr>
        <w:autoSpaceDE w:val="0"/>
        <w:autoSpaceDN w:val="0"/>
        <w:adjustRightInd w:val="0"/>
        <w:rPr>
          <w:szCs w:val="24"/>
        </w:rPr>
      </w:pPr>
      <w:r w:rsidRPr="00DD2C16">
        <w:rPr>
          <w:szCs w:val="24"/>
        </w:rPr>
        <w:t>Work Zone Traffic Control Regional Engineer</w:t>
      </w:r>
    </w:p>
    <w:p w14:paraId="4BBD7489" w14:textId="777204FE" w:rsidR="00DD2C16" w:rsidRPr="00DD2C16" w:rsidRDefault="00DD2C16" w:rsidP="00DD2C16">
      <w:pPr>
        <w:pStyle w:val="ListParagraph"/>
        <w:numPr>
          <w:ilvl w:val="0"/>
          <w:numId w:val="15"/>
        </w:numPr>
        <w:autoSpaceDE w:val="0"/>
        <w:autoSpaceDN w:val="0"/>
        <w:adjustRightInd w:val="0"/>
        <w:rPr>
          <w:szCs w:val="24"/>
        </w:rPr>
      </w:pPr>
      <w:r w:rsidRPr="00DD2C16">
        <w:rPr>
          <w:szCs w:val="24"/>
        </w:rPr>
        <w:t>Senior</w:t>
      </w:r>
      <w:r w:rsidR="00837363">
        <w:rPr>
          <w:szCs w:val="24"/>
        </w:rPr>
        <w:t xml:space="preserve"> </w:t>
      </w:r>
      <w:r w:rsidRPr="00DD2C16">
        <w:rPr>
          <w:szCs w:val="24"/>
        </w:rPr>
        <w:t>Project Manager</w:t>
      </w:r>
    </w:p>
    <w:p w14:paraId="1D01DE5B" w14:textId="7E4E4665" w:rsidR="00E135B1" w:rsidRPr="00DD2C16" w:rsidRDefault="00DD2C16" w:rsidP="00DD2C16">
      <w:pPr>
        <w:pStyle w:val="ListParagraph"/>
        <w:numPr>
          <w:ilvl w:val="0"/>
          <w:numId w:val="15"/>
        </w:numPr>
        <w:autoSpaceDE w:val="0"/>
        <w:autoSpaceDN w:val="0"/>
        <w:adjustRightInd w:val="0"/>
        <w:rPr>
          <w:szCs w:val="24"/>
        </w:rPr>
      </w:pPr>
      <w:r w:rsidRPr="00DD2C16">
        <w:rPr>
          <w:szCs w:val="24"/>
        </w:rPr>
        <w:t>Project Manager</w:t>
      </w:r>
    </w:p>
    <w:p w14:paraId="6DD50810" w14:textId="66B60228" w:rsidR="00DD2C16" w:rsidRDefault="00DD2C16" w:rsidP="00D50D12">
      <w:pPr>
        <w:autoSpaceDE w:val="0"/>
        <w:autoSpaceDN w:val="0"/>
        <w:adjustRightInd w:val="0"/>
        <w:rPr>
          <w:szCs w:val="24"/>
        </w:rPr>
      </w:pPr>
    </w:p>
    <w:p w14:paraId="6F7DAE04" w14:textId="43BDE1DA" w:rsidR="00892B5B" w:rsidRDefault="00892B5B" w:rsidP="00D50D12">
      <w:pPr>
        <w:autoSpaceDE w:val="0"/>
        <w:autoSpaceDN w:val="0"/>
        <w:adjustRightInd w:val="0"/>
        <w:rPr>
          <w:szCs w:val="24"/>
        </w:rPr>
      </w:pPr>
      <w:r>
        <w:rPr>
          <w:szCs w:val="24"/>
        </w:rPr>
        <w:t xml:space="preserve">Traffic signals should not be recommended based solely on the traffic capacity analysis alone and should not be shown on hearing maps unless a recommendation following this standard practice has been made.   The capacity analysis and other factors such as bicycle and pedestrian activity, geometric </w:t>
      </w:r>
      <w:r w:rsidR="00A2309C">
        <w:rPr>
          <w:szCs w:val="24"/>
        </w:rPr>
        <w:t>conditions</w:t>
      </w:r>
      <w:r>
        <w:rPr>
          <w:szCs w:val="24"/>
        </w:rPr>
        <w:t xml:space="preserve">, crash history, expected delay, left turn cross product, and peak hour volumes should be considered </w:t>
      </w:r>
      <w:r w:rsidR="00A2309C">
        <w:rPr>
          <w:szCs w:val="24"/>
        </w:rPr>
        <w:t xml:space="preserve">in applying good </w:t>
      </w:r>
      <w:r>
        <w:rPr>
          <w:szCs w:val="24"/>
        </w:rPr>
        <w:t xml:space="preserve">engineering judgement </w:t>
      </w:r>
      <w:r w:rsidR="00A2309C">
        <w:rPr>
          <w:szCs w:val="24"/>
        </w:rPr>
        <w:t>when making these recommendations.</w:t>
      </w:r>
    </w:p>
    <w:p w14:paraId="7CB826C3" w14:textId="759FAA05" w:rsidR="00892B5B" w:rsidRDefault="00892B5B" w:rsidP="00D50D12">
      <w:pPr>
        <w:autoSpaceDE w:val="0"/>
        <w:autoSpaceDN w:val="0"/>
        <w:adjustRightInd w:val="0"/>
        <w:rPr>
          <w:szCs w:val="24"/>
        </w:rPr>
      </w:pPr>
    </w:p>
    <w:p w14:paraId="773D1139" w14:textId="77777777" w:rsidR="00892B5B" w:rsidRDefault="00892B5B" w:rsidP="00D50D12">
      <w:pPr>
        <w:autoSpaceDE w:val="0"/>
        <w:autoSpaceDN w:val="0"/>
        <w:adjustRightInd w:val="0"/>
        <w:rPr>
          <w:szCs w:val="24"/>
        </w:rPr>
      </w:pPr>
    </w:p>
    <w:sectPr w:rsidR="00892B5B" w:rsidSect="00AB2444">
      <w:headerReference w:type="default" r:id="rId23"/>
      <w:footerReference w:type="default" r:id="rId24"/>
      <w:pgSz w:w="12240" w:h="15840" w:code="1"/>
      <w:pgMar w:top="1440" w:right="1440" w:bottom="1152"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015F0" w14:textId="77777777" w:rsidR="00CC4FDE" w:rsidRDefault="00CC4FDE">
      <w:r>
        <w:separator/>
      </w:r>
    </w:p>
  </w:endnote>
  <w:endnote w:type="continuationSeparator" w:id="0">
    <w:p w14:paraId="4B548542" w14:textId="77777777" w:rsidR="00CC4FDE" w:rsidRDefault="00CC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4DA4" w14:textId="7FC5BB34" w:rsidR="00CC4FDE" w:rsidRDefault="007755D4" w:rsidP="00CE2A85">
    <w:pPr>
      <w:pStyle w:val="Footer"/>
      <w:tabs>
        <w:tab w:val="clear" w:pos="4320"/>
        <w:tab w:val="clear" w:pos="8640"/>
        <w:tab w:val="center" w:pos="4680"/>
        <w:tab w:val="right" w:pos="9360"/>
      </w:tabs>
    </w:pPr>
    <w:r>
      <w:t>March 11, 2021</w:t>
    </w:r>
    <w:r w:rsidR="00CC4FDE">
      <w:tab/>
    </w:r>
    <w:r w:rsidR="00CC4FDE">
      <w:tab/>
      <w:t xml:space="preserve">Page </w:t>
    </w:r>
    <w:r w:rsidR="00CC4FDE">
      <w:rPr>
        <w:rStyle w:val="PageNumber"/>
      </w:rPr>
      <w:fldChar w:fldCharType="begin"/>
    </w:r>
    <w:r w:rsidR="00CC4FDE">
      <w:rPr>
        <w:rStyle w:val="PageNumber"/>
      </w:rPr>
      <w:instrText xml:space="preserve"> PAGE </w:instrText>
    </w:r>
    <w:r w:rsidR="00CC4FDE">
      <w:rPr>
        <w:rStyle w:val="PageNumber"/>
      </w:rPr>
      <w:fldChar w:fldCharType="separate"/>
    </w:r>
    <w:r w:rsidR="00CC4FDE">
      <w:rPr>
        <w:rStyle w:val="PageNumber"/>
        <w:noProof/>
      </w:rPr>
      <w:t>2</w:t>
    </w:r>
    <w:r w:rsidR="00CC4FDE">
      <w:rPr>
        <w:rStyle w:val="PageNumber"/>
      </w:rPr>
      <w:fldChar w:fldCharType="end"/>
    </w:r>
    <w:r w:rsidR="00CC4FDE">
      <w:rPr>
        <w:rStyle w:val="PageNumber"/>
      </w:rPr>
      <w:t xml:space="preserve"> of </w:t>
    </w:r>
    <w:r w:rsidR="00CC4FDE">
      <w:rPr>
        <w:rStyle w:val="PageNumber"/>
      </w:rPr>
      <w:fldChar w:fldCharType="begin"/>
    </w:r>
    <w:r w:rsidR="00CC4FDE">
      <w:rPr>
        <w:rStyle w:val="PageNumber"/>
      </w:rPr>
      <w:instrText xml:space="preserve"> NUMPAGES </w:instrText>
    </w:r>
    <w:r w:rsidR="00CC4FDE">
      <w:rPr>
        <w:rStyle w:val="PageNumber"/>
      </w:rPr>
      <w:fldChar w:fldCharType="separate"/>
    </w:r>
    <w:r w:rsidR="00CC4FDE">
      <w:rPr>
        <w:rStyle w:val="PageNumber"/>
        <w:noProof/>
      </w:rPr>
      <w:t>2</w:t>
    </w:r>
    <w:r w:rsidR="00CC4FD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01058" w14:textId="77777777" w:rsidR="00CC4FDE" w:rsidRDefault="00CC4FDE">
      <w:r>
        <w:separator/>
      </w:r>
    </w:p>
  </w:footnote>
  <w:footnote w:type="continuationSeparator" w:id="0">
    <w:p w14:paraId="3FC1423A" w14:textId="77777777" w:rsidR="00CC4FDE" w:rsidRDefault="00CC4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40E09" w14:textId="7DDB71D6" w:rsidR="00CC4FDE" w:rsidRPr="00B720BF" w:rsidRDefault="00CC4FDE">
    <w:pPr>
      <w:pStyle w:val="Header"/>
      <w:tabs>
        <w:tab w:val="clear" w:pos="8640"/>
        <w:tab w:val="right" w:pos="9360"/>
      </w:tabs>
      <w:rPr>
        <w:color w:val="FF000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2CB"/>
    <w:multiLevelType w:val="hybridMultilevel"/>
    <w:tmpl w:val="983E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46789"/>
    <w:multiLevelType w:val="hybridMultilevel"/>
    <w:tmpl w:val="7092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65987"/>
    <w:multiLevelType w:val="multilevel"/>
    <w:tmpl w:val="AA82D0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E9321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660059"/>
    <w:multiLevelType w:val="hybridMultilevel"/>
    <w:tmpl w:val="FFF8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22E6F"/>
    <w:multiLevelType w:val="hybridMultilevel"/>
    <w:tmpl w:val="488A6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D555C"/>
    <w:multiLevelType w:val="hybridMultilevel"/>
    <w:tmpl w:val="96EA3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E71FC"/>
    <w:multiLevelType w:val="hybridMultilevel"/>
    <w:tmpl w:val="3E94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4575C"/>
    <w:multiLevelType w:val="hybridMultilevel"/>
    <w:tmpl w:val="4A44A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E4943"/>
    <w:multiLevelType w:val="hybridMultilevel"/>
    <w:tmpl w:val="90B6002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273E4"/>
    <w:multiLevelType w:val="multilevel"/>
    <w:tmpl w:val="68CE20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8EE3257"/>
    <w:multiLevelType w:val="hybridMultilevel"/>
    <w:tmpl w:val="DF62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754DB"/>
    <w:multiLevelType w:val="multilevel"/>
    <w:tmpl w:val="38C8B5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1314757"/>
    <w:multiLevelType w:val="hybridMultilevel"/>
    <w:tmpl w:val="1BF0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8116F"/>
    <w:multiLevelType w:val="hybridMultilevel"/>
    <w:tmpl w:val="ED4C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67C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09D51BC"/>
    <w:multiLevelType w:val="hybridMultilevel"/>
    <w:tmpl w:val="C710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20C10"/>
    <w:multiLevelType w:val="hybridMultilevel"/>
    <w:tmpl w:val="E5F0CF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D03E2"/>
    <w:multiLevelType w:val="multilevel"/>
    <w:tmpl w:val="2CE80A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3B32737"/>
    <w:multiLevelType w:val="hybridMultilevel"/>
    <w:tmpl w:val="492A3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57C86"/>
    <w:multiLevelType w:val="multilevel"/>
    <w:tmpl w:val="D234BC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84603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44797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
  </w:num>
  <w:num w:numId="3">
    <w:abstractNumId w:val="15"/>
  </w:num>
  <w:num w:numId="4">
    <w:abstractNumId w:val="21"/>
  </w:num>
  <w:num w:numId="5">
    <w:abstractNumId w:val="16"/>
  </w:num>
  <w:num w:numId="6">
    <w:abstractNumId w:val="17"/>
  </w:num>
  <w:num w:numId="7">
    <w:abstractNumId w:val="19"/>
  </w:num>
  <w:num w:numId="8">
    <w:abstractNumId w:val="9"/>
  </w:num>
  <w:num w:numId="9">
    <w:abstractNumId w:val="0"/>
  </w:num>
  <w:num w:numId="10">
    <w:abstractNumId w:val="14"/>
  </w:num>
  <w:num w:numId="11">
    <w:abstractNumId w:val="6"/>
  </w:num>
  <w:num w:numId="12">
    <w:abstractNumId w:val="4"/>
  </w:num>
  <w:num w:numId="13">
    <w:abstractNumId w:val="8"/>
  </w:num>
  <w:num w:numId="14">
    <w:abstractNumId w:val="11"/>
  </w:num>
  <w:num w:numId="15">
    <w:abstractNumId w:val="1"/>
  </w:num>
  <w:num w:numId="16">
    <w:abstractNumId w:val="7"/>
  </w:num>
  <w:num w:numId="17">
    <w:abstractNumId w:val="13"/>
  </w:num>
  <w:num w:numId="18">
    <w:abstractNumId w:val="2"/>
  </w:num>
  <w:num w:numId="19">
    <w:abstractNumId w:val="20"/>
  </w:num>
  <w:num w:numId="20">
    <w:abstractNumId w:val="18"/>
  </w:num>
  <w:num w:numId="21">
    <w:abstractNumId w:val="12"/>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BC"/>
    <w:rsid w:val="00034FCB"/>
    <w:rsid w:val="00037362"/>
    <w:rsid w:val="0004459D"/>
    <w:rsid w:val="00050648"/>
    <w:rsid w:val="00067899"/>
    <w:rsid w:val="00087520"/>
    <w:rsid w:val="00097211"/>
    <w:rsid w:val="000D3918"/>
    <w:rsid w:val="001017E9"/>
    <w:rsid w:val="00102E45"/>
    <w:rsid w:val="0010512A"/>
    <w:rsid w:val="00112CBB"/>
    <w:rsid w:val="00115C8F"/>
    <w:rsid w:val="00117846"/>
    <w:rsid w:val="001340EA"/>
    <w:rsid w:val="00135F62"/>
    <w:rsid w:val="00183910"/>
    <w:rsid w:val="0019342D"/>
    <w:rsid w:val="001934E4"/>
    <w:rsid w:val="00194558"/>
    <w:rsid w:val="001E033C"/>
    <w:rsid w:val="001E298C"/>
    <w:rsid w:val="001E3AE4"/>
    <w:rsid w:val="001E570C"/>
    <w:rsid w:val="00203A96"/>
    <w:rsid w:val="002603DF"/>
    <w:rsid w:val="00260676"/>
    <w:rsid w:val="002800B6"/>
    <w:rsid w:val="0028082D"/>
    <w:rsid w:val="0029155E"/>
    <w:rsid w:val="002932A7"/>
    <w:rsid w:val="002A1A48"/>
    <w:rsid w:val="002C4C29"/>
    <w:rsid w:val="002D2D63"/>
    <w:rsid w:val="002E5014"/>
    <w:rsid w:val="00300AE2"/>
    <w:rsid w:val="0030631B"/>
    <w:rsid w:val="003325C8"/>
    <w:rsid w:val="0033283C"/>
    <w:rsid w:val="003342AE"/>
    <w:rsid w:val="00361CA5"/>
    <w:rsid w:val="003712F8"/>
    <w:rsid w:val="00397048"/>
    <w:rsid w:val="00397655"/>
    <w:rsid w:val="003A0209"/>
    <w:rsid w:val="003B1666"/>
    <w:rsid w:val="003B20BD"/>
    <w:rsid w:val="003B26ED"/>
    <w:rsid w:val="003B71B8"/>
    <w:rsid w:val="003C5405"/>
    <w:rsid w:val="003D26DD"/>
    <w:rsid w:val="003D77D4"/>
    <w:rsid w:val="003E4A60"/>
    <w:rsid w:val="003F6EF7"/>
    <w:rsid w:val="003F77CA"/>
    <w:rsid w:val="00401EAA"/>
    <w:rsid w:val="0041144B"/>
    <w:rsid w:val="00430AAB"/>
    <w:rsid w:val="00437B21"/>
    <w:rsid w:val="004433AB"/>
    <w:rsid w:val="00443A8F"/>
    <w:rsid w:val="00453773"/>
    <w:rsid w:val="00466E3F"/>
    <w:rsid w:val="004715BC"/>
    <w:rsid w:val="0048396F"/>
    <w:rsid w:val="00493B2B"/>
    <w:rsid w:val="004A3F2F"/>
    <w:rsid w:val="004D2A5D"/>
    <w:rsid w:val="004F07FC"/>
    <w:rsid w:val="004F6378"/>
    <w:rsid w:val="00500510"/>
    <w:rsid w:val="005075E9"/>
    <w:rsid w:val="00522542"/>
    <w:rsid w:val="005315CF"/>
    <w:rsid w:val="00576816"/>
    <w:rsid w:val="005806BA"/>
    <w:rsid w:val="00590AE6"/>
    <w:rsid w:val="00591E0F"/>
    <w:rsid w:val="00592A2B"/>
    <w:rsid w:val="005B45A9"/>
    <w:rsid w:val="005C6E6D"/>
    <w:rsid w:val="005D3427"/>
    <w:rsid w:val="005D3F64"/>
    <w:rsid w:val="005E2914"/>
    <w:rsid w:val="005E55F6"/>
    <w:rsid w:val="005E63A9"/>
    <w:rsid w:val="005F2CF7"/>
    <w:rsid w:val="005F3E44"/>
    <w:rsid w:val="006125F8"/>
    <w:rsid w:val="00617625"/>
    <w:rsid w:val="00630029"/>
    <w:rsid w:val="006314B0"/>
    <w:rsid w:val="0064004B"/>
    <w:rsid w:val="00647291"/>
    <w:rsid w:val="00655492"/>
    <w:rsid w:val="00655E1B"/>
    <w:rsid w:val="00666322"/>
    <w:rsid w:val="006A08E4"/>
    <w:rsid w:val="006A292C"/>
    <w:rsid w:val="006A66C9"/>
    <w:rsid w:val="006B123C"/>
    <w:rsid w:val="006F387E"/>
    <w:rsid w:val="00725D56"/>
    <w:rsid w:val="0073158F"/>
    <w:rsid w:val="00734DC6"/>
    <w:rsid w:val="00737EDF"/>
    <w:rsid w:val="00743759"/>
    <w:rsid w:val="00752C8A"/>
    <w:rsid w:val="007755D4"/>
    <w:rsid w:val="00787338"/>
    <w:rsid w:val="00794F8F"/>
    <w:rsid w:val="00794F9F"/>
    <w:rsid w:val="007E417D"/>
    <w:rsid w:val="007F3648"/>
    <w:rsid w:val="00800EAB"/>
    <w:rsid w:val="00811E68"/>
    <w:rsid w:val="00820E75"/>
    <w:rsid w:val="008317A8"/>
    <w:rsid w:val="00837363"/>
    <w:rsid w:val="008459C0"/>
    <w:rsid w:val="00855514"/>
    <w:rsid w:val="00860430"/>
    <w:rsid w:val="00861C76"/>
    <w:rsid w:val="00875F6D"/>
    <w:rsid w:val="00892B5B"/>
    <w:rsid w:val="008A5D7D"/>
    <w:rsid w:val="00925DA6"/>
    <w:rsid w:val="00936DFF"/>
    <w:rsid w:val="00937E67"/>
    <w:rsid w:val="0094738F"/>
    <w:rsid w:val="00962755"/>
    <w:rsid w:val="00970100"/>
    <w:rsid w:val="00985BF2"/>
    <w:rsid w:val="00995D2A"/>
    <w:rsid w:val="009B0A13"/>
    <w:rsid w:val="009B7A6F"/>
    <w:rsid w:val="009D5D02"/>
    <w:rsid w:val="009D62CF"/>
    <w:rsid w:val="009E0233"/>
    <w:rsid w:val="009F27A0"/>
    <w:rsid w:val="009F3708"/>
    <w:rsid w:val="00A15089"/>
    <w:rsid w:val="00A2220D"/>
    <w:rsid w:val="00A225EE"/>
    <w:rsid w:val="00A2309C"/>
    <w:rsid w:val="00A23F6C"/>
    <w:rsid w:val="00A3160C"/>
    <w:rsid w:val="00A57713"/>
    <w:rsid w:val="00A606A5"/>
    <w:rsid w:val="00A64AC2"/>
    <w:rsid w:val="00A755F6"/>
    <w:rsid w:val="00AB2444"/>
    <w:rsid w:val="00AD1B24"/>
    <w:rsid w:val="00AD4693"/>
    <w:rsid w:val="00AD7197"/>
    <w:rsid w:val="00AE3695"/>
    <w:rsid w:val="00AF4B75"/>
    <w:rsid w:val="00B054F1"/>
    <w:rsid w:val="00B26C25"/>
    <w:rsid w:val="00B27CE6"/>
    <w:rsid w:val="00B43C52"/>
    <w:rsid w:val="00B557F3"/>
    <w:rsid w:val="00B56E0D"/>
    <w:rsid w:val="00B720BF"/>
    <w:rsid w:val="00B948A3"/>
    <w:rsid w:val="00B95D58"/>
    <w:rsid w:val="00BB3886"/>
    <w:rsid w:val="00BF337A"/>
    <w:rsid w:val="00C01FBC"/>
    <w:rsid w:val="00C02360"/>
    <w:rsid w:val="00C07566"/>
    <w:rsid w:val="00C2114D"/>
    <w:rsid w:val="00C243FF"/>
    <w:rsid w:val="00C64BDC"/>
    <w:rsid w:val="00C66922"/>
    <w:rsid w:val="00C71047"/>
    <w:rsid w:val="00CB1176"/>
    <w:rsid w:val="00CB1F37"/>
    <w:rsid w:val="00CB4DB8"/>
    <w:rsid w:val="00CB79E6"/>
    <w:rsid w:val="00CB7B9A"/>
    <w:rsid w:val="00CC44A6"/>
    <w:rsid w:val="00CC4FDE"/>
    <w:rsid w:val="00CC5665"/>
    <w:rsid w:val="00CD3322"/>
    <w:rsid w:val="00CD6905"/>
    <w:rsid w:val="00CE2A85"/>
    <w:rsid w:val="00CF6357"/>
    <w:rsid w:val="00D00359"/>
    <w:rsid w:val="00D24302"/>
    <w:rsid w:val="00D25E0A"/>
    <w:rsid w:val="00D35723"/>
    <w:rsid w:val="00D37A76"/>
    <w:rsid w:val="00D50D12"/>
    <w:rsid w:val="00D6573E"/>
    <w:rsid w:val="00D6791D"/>
    <w:rsid w:val="00D67C3A"/>
    <w:rsid w:val="00D76B8B"/>
    <w:rsid w:val="00DC1BFA"/>
    <w:rsid w:val="00DC221E"/>
    <w:rsid w:val="00DD2989"/>
    <w:rsid w:val="00DD2ABB"/>
    <w:rsid w:val="00DD2C16"/>
    <w:rsid w:val="00DD722B"/>
    <w:rsid w:val="00DE0D38"/>
    <w:rsid w:val="00E02184"/>
    <w:rsid w:val="00E107BC"/>
    <w:rsid w:val="00E135B1"/>
    <w:rsid w:val="00E14B20"/>
    <w:rsid w:val="00E301C6"/>
    <w:rsid w:val="00E73DD5"/>
    <w:rsid w:val="00EA17B8"/>
    <w:rsid w:val="00EA3540"/>
    <w:rsid w:val="00EB23F8"/>
    <w:rsid w:val="00EB3CFA"/>
    <w:rsid w:val="00EC11F1"/>
    <w:rsid w:val="00EC2166"/>
    <w:rsid w:val="00ED25A3"/>
    <w:rsid w:val="00ED2884"/>
    <w:rsid w:val="00EE2656"/>
    <w:rsid w:val="00EF2AA0"/>
    <w:rsid w:val="00F06E78"/>
    <w:rsid w:val="00F239E2"/>
    <w:rsid w:val="00F275B8"/>
    <w:rsid w:val="00F31FC7"/>
    <w:rsid w:val="00F33C76"/>
    <w:rsid w:val="00F37E11"/>
    <w:rsid w:val="00F43E8B"/>
    <w:rsid w:val="00F70343"/>
    <w:rsid w:val="00F844C6"/>
    <w:rsid w:val="00FC70EC"/>
    <w:rsid w:val="00FD2C79"/>
    <w:rsid w:val="00FD42F5"/>
    <w:rsid w:val="00FE53B4"/>
    <w:rsid w:val="00FF1B85"/>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0DA9398"/>
  <w15:chartTrackingRefBased/>
  <w15:docId w15:val="{52A84FAB-BB2F-468D-B301-66D6762B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semiHidden/>
    <w:unhideWhenUsed/>
    <w:qFormat/>
    <w:rsid w:val="009B7A6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Report">
    <w:name w:val="Data Report"/>
    <w:rPr>
      <w:rFonts w:ascii="Courier New" w:hAnsi="Courier New"/>
      <w:noProof/>
      <w:sz w:val="1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647291"/>
    <w:pPr>
      <w:ind w:left="720"/>
    </w:pPr>
  </w:style>
  <w:style w:type="paragraph" w:styleId="BalloonText">
    <w:name w:val="Balloon Text"/>
    <w:basedOn w:val="Normal"/>
    <w:link w:val="BalloonTextChar"/>
    <w:rsid w:val="008A5D7D"/>
    <w:rPr>
      <w:rFonts w:ascii="Tahoma" w:hAnsi="Tahoma" w:cs="Tahoma"/>
      <w:sz w:val="16"/>
      <w:szCs w:val="16"/>
    </w:rPr>
  </w:style>
  <w:style w:type="character" w:customStyle="1" w:styleId="BalloonTextChar">
    <w:name w:val="Balloon Text Char"/>
    <w:link w:val="BalloonText"/>
    <w:rsid w:val="008A5D7D"/>
    <w:rPr>
      <w:rFonts w:ascii="Tahoma" w:hAnsi="Tahoma" w:cs="Tahoma"/>
      <w:sz w:val="16"/>
      <w:szCs w:val="16"/>
    </w:rPr>
  </w:style>
  <w:style w:type="paragraph" w:customStyle="1" w:styleId="Default">
    <w:name w:val="Default"/>
    <w:rsid w:val="00875F6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102E45"/>
    <w:pPr>
      <w:spacing w:before="100" w:beforeAutospacing="1" w:after="100" w:afterAutospacing="1"/>
    </w:pPr>
    <w:rPr>
      <w:szCs w:val="24"/>
    </w:rPr>
  </w:style>
  <w:style w:type="character" w:customStyle="1" w:styleId="option">
    <w:name w:val="option"/>
    <w:basedOn w:val="DefaultParagraphFont"/>
    <w:rsid w:val="00102E45"/>
  </w:style>
  <w:style w:type="character" w:customStyle="1" w:styleId="label">
    <w:name w:val="label"/>
    <w:basedOn w:val="DefaultParagraphFont"/>
    <w:rsid w:val="00102E45"/>
  </w:style>
  <w:style w:type="character" w:customStyle="1" w:styleId="paranum">
    <w:name w:val="paranum"/>
    <w:basedOn w:val="DefaultParagraphFont"/>
    <w:rsid w:val="00102E45"/>
  </w:style>
  <w:style w:type="character" w:styleId="Hyperlink">
    <w:name w:val="Hyperlink"/>
    <w:basedOn w:val="DefaultParagraphFont"/>
    <w:uiPriority w:val="99"/>
    <w:unhideWhenUsed/>
    <w:rsid w:val="00102E45"/>
    <w:rPr>
      <w:color w:val="0000FF"/>
      <w:u w:val="single"/>
    </w:rPr>
  </w:style>
  <w:style w:type="character" w:customStyle="1" w:styleId="guidance">
    <w:name w:val="guidance"/>
    <w:basedOn w:val="DefaultParagraphFont"/>
    <w:rsid w:val="00102E45"/>
  </w:style>
  <w:style w:type="character" w:customStyle="1" w:styleId="Heading3Char">
    <w:name w:val="Heading 3 Char"/>
    <w:basedOn w:val="DefaultParagraphFont"/>
    <w:link w:val="Heading3"/>
    <w:semiHidden/>
    <w:rsid w:val="009B7A6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E63A9"/>
    <w:rPr>
      <w:color w:val="605E5C"/>
      <w:shd w:val="clear" w:color="auto" w:fill="E1DFDD"/>
    </w:rPr>
  </w:style>
  <w:style w:type="table" w:styleId="TableGrid">
    <w:name w:val="Table Grid"/>
    <w:basedOn w:val="TableNormal"/>
    <w:uiPriority w:val="39"/>
    <w:rsid w:val="005E63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92440">
      <w:bodyDiv w:val="1"/>
      <w:marLeft w:val="0"/>
      <w:marRight w:val="0"/>
      <w:marTop w:val="0"/>
      <w:marBottom w:val="0"/>
      <w:divBdr>
        <w:top w:val="none" w:sz="0" w:space="0" w:color="auto"/>
        <w:left w:val="none" w:sz="0" w:space="0" w:color="auto"/>
        <w:bottom w:val="none" w:sz="0" w:space="0" w:color="auto"/>
        <w:right w:val="none" w:sz="0" w:space="0" w:color="auto"/>
      </w:divBdr>
    </w:div>
    <w:div w:id="618725873">
      <w:bodyDiv w:val="1"/>
      <w:marLeft w:val="0"/>
      <w:marRight w:val="0"/>
      <w:marTop w:val="0"/>
      <w:marBottom w:val="0"/>
      <w:divBdr>
        <w:top w:val="none" w:sz="0" w:space="0" w:color="auto"/>
        <w:left w:val="none" w:sz="0" w:space="0" w:color="auto"/>
        <w:bottom w:val="none" w:sz="0" w:space="0" w:color="auto"/>
        <w:right w:val="none" w:sz="0" w:space="0" w:color="auto"/>
      </w:divBdr>
    </w:div>
    <w:div w:id="657198785">
      <w:bodyDiv w:val="1"/>
      <w:marLeft w:val="0"/>
      <w:marRight w:val="0"/>
      <w:marTop w:val="0"/>
      <w:marBottom w:val="0"/>
      <w:divBdr>
        <w:top w:val="none" w:sz="0" w:space="0" w:color="auto"/>
        <w:left w:val="none" w:sz="0" w:space="0" w:color="auto"/>
        <w:bottom w:val="none" w:sz="0" w:space="0" w:color="auto"/>
        <w:right w:val="none" w:sz="0" w:space="0" w:color="auto"/>
      </w:divBdr>
    </w:div>
    <w:div w:id="1146776095">
      <w:bodyDiv w:val="1"/>
      <w:marLeft w:val="0"/>
      <w:marRight w:val="0"/>
      <w:marTop w:val="0"/>
      <w:marBottom w:val="0"/>
      <w:divBdr>
        <w:top w:val="none" w:sz="0" w:space="0" w:color="auto"/>
        <w:left w:val="none" w:sz="0" w:space="0" w:color="auto"/>
        <w:bottom w:val="none" w:sz="0" w:space="0" w:color="auto"/>
        <w:right w:val="none" w:sz="0" w:space="0" w:color="auto"/>
      </w:divBdr>
    </w:div>
    <w:div w:id="1259824585">
      <w:bodyDiv w:val="1"/>
      <w:marLeft w:val="0"/>
      <w:marRight w:val="0"/>
      <w:marTop w:val="0"/>
      <w:marBottom w:val="0"/>
      <w:divBdr>
        <w:top w:val="none" w:sz="0" w:space="0" w:color="auto"/>
        <w:left w:val="none" w:sz="0" w:space="0" w:color="auto"/>
        <w:bottom w:val="none" w:sz="0" w:space="0" w:color="auto"/>
        <w:right w:val="none" w:sz="0" w:space="0" w:color="auto"/>
      </w:divBdr>
      <w:divsChild>
        <w:div w:id="138040414">
          <w:marLeft w:val="0"/>
          <w:marRight w:val="0"/>
          <w:marTop w:val="30"/>
          <w:marBottom w:val="0"/>
          <w:divBdr>
            <w:top w:val="none" w:sz="0" w:space="0" w:color="auto"/>
            <w:left w:val="none" w:sz="0" w:space="0" w:color="auto"/>
            <w:bottom w:val="none" w:sz="0" w:space="0" w:color="auto"/>
            <w:right w:val="none" w:sz="0" w:space="0" w:color="auto"/>
          </w:divBdr>
        </w:div>
      </w:divsChild>
    </w:div>
    <w:div w:id="15144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mutcd.fhwa.dot.gov/htm/2009/part4/part4c.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emf"/><Relationship Id="rId22" Type="http://schemas.openxmlformats.org/officeDocument/2006/relationships/hyperlink" Target="https://connect.ncdot.gov/resources/safety/teppl/_layouts/15/osssearchresults.aspx?u=https://connect.ncdot.gov/resources/safety/teppl&amp;k=s86" TargetMode="Externa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7639A361FB654EB6E38C1212531695" ma:contentTypeVersion="4" ma:contentTypeDescription="Create a new document." ma:contentTypeScope="" ma:versionID="2057b8d5c9a317a2433394f677e67132">
  <xsd:schema xmlns:xsd="http://www.w3.org/2001/XMLSchema" xmlns:xs="http://www.w3.org/2001/XMLSchema" xmlns:p="http://schemas.microsoft.com/office/2006/metadata/properties" xmlns:ns1="http://schemas.microsoft.com/sharepoint/v3" xmlns:ns2="28d1f2ac-eca6-4f8d-b8dc-b748386fb646" xmlns:ns3="http://schemas.microsoft.com/sharepoint/v4" xmlns:ns4="148a0d59-b912-4c21-9867-88f0ad5aeea1" xmlns:ns5="16f00c2e-ac5c-418b-9f13-a0771dbd417d" xmlns:ns6="a5b864cb-7915-4493-b702-ad0b49b4414f" targetNamespace="http://schemas.microsoft.com/office/2006/metadata/properties" ma:root="true" ma:fieldsID="1dc59ef03c32c71f9fdf3bfd5ef415c8" ns1:_="" ns2:_="" ns3:_="" ns4:_="" ns5:_="" ns6:_="">
    <xsd:import namespace="http://schemas.microsoft.com/sharepoint/v3"/>
    <xsd:import namespace="28d1f2ac-eca6-4f8d-b8dc-b748386fb646"/>
    <xsd:import namespace="http://schemas.microsoft.com/sharepoint/v4"/>
    <xsd:import namespace="148a0d59-b912-4c21-9867-88f0ad5aeea1"/>
    <xsd:import namespace="16f00c2e-ac5c-418b-9f13-a0771dbd417d"/>
    <xsd:import namespace="a5b864cb-7915-4493-b702-ad0b49b4414f"/>
    <xsd:element name="properties">
      <xsd:complexType>
        <xsd:sequence>
          <xsd:element name="documentManagement">
            <xsd:complexType>
              <xsd:all>
                <xsd:element ref="ns2:Description0" minOccurs="0"/>
                <xsd:element ref="ns2:Section" minOccurs="0"/>
                <xsd:element ref="ns2:Year" minOccurs="0"/>
                <xsd:element ref="ns2:Topic" minOccurs="0"/>
                <xsd:element ref="ns2:Reference_x0020_Title" minOccurs="0"/>
                <xsd:element ref="ns2:Date" minOccurs="0"/>
                <xsd:element ref="ns3:IconOverlay" minOccurs="0"/>
                <xsd:element ref="ns4:Site_x0020_Location" minOccurs="0"/>
                <xsd:element ref="ns5:_dlc_DocId" minOccurs="0"/>
                <xsd:element ref="ns5:_dlc_DocIdUrl" minOccurs="0"/>
                <xsd:element ref="ns5:_dlc_DocIdPersistId" minOccurs="0"/>
                <xsd:element ref="ns1:UR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d1f2ac-eca6-4f8d-b8dc-b748386fb646"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xsd:simpleType>
        <xsd:restriction base="dms:Note">
          <xsd:maxLength value="255"/>
        </xsd:restriction>
      </xsd:simpleType>
    </xsd:element>
    <xsd:element name="Section" ma:index="2" nillable="true" ma:displayName="Topic_List" ma:internalName="Section">
      <xsd:simpleType>
        <xsd:restriction base="dms:Text">
          <xsd:maxLength value="255"/>
        </xsd:restriction>
      </xsd:simpleType>
    </xsd:element>
    <xsd:element name="Year" ma:index="4" nillable="true" ma:displayName="Year" ma:internalName="Year">
      <xsd:simpleType>
        <xsd:restriction base="dms:Text">
          <xsd:maxLength value="255"/>
        </xsd:restriction>
      </xsd:simpleType>
    </xsd:element>
    <xsd:element name="Topic" ma:index="5" nillable="true" ma:displayName="Topic" ma:internalName="Topic">
      <xsd:simpleType>
        <xsd:restriction base="dms:Text">
          <xsd:maxLength value="255"/>
        </xsd:restriction>
      </xsd:simpleType>
    </xsd:element>
    <xsd:element name="Reference_x0020_Title" ma:index="6" nillable="true" ma:displayName="Reference Title" ma:internalName="Reference_x0020_Title">
      <xsd:simpleType>
        <xsd:restriction base="dms:Text">
          <xsd:maxLength value="255"/>
        </xsd:restriction>
      </xsd:simpleType>
    </xsd:element>
    <xsd:element name="Date" ma:index="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a0d59-b912-4c21-9867-88f0ad5aeea1" elementFormDefault="qualified">
    <xsd:import namespace="http://schemas.microsoft.com/office/2006/documentManagement/types"/>
    <xsd:import namespace="http://schemas.microsoft.com/office/infopath/2007/PartnerControls"/>
    <xsd:element name="Site_x0020_Location" ma:index="15" nillable="true" ma:displayName="Site Location" ma:default="Traffic Engineering Policies, Practices and Legal Authority" ma:internalName="Site_x0020_Loc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b864cb-7915-4493-b702-ad0b49b4414f"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7613CFC582F114DAB03D5FFC9F029C5" ma:contentTypeVersion="4" ma:contentTypeDescription="Create a new document." ma:contentTypeScope="" ma:versionID="d71201cc6f15c036b2f9e906cb1f0d38">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eddd77dd6eafec04f30e6f84b9d0b787"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71B32-AF10-4D66-A9B9-A69A14C3571A}"/>
</file>

<file path=customXml/itemProps2.xml><?xml version="1.0" encoding="utf-8"?>
<ds:datastoreItem xmlns:ds="http://schemas.openxmlformats.org/officeDocument/2006/customXml" ds:itemID="{E7535BF9-8D42-4FCB-B1B6-4E51A4FD45F2}"/>
</file>

<file path=customXml/itemProps3.xml><?xml version="1.0" encoding="utf-8"?>
<ds:datastoreItem xmlns:ds="http://schemas.openxmlformats.org/officeDocument/2006/customXml" ds:itemID="{1D3C28DE-B6C5-4029-A004-FD7AEBB3A424}"/>
</file>

<file path=customXml/itemProps4.xml><?xml version="1.0" encoding="utf-8"?>
<ds:datastoreItem xmlns:ds="http://schemas.openxmlformats.org/officeDocument/2006/customXml" ds:itemID="{87445BD7-048E-4318-AAE3-5BB1C6F5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d1f2ac-eca6-4f8d-b8dc-b748386fb646"/>
    <ds:schemaRef ds:uri="http://schemas.microsoft.com/sharepoint/v4"/>
    <ds:schemaRef ds:uri="148a0d59-b912-4c21-9867-88f0ad5aeea1"/>
    <ds:schemaRef ds:uri="16f00c2e-ac5c-418b-9f13-a0771dbd417d"/>
    <ds:schemaRef ds:uri="a5b864cb-7915-4493-b702-ad0b49b44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596E70-21DA-4A60-9601-6B281AFA7C49}"/>
</file>

<file path=docProps/app.xml><?xml version="1.0" encoding="utf-8"?>
<Properties xmlns="http://schemas.openxmlformats.org/officeDocument/2006/extended-properties" xmlns:vt="http://schemas.openxmlformats.org/officeDocument/2006/docPropsVTypes">
  <Template>Normal</Template>
  <TotalTime>3</TotalTime>
  <Pages>17</Pages>
  <Words>4393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NCDOT</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Phipps, David B</cp:lastModifiedBy>
  <cp:revision>2</cp:revision>
  <cp:lastPrinted>2020-02-25T20:22:00Z</cp:lastPrinted>
  <dcterms:created xsi:type="dcterms:W3CDTF">2021-03-11T18:52:00Z</dcterms:created>
  <dcterms:modified xsi:type="dcterms:W3CDTF">2021-03-11T18:52:00Z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0x01010007613CFC582F114DAB03D5FFC9F029C5</vt:lpwstr>
  </property>
  <property fmtid="{D5CDD505-2E9C-101B-9397-08002B2CF9AE}" pid="3" name="Order">
    <vt:r8>209400</vt:r8>
  </property>
</Properties>
</file>