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9010" w14:textId="7CC757BC" w:rsidR="00E562C6" w:rsidRDefault="00164D6A" w:rsidP="00164D6A">
      <w:pPr>
        <w:pStyle w:val="Heading2"/>
        <w:jc w:val="center"/>
      </w:pPr>
      <w:r>
        <w:t>Day 1 – 2021 National Stormwater Practitioners Virtual Forum</w:t>
      </w:r>
    </w:p>
    <w:p w14:paraId="067DB60B" w14:textId="72787652" w:rsidR="00164D6A" w:rsidRDefault="00164D6A" w:rsidP="00164D6A">
      <w:pPr>
        <w:pStyle w:val="Heading2"/>
        <w:jc w:val="center"/>
      </w:pPr>
      <w:r>
        <w:t>Guide To Video Content</w:t>
      </w:r>
    </w:p>
    <w:p w14:paraId="126028AC" w14:textId="0E0502DD" w:rsidR="00164D6A" w:rsidRDefault="00164D6A"/>
    <w:p w14:paraId="5492B816" w14:textId="77777777" w:rsidR="00164D6A" w:rsidRDefault="00164D6A">
      <w:pPr>
        <w:rPr>
          <w:b/>
          <w:bCs/>
        </w:rPr>
      </w:pPr>
    </w:p>
    <w:p w14:paraId="714B8A7C" w14:textId="46C37CAC" w:rsidR="00164D6A" w:rsidRDefault="00164D6A">
      <w:r w:rsidRPr="00164D6A">
        <w:rPr>
          <w:b/>
          <w:bCs/>
        </w:rPr>
        <w:t>Introduction</w:t>
      </w:r>
      <w:r>
        <w:t>:  00:00:00 – 00:09:56</w:t>
      </w:r>
    </w:p>
    <w:p w14:paraId="39CE7770" w14:textId="1BAD0986" w:rsidR="00164D6A" w:rsidRDefault="00164D6A" w:rsidP="00164D6A">
      <w:r w:rsidRPr="00164D6A">
        <w:rPr>
          <w:b/>
          <w:bCs/>
        </w:rPr>
        <w:t>Total Maximum Daily Loads (TMDLs) / Impaired Waters Programs</w:t>
      </w:r>
      <w:r>
        <w:t>:  00:09:56 – 01:11:27</w:t>
      </w:r>
    </w:p>
    <w:p w14:paraId="585311E0" w14:textId="3B386F14" w:rsidR="00164D6A" w:rsidRDefault="00164D6A" w:rsidP="00164D6A">
      <w:r w:rsidRPr="00164D6A">
        <w:rPr>
          <w:b/>
          <w:bCs/>
        </w:rPr>
        <w:t>Sediment and erosion control products - plastic materials</w:t>
      </w:r>
      <w:r>
        <w:t>:  01:11:27 – 02:39:10</w:t>
      </w:r>
    </w:p>
    <w:p w14:paraId="7F0A37B7" w14:textId="44B6DC5B" w:rsidR="00164D6A" w:rsidRPr="00164D6A" w:rsidRDefault="00164D6A" w:rsidP="00164D6A">
      <w:r w:rsidRPr="0437E5EE">
        <w:rPr>
          <w:b/>
          <w:bCs/>
        </w:rPr>
        <w:t>Day 1 Wrap Up:</w:t>
      </w:r>
      <w:r>
        <w:t xml:space="preserve">  02:39:10 – 02:42:09</w:t>
      </w:r>
    </w:p>
    <w:p w14:paraId="53BD9D6F" w14:textId="22FB989A" w:rsidR="0437E5EE" w:rsidRDefault="0437E5EE" w:rsidP="0437E5EE"/>
    <w:p w14:paraId="7E9CDF3D" w14:textId="6EE698D3" w:rsidR="0437E5EE" w:rsidRDefault="0437E5EE" w:rsidP="0437E5EE"/>
    <w:p w14:paraId="7A33D0F4" w14:textId="38C624F5" w:rsidR="7B6A888B" w:rsidRDefault="7B6A888B" w:rsidP="0437E5EE">
      <w:pPr>
        <w:pStyle w:val="Heading2"/>
        <w:jc w:val="center"/>
      </w:pPr>
      <w:r>
        <w:t>Day 2 – 2021 National Stormwater Practitioners Virtual Forum</w:t>
      </w:r>
    </w:p>
    <w:p w14:paraId="63026540" w14:textId="72787652" w:rsidR="7B6A888B" w:rsidRDefault="7B6A888B" w:rsidP="0437E5EE">
      <w:pPr>
        <w:pStyle w:val="Heading2"/>
        <w:jc w:val="center"/>
      </w:pPr>
      <w:r>
        <w:t>Guide To Video Content</w:t>
      </w:r>
    </w:p>
    <w:p w14:paraId="042E894A" w14:textId="0E0502DD" w:rsidR="0437E5EE" w:rsidRDefault="0437E5EE"/>
    <w:p w14:paraId="58313820" w14:textId="77777777" w:rsidR="0437E5EE" w:rsidRDefault="0437E5EE" w:rsidP="0437E5EE">
      <w:pPr>
        <w:rPr>
          <w:b/>
          <w:bCs/>
        </w:rPr>
      </w:pPr>
    </w:p>
    <w:p w14:paraId="42654D55" w14:textId="5AC08409" w:rsidR="7B6A888B" w:rsidRDefault="7B6A888B">
      <w:r w:rsidRPr="0437E5EE">
        <w:rPr>
          <w:b/>
          <w:bCs/>
        </w:rPr>
        <w:t>Introduction</w:t>
      </w:r>
      <w:r>
        <w:t>:  00:00:00 – 00:0</w:t>
      </w:r>
      <w:r w:rsidR="00CC71E2">
        <w:t>3:36</w:t>
      </w:r>
    </w:p>
    <w:p w14:paraId="75DC995C" w14:textId="6FDCC6E5" w:rsidR="7B6A888B" w:rsidRDefault="004736E4">
      <w:r>
        <w:rPr>
          <w:b/>
          <w:bCs/>
        </w:rPr>
        <w:t xml:space="preserve">Innovative and Emerging Stormwater </w:t>
      </w:r>
      <w:r w:rsidR="00E306A4">
        <w:rPr>
          <w:b/>
          <w:bCs/>
        </w:rPr>
        <w:t>Practices</w:t>
      </w:r>
      <w:r w:rsidR="7B6A888B">
        <w:t xml:space="preserve">:  </w:t>
      </w:r>
      <w:r w:rsidR="00CC71E2">
        <w:t xml:space="preserve">00:03:36 </w:t>
      </w:r>
      <w:r w:rsidR="7B6A888B">
        <w:t xml:space="preserve">– </w:t>
      </w:r>
      <w:r w:rsidR="00A03A06">
        <w:t>0:45:30</w:t>
      </w:r>
    </w:p>
    <w:p w14:paraId="508F9299" w14:textId="1E157D01" w:rsidR="7B6A888B" w:rsidRDefault="00E7325F">
      <w:r>
        <w:rPr>
          <w:b/>
          <w:bCs/>
        </w:rPr>
        <w:t>Collaborative Agreements – Local MS4s, Joint Treatment Facilities and Off-site Treatment</w:t>
      </w:r>
      <w:r w:rsidR="7B6A888B">
        <w:t xml:space="preserve">:  </w:t>
      </w:r>
      <w:r w:rsidR="00A03A06">
        <w:t xml:space="preserve">0:45:30 </w:t>
      </w:r>
      <w:r w:rsidR="7B6A888B">
        <w:t xml:space="preserve">– </w:t>
      </w:r>
      <w:r w:rsidR="00E9504B">
        <w:t>1:45:04</w:t>
      </w:r>
    </w:p>
    <w:p w14:paraId="546296F0" w14:textId="7454C279" w:rsidR="0022574F" w:rsidRDefault="002525CB">
      <w:r w:rsidRPr="002525CB">
        <w:rPr>
          <w:b/>
          <w:bCs/>
        </w:rPr>
        <w:t>Asset Management:</w:t>
      </w:r>
      <w:r w:rsidR="006A5B9F">
        <w:t xml:space="preserve">  </w:t>
      </w:r>
      <w:r w:rsidR="00D22A6F">
        <w:t>1:45:04</w:t>
      </w:r>
      <w:r>
        <w:t xml:space="preserve"> </w:t>
      </w:r>
      <w:r w:rsidR="00B8552F">
        <w:t>–</w:t>
      </w:r>
      <w:r>
        <w:t xml:space="preserve"> </w:t>
      </w:r>
      <w:r w:rsidR="00B8552F">
        <w:t>2:40:06</w:t>
      </w:r>
    </w:p>
    <w:p w14:paraId="50313366" w14:textId="7F4238A0" w:rsidR="00025A4C" w:rsidRDefault="00025A4C">
      <w:r w:rsidRPr="00EE5051">
        <w:rPr>
          <w:b/>
          <w:bCs/>
        </w:rPr>
        <w:t>Winter Maintenance Issues and Solutions for the Stormwater Practitioner:</w:t>
      </w:r>
      <w:r>
        <w:t xml:space="preserve">  </w:t>
      </w:r>
      <w:r w:rsidR="001C5D7F">
        <w:t xml:space="preserve">2:40:06 </w:t>
      </w:r>
      <w:r w:rsidR="00F11961">
        <w:t>–</w:t>
      </w:r>
      <w:r w:rsidR="001C5D7F">
        <w:t xml:space="preserve"> </w:t>
      </w:r>
      <w:r w:rsidR="00F11961">
        <w:t>3:34:00</w:t>
      </w:r>
    </w:p>
    <w:p w14:paraId="19FE3E02" w14:textId="348D8A3E" w:rsidR="7B6A888B" w:rsidRDefault="7B6A888B">
      <w:r w:rsidRPr="0437E5EE">
        <w:rPr>
          <w:b/>
          <w:bCs/>
        </w:rPr>
        <w:t xml:space="preserve">Day </w:t>
      </w:r>
      <w:r w:rsidR="004736E4">
        <w:rPr>
          <w:b/>
          <w:bCs/>
        </w:rPr>
        <w:t>2</w:t>
      </w:r>
      <w:r w:rsidRPr="0437E5EE">
        <w:rPr>
          <w:b/>
          <w:bCs/>
        </w:rPr>
        <w:t xml:space="preserve"> Wrap Up:</w:t>
      </w:r>
      <w:r>
        <w:t xml:space="preserve">  </w:t>
      </w:r>
      <w:r w:rsidR="00691030">
        <w:t>3:34:00 – 3:36:55</w:t>
      </w:r>
    </w:p>
    <w:p w14:paraId="4B436EF0" w14:textId="3ED80D69" w:rsidR="0437E5EE" w:rsidRDefault="0437E5EE" w:rsidP="0437E5EE"/>
    <w:sectPr w:rsidR="0437E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6A"/>
    <w:rsid w:val="00025A4C"/>
    <w:rsid w:val="00164D6A"/>
    <w:rsid w:val="001C5D7F"/>
    <w:rsid w:val="001F5E6A"/>
    <w:rsid w:val="0022574F"/>
    <w:rsid w:val="002525CB"/>
    <w:rsid w:val="004736E4"/>
    <w:rsid w:val="00691030"/>
    <w:rsid w:val="006A5B9F"/>
    <w:rsid w:val="00A03A06"/>
    <w:rsid w:val="00B2052A"/>
    <w:rsid w:val="00B8552F"/>
    <w:rsid w:val="00CC71E2"/>
    <w:rsid w:val="00D22A6F"/>
    <w:rsid w:val="00E306A4"/>
    <w:rsid w:val="00E562C6"/>
    <w:rsid w:val="00E7325F"/>
    <w:rsid w:val="00E9504B"/>
    <w:rsid w:val="00EE5051"/>
    <w:rsid w:val="00F11961"/>
    <w:rsid w:val="00F53AF0"/>
    <w:rsid w:val="0437E5EE"/>
    <w:rsid w:val="7B6A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E13E1"/>
  <w15:chartTrackingRefBased/>
  <w15:docId w15:val="{5D64161E-1175-415A-BFAD-A354682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D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4D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10024E9F5CF40A6570EDA29723AFD" ma:contentTypeVersion="3" ma:contentTypeDescription="Create a new document." ma:contentTypeScope="" ma:versionID="75ca56afc7dedcdff9752870b4fdbda2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eddd77dd6eafec04f30e6f84b9d0b787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22533E-14E5-48C8-852A-9AAD76466782}"/>
</file>

<file path=customXml/itemProps2.xml><?xml version="1.0" encoding="utf-8"?>
<ds:datastoreItem xmlns:ds="http://schemas.openxmlformats.org/officeDocument/2006/customXml" ds:itemID="{5A72174A-DB95-4C93-89A4-BE33CEC27AA9}"/>
</file>

<file path=customXml/itemProps3.xml><?xml version="1.0" encoding="utf-8"?>
<ds:datastoreItem xmlns:ds="http://schemas.openxmlformats.org/officeDocument/2006/customXml" ds:itemID="{F5E715DB-C555-4F8E-979F-D6395CB39156}"/>
</file>

<file path=customXml/itemProps4.xml><?xml version="1.0" encoding="utf-8"?>
<ds:datastoreItem xmlns:ds="http://schemas.openxmlformats.org/officeDocument/2006/customXml" ds:itemID="{11CE5EC4-1676-48E5-80AA-6643C3F9EF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116</Words>
  <Characters>666</Characters>
  <Application>Microsoft Office Word</Application>
  <DocSecurity>4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Andrew H.</dc:creator>
  <cp:keywords/>
  <dc:description/>
  <cp:lastModifiedBy>McDaniel, Andrew H.</cp:lastModifiedBy>
  <cp:revision>21</cp:revision>
  <dcterms:created xsi:type="dcterms:W3CDTF">2021-10-20T21:10:00Z</dcterms:created>
  <dcterms:modified xsi:type="dcterms:W3CDTF">2021-11-10T18:24:00Z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0x010100C8C10024E9F5CF40A6570EDA29723AFD</vt:lpwstr>
  </property>
  <property fmtid="{D5CDD505-2E9C-101B-9397-08002B2CF9AE}" pid="3" name="Order">
    <vt:r8>100</vt:r8>
  </property>
</Properties>
</file>